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0F05F" w14:textId="58865B75" w:rsidR="001212FF" w:rsidRPr="00AB2571" w:rsidRDefault="001212FF" w:rsidP="00A974BF">
      <w:pPr>
        <w:ind w:left="0"/>
        <w:rPr>
          <w:color w:val="auto"/>
          <w:szCs w:val="22"/>
          <w:lang w:val="fi-FI"/>
        </w:rPr>
      </w:pPr>
      <w:r w:rsidRPr="00AB2571">
        <w:rPr>
          <w:color w:val="auto"/>
          <w:szCs w:val="22"/>
          <w:lang w:val="fi-FI"/>
        </w:rPr>
        <w:t>Vammaisten henkilöiden oikeuksien neuvottelukunta VANE</w:t>
      </w:r>
    </w:p>
    <w:p w14:paraId="1E44474F" w14:textId="5806BCD4" w:rsidR="001212FF" w:rsidRPr="009847E4" w:rsidRDefault="00E3338E" w:rsidP="009847E4">
      <w:pPr>
        <w:pStyle w:val="Otsikko1"/>
        <w:rPr>
          <w:lang w:val="fi-FI"/>
        </w:rPr>
      </w:pPr>
      <w:r w:rsidRPr="009847E4">
        <w:rPr>
          <w:lang w:val="fi-FI"/>
        </w:rPr>
        <w:t>Asiantuntijal</w:t>
      </w:r>
      <w:r w:rsidR="009B3F61" w:rsidRPr="009847E4">
        <w:rPr>
          <w:lang w:val="fi-FI"/>
        </w:rPr>
        <w:t>ausunto</w:t>
      </w:r>
      <w:r w:rsidR="00204DFC">
        <w:rPr>
          <w:lang w:val="fi-FI"/>
        </w:rPr>
        <w:t>; liikenne- ja viestintävaliokunta</w:t>
      </w:r>
    </w:p>
    <w:p w14:paraId="66EA10A3" w14:textId="53B2BD6C" w:rsidR="0071379B" w:rsidRPr="005A7C48" w:rsidRDefault="009B3F61" w:rsidP="00986B37">
      <w:pPr>
        <w:ind w:left="0"/>
        <w:rPr>
          <w:color w:val="auto"/>
          <w:lang w:val="fi-FI"/>
        </w:rPr>
      </w:pPr>
      <w:r w:rsidRPr="005A7C48">
        <w:rPr>
          <w:color w:val="auto"/>
          <w:lang w:val="fi-FI"/>
        </w:rPr>
        <w:t xml:space="preserve">Asia: </w:t>
      </w:r>
      <w:r w:rsidR="009847E4" w:rsidRPr="009847E4">
        <w:rPr>
          <w:color w:val="auto"/>
          <w:lang w:val="fi-FI"/>
        </w:rPr>
        <w:t>VNS 2/2021 vp Valtioneuvoston selonteko valtakunnallisesta liikennejärjestelmäsuunnitelmasta vuosille 2021-2032</w:t>
      </w:r>
    </w:p>
    <w:p w14:paraId="00109B58" w14:textId="58722173" w:rsidR="00563857" w:rsidRPr="009847E4" w:rsidRDefault="009847E4" w:rsidP="009847E4">
      <w:pPr>
        <w:pStyle w:val="Otsikko2"/>
      </w:pPr>
      <w:r w:rsidRPr="009847E4">
        <w:t>Yleistä vammaisten henkilöiden oikeuksien näkökulmasta</w:t>
      </w:r>
    </w:p>
    <w:p w14:paraId="33D0E54A" w14:textId="345C2566" w:rsidR="00563857" w:rsidRPr="00204DFC" w:rsidRDefault="00563857" w:rsidP="009847E4">
      <w:pPr>
        <w:ind w:left="1304"/>
        <w:rPr>
          <w:rFonts w:cs="Arial"/>
          <w:color w:val="auto"/>
          <w:lang w:val="fi-FI"/>
        </w:rPr>
      </w:pPr>
      <w:r w:rsidRPr="00204DFC">
        <w:rPr>
          <w:rFonts w:cs="Arial"/>
          <w:color w:val="auto"/>
          <w:lang w:val="fi-FI"/>
        </w:rPr>
        <w:t xml:space="preserve">Vammaisten henkilöiden oikeuksien neuvottelukunta VANE kiittää mahdollisuudesta </w:t>
      </w:r>
      <w:r w:rsidR="009847E4" w:rsidRPr="00204DFC">
        <w:rPr>
          <w:rFonts w:cs="Arial"/>
          <w:color w:val="auto"/>
          <w:lang w:val="fi-FI"/>
        </w:rPr>
        <w:t>tulla kuulluksi asiassa</w:t>
      </w:r>
      <w:r w:rsidRPr="00204DFC">
        <w:rPr>
          <w:rFonts w:cs="Arial"/>
          <w:color w:val="auto"/>
          <w:lang w:val="fi-FI"/>
        </w:rPr>
        <w:t xml:space="preserve">. VANE on YK:n vammaisten henkilöiden oikeuksien yleissopimuksen </w:t>
      </w:r>
      <w:r w:rsidRPr="00204DFC">
        <w:rPr>
          <w:rFonts w:cs="Arial"/>
          <w:i/>
          <w:color w:val="auto"/>
          <w:lang w:val="fi-FI"/>
        </w:rPr>
        <w:t>(</w:t>
      </w:r>
      <w:proofErr w:type="spellStart"/>
      <w:r w:rsidR="007710BD" w:rsidRPr="00204DFC">
        <w:rPr>
          <w:rFonts w:cs="Arial"/>
          <w:i/>
          <w:color w:val="auto"/>
          <w:lang w:val="fi-FI"/>
        </w:rPr>
        <w:t>SopS</w:t>
      </w:r>
      <w:proofErr w:type="spellEnd"/>
      <w:r w:rsidR="007710BD" w:rsidRPr="00204DFC">
        <w:rPr>
          <w:rFonts w:cs="Arial"/>
          <w:i/>
          <w:color w:val="auto"/>
          <w:lang w:val="fi-FI"/>
        </w:rPr>
        <w:t xml:space="preserve"> 27/2016; </w:t>
      </w:r>
      <w:r w:rsidRPr="00204DFC">
        <w:rPr>
          <w:rFonts w:cs="Arial"/>
          <w:i/>
          <w:color w:val="auto"/>
          <w:lang w:val="fi-FI"/>
        </w:rPr>
        <w:t>vammais</w:t>
      </w:r>
      <w:r w:rsidR="00F64D16" w:rsidRPr="00204DFC">
        <w:rPr>
          <w:rFonts w:cs="Arial"/>
          <w:i/>
          <w:color w:val="auto"/>
          <w:lang w:val="fi-FI"/>
        </w:rPr>
        <w:t>yleis</w:t>
      </w:r>
      <w:r w:rsidRPr="00204DFC">
        <w:rPr>
          <w:rFonts w:cs="Arial"/>
          <w:i/>
          <w:color w:val="auto"/>
          <w:lang w:val="fi-FI"/>
        </w:rPr>
        <w:t>sopimus</w:t>
      </w:r>
      <w:r w:rsidR="007710BD" w:rsidRPr="00204DFC">
        <w:rPr>
          <w:rFonts w:cs="Arial"/>
          <w:i/>
          <w:color w:val="auto"/>
          <w:lang w:val="fi-FI"/>
        </w:rPr>
        <w:t xml:space="preserve">, </w:t>
      </w:r>
      <w:r w:rsidR="00B7431E" w:rsidRPr="00204DFC">
        <w:rPr>
          <w:rFonts w:cs="Arial"/>
          <w:i/>
          <w:color w:val="auto"/>
          <w:lang w:val="fi-FI"/>
        </w:rPr>
        <w:t>yleissopimus</w:t>
      </w:r>
      <w:r w:rsidRPr="00204DFC">
        <w:rPr>
          <w:rFonts w:cs="Arial"/>
          <w:i/>
          <w:color w:val="auto"/>
          <w:lang w:val="fi-FI"/>
        </w:rPr>
        <w:t>)</w:t>
      </w:r>
      <w:r w:rsidR="007710BD" w:rsidRPr="00204DFC">
        <w:rPr>
          <w:rFonts w:cs="Arial"/>
          <w:i/>
          <w:color w:val="auto"/>
          <w:lang w:val="fi-FI"/>
        </w:rPr>
        <w:t xml:space="preserve"> </w:t>
      </w:r>
      <w:r w:rsidRPr="00204DFC">
        <w:rPr>
          <w:rFonts w:cs="Arial"/>
          <w:color w:val="auto"/>
          <w:lang w:val="fi-FI"/>
        </w:rPr>
        <w:t>kansallinen koordinaatiomekanismi. VANE ottaa lausunnossaan kantaa asiaan vammais</w:t>
      </w:r>
      <w:r w:rsidR="00F64D16" w:rsidRPr="00204DFC">
        <w:rPr>
          <w:rFonts w:cs="Arial"/>
          <w:color w:val="auto"/>
          <w:lang w:val="fi-FI"/>
        </w:rPr>
        <w:t>yleis</w:t>
      </w:r>
      <w:r w:rsidRPr="00204DFC">
        <w:rPr>
          <w:rFonts w:cs="Arial"/>
          <w:color w:val="auto"/>
          <w:lang w:val="fi-FI"/>
        </w:rPr>
        <w:t>sopimuksen näkökulmasta.</w:t>
      </w:r>
      <w:r w:rsidR="00F64D16" w:rsidRPr="00204DFC">
        <w:rPr>
          <w:rFonts w:cs="Arial"/>
          <w:color w:val="auto"/>
          <w:lang w:val="fi-FI"/>
        </w:rPr>
        <w:t xml:space="preserve"> VANE korostaa, että yleissopimus on </w:t>
      </w:r>
      <w:r w:rsidR="00B7431E" w:rsidRPr="00204DFC">
        <w:rPr>
          <w:rFonts w:cs="Arial"/>
          <w:color w:val="auto"/>
          <w:lang w:val="fi-FI"/>
        </w:rPr>
        <w:t>Suomessa voimassa lakina</w:t>
      </w:r>
      <w:r w:rsidR="00E56AD0" w:rsidRPr="00204DFC">
        <w:rPr>
          <w:rFonts w:cs="Arial"/>
          <w:color w:val="auto"/>
          <w:lang w:val="fi-FI"/>
        </w:rPr>
        <w:t>.</w:t>
      </w:r>
    </w:p>
    <w:p w14:paraId="2347FADC" w14:textId="4BB69BDF" w:rsidR="00C6084A" w:rsidRPr="00204DFC" w:rsidRDefault="00C6084A" w:rsidP="009847E4">
      <w:pPr>
        <w:ind w:left="1304"/>
        <w:rPr>
          <w:rFonts w:cs="Arial"/>
          <w:color w:val="auto"/>
          <w:lang w:val="fi-FI"/>
        </w:rPr>
      </w:pPr>
      <w:r w:rsidRPr="00204DFC">
        <w:rPr>
          <w:rFonts w:cs="Arial"/>
          <w:color w:val="auto"/>
          <w:lang w:val="fi-FI"/>
        </w:rPr>
        <w:t xml:space="preserve">VANE pitää hyvänä sitä, että </w:t>
      </w:r>
      <w:r w:rsidR="00E3338E" w:rsidRPr="00204DFC">
        <w:rPr>
          <w:rFonts w:cs="Arial"/>
          <w:color w:val="auto"/>
          <w:lang w:val="fi-FI"/>
        </w:rPr>
        <w:t>suunnitelmassa</w:t>
      </w:r>
      <w:r w:rsidRPr="00204DFC">
        <w:rPr>
          <w:rFonts w:cs="Arial"/>
          <w:color w:val="auto"/>
          <w:lang w:val="fi-FI"/>
        </w:rPr>
        <w:t xml:space="preserve"> on erikseen </w:t>
      </w:r>
      <w:r w:rsidR="00E3338E" w:rsidRPr="00204DFC">
        <w:rPr>
          <w:rFonts w:cs="Arial"/>
          <w:color w:val="auto"/>
          <w:lang w:val="fi-FI"/>
        </w:rPr>
        <w:t>viitattu</w:t>
      </w:r>
      <w:r w:rsidRPr="00204DFC">
        <w:rPr>
          <w:rFonts w:cs="Arial"/>
          <w:color w:val="auto"/>
          <w:lang w:val="fi-FI"/>
        </w:rPr>
        <w:t xml:space="preserve"> vammaisyleissopimu</w:t>
      </w:r>
      <w:r w:rsidR="00E3338E" w:rsidRPr="00204DFC">
        <w:rPr>
          <w:rFonts w:cs="Arial"/>
          <w:color w:val="auto"/>
          <w:lang w:val="fi-FI"/>
        </w:rPr>
        <w:t xml:space="preserve">kseen </w:t>
      </w:r>
      <w:r w:rsidRPr="00204DFC">
        <w:rPr>
          <w:rFonts w:cs="Arial"/>
          <w:color w:val="auto"/>
          <w:lang w:val="fi-FI"/>
        </w:rPr>
        <w:t>ja sen keskeis</w:t>
      </w:r>
      <w:r w:rsidR="00E3338E" w:rsidRPr="00204DFC">
        <w:rPr>
          <w:rFonts w:cs="Arial"/>
          <w:color w:val="auto"/>
          <w:lang w:val="fi-FI"/>
        </w:rPr>
        <w:t>iin velvoitteisiin</w:t>
      </w:r>
      <w:r w:rsidRPr="00204DFC">
        <w:rPr>
          <w:rFonts w:cs="Arial"/>
          <w:color w:val="auto"/>
          <w:lang w:val="fi-FI"/>
        </w:rPr>
        <w:t xml:space="preserve">. </w:t>
      </w:r>
      <w:r w:rsidR="00D07FD0" w:rsidRPr="00204DFC">
        <w:rPr>
          <w:rFonts w:cs="Arial"/>
          <w:color w:val="auto"/>
          <w:lang w:val="fi-FI"/>
        </w:rPr>
        <w:t xml:space="preserve">Liikennejärjestelmäsuunnitelman päätavoitteita ovat saavutettavuus, kestävyys ja tehokkuus. </w:t>
      </w:r>
      <w:r w:rsidRPr="00204DFC">
        <w:rPr>
          <w:rFonts w:cs="Arial"/>
          <w:color w:val="auto"/>
          <w:lang w:val="fi-FI"/>
        </w:rPr>
        <w:t xml:space="preserve">Nämä tavoitteet ovat </w:t>
      </w:r>
      <w:r w:rsidR="00D07FD0" w:rsidRPr="00204DFC">
        <w:rPr>
          <w:rFonts w:cs="Arial"/>
          <w:color w:val="auto"/>
          <w:lang w:val="fi-FI"/>
        </w:rPr>
        <w:t>tärkeitä</w:t>
      </w:r>
      <w:r w:rsidRPr="00204DFC">
        <w:rPr>
          <w:rFonts w:cs="Arial"/>
          <w:color w:val="auto"/>
          <w:lang w:val="fi-FI"/>
        </w:rPr>
        <w:t xml:space="preserve"> myös vammaisten henkilöiden oikeuksien näkökulmasta.</w:t>
      </w:r>
    </w:p>
    <w:p w14:paraId="440DB396" w14:textId="29752BED" w:rsidR="00C6084A" w:rsidRPr="00204DFC" w:rsidRDefault="00B7431E" w:rsidP="009847E4">
      <w:pPr>
        <w:ind w:left="1304"/>
        <w:rPr>
          <w:rFonts w:cs="Arial"/>
          <w:color w:val="auto"/>
          <w:lang w:val="fi-FI"/>
        </w:rPr>
      </w:pPr>
      <w:r w:rsidRPr="00204DFC">
        <w:rPr>
          <w:rFonts w:cs="Arial"/>
          <w:color w:val="auto"/>
          <w:lang w:val="fi-FI"/>
        </w:rPr>
        <w:t>VANE korostaa</w:t>
      </w:r>
      <w:r w:rsidR="00D9742F" w:rsidRPr="00204DFC">
        <w:rPr>
          <w:rFonts w:cs="Arial"/>
          <w:color w:val="auto"/>
          <w:lang w:val="fi-FI"/>
        </w:rPr>
        <w:t>,</w:t>
      </w:r>
      <w:r w:rsidRPr="00204DFC">
        <w:rPr>
          <w:rFonts w:cs="Arial"/>
          <w:color w:val="auto"/>
          <w:lang w:val="fi-FI"/>
        </w:rPr>
        <w:t xml:space="preserve"> että </w:t>
      </w:r>
      <w:r w:rsidR="008A2FAB" w:rsidRPr="00204DFC">
        <w:rPr>
          <w:rFonts w:cs="Arial"/>
          <w:color w:val="auto"/>
          <w:lang w:val="fi-FI"/>
        </w:rPr>
        <w:t>k</w:t>
      </w:r>
      <w:r w:rsidRPr="00204DFC">
        <w:rPr>
          <w:rFonts w:cs="Arial"/>
          <w:color w:val="auto"/>
          <w:lang w:val="fi-FI"/>
        </w:rPr>
        <w:t>aikille sopiva suunnittelu</w:t>
      </w:r>
      <w:r w:rsidR="008A2FAB" w:rsidRPr="00204DFC">
        <w:rPr>
          <w:rFonts w:cs="Arial"/>
          <w:color w:val="auto"/>
          <w:lang w:val="fi-FI"/>
        </w:rPr>
        <w:t>,</w:t>
      </w:r>
      <w:r w:rsidRPr="00204DFC">
        <w:rPr>
          <w:rFonts w:cs="Arial"/>
          <w:color w:val="auto"/>
          <w:lang w:val="fi-FI"/>
        </w:rPr>
        <w:t xml:space="preserve"> </w:t>
      </w:r>
      <w:r w:rsidR="008A2FAB" w:rsidRPr="00204DFC">
        <w:rPr>
          <w:rFonts w:cs="Arial"/>
          <w:color w:val="auto"/>
          <w:lang w:val="fi-FI"/>
        </w:rPr>
        <w:t>e</w:t>
      </w:r>
      <w:r w:rsidRPr="00204DFC">
        <w:rPr>
          <w:rFonts w:cs="Arial"/>
          <w:color w:val="auto"/>
          <w:lang w:val="fi-FI"/>
        </w:rPr>
        <w:t>steettömyys ja saavutettavuus</w:t>
      </w:r>
      <w:r w:rsidR="007318A7" w:rsidRPr="00204DFC">
        <w:rPr>
          <w:rFonts w:cs="Arial"/>
          <w:color w:val="auto"/>
          <w:lang w:val="fi-FI"/>
        </w:rPr>
        <w:t xml:space="preserve"> on huomioitava läpileikkaav</w:t>
      </w:r>
      <w:r w:rsidR="009847E4" w:rsidRPr="00204DFC">
        <w:rPr>
          <w:rFonts w:cs="Arial"/>
          <w:color w:val="auto"/>
          <w:lang w:val="fi-FI"/>
        </w:rPr>
        <w:t>i</w:t>
      </w:r>
      <w:r w:rsidR="007318A7" w:rsidRPr="00204DFC">
        <w:rPr>
          <w:rFonts w:cs="Arial"/>
          <w:color w:val="auto"/>
          <w:lang w:val="fi-FI"/>
        </w:rPr>
        <w:t>na tavoitte</w:t>
      </w:r>
      <w:r w:rsidR="009847E4" w:rsidRPr="00204DFC">
        <w:rPr>
          <w:rFonts w:cs="Arial"/>
          <w:color w:val="auto"/>
          <w:lang w:val="fi-FI"/>
        </w:rPr>
        <w:t>i</w:t>
      </w:r>
      <w:r w:rsidR="007318A7" w:rsidRPr="00204DFC">
        <w:rPr>
          <w:rFonts w:cs="Arial"/>
          <w:color w:val="auto"/>
          <w:lang w:val="fi-FI"/>
        </w:rPr>
        <w:t>na</w:t>
      </w:r>
      <w:r w:rsidRPr="00204DFC">
        <w:rPr>
          <w:rFonts w:cs="Arial"/>
          <w:color w:val="auto"/>
          <w:lang w:val="fi-FI"/>
        </w:rPr>
        <w:t xml:space="preserve"> liikennejärjestelmäsuunnittelussa. </w:t>
      </w:r>
      <w:r w:rsidR="00D9742F" w:rsidRPr="00204DFC">
        <w:rPr>
          <w:rFonts w:cs="Arial"/>
          <w:color w:val="auto"/>
          <w:lang w:val="fi-FI"/>
        </w:rPr>
        <w:t>Myös vaikutuksia arvioitaessa on nähtävä kaikille sopivan suunnittelun periaatteen sekä esteettömyyden ja saavutettavuuden huomioinnin positiivinen vaikutus taloudelliseen, ekologiseen ja sosiaaliseen kestävyyteen.</w:t>
      </w:r>
      <w:r w:rsidR="00D07FD0" w:rsidRPr="00204DFC">
        <w:rPr>
          <w:lang w:val="fi-FI"/>
        </w:rPr>
        <w:t xml:space="preserve"> </w:t>
      </w:r>
      <w:r w:rsidR="00D07FD0" w:rsidRPr="00204DFC">
        <w:rPr>
          <w:rFonts w:cs="Arial"/>
          <w:color w:val="auto"/>
          <w:lang w:val="fi-FI"/>
        </w:rPr>
        <w:t xml:space="preserve">Vaikutusten arvioinnissa tulisi </w:t>
      </w:r>
      <w:r w:rsidR="009847E4" w:rsidRPr="00204DFC">
        <w:rPr>
          <w:rFonts w:cs="Arial"/>
          <w:color w:val="auto"/>
          <w:lang w:val="fi-FI"/>
        </w:rPr>
        <w:t xml:space="preserve">jatkossa </w:t>
      </w:r>
      <w:r w:rsidR="00D07FD0" w:rsidRPr="00204DFC">
        <w:rPr>
          <w:rFonts w:cs="Arial"/>
          <w:color w:val="auto"/>
          <w:lang w:val="fi-FI"/>
        </w:rPr>
        <w:t>laajemmin arvioida vaikutuksia e</w:t>
      </w:r>
      <w:r w:rsidR="00FA3C47">
        <w:rPr>
          <w:rFonts w:cs="Arial"/>
          <w:color w:val="auto"/>
          <w:lang w:val="fi-FI"/>
        </w:rPr>
        <w:t>ri väestöryhmien, kuten vammaisten</w:t>
      </w:r>
      <w:r w:rsidR="00D07FD0" w:rsidRPr="00204DFC">
        <w:rPr>
          <w:rFonts w:cs="Arial"/>
          <w:color w:val="auto"/>
          <w:lang w:val="fi-FI"/>
        </w:rPr>
        <w:t xml:space="preserve"> henkilöiden</w:t>
      </w:r>
      <w:r w:rsidR="00FA3C47">
        <w:rPr>
          <w:rFonts w:cs="Arial"/>
          <w:color w:val="auto"/>
          <w:lang w:val="fi-FI"/>
        </w:rPr>
        <w:t>,</w:t>
      </w:r>
      <w:r w:rsidR="00D07FD0" w:rsidRPr="00204DFC">
        <w:rPr>
          <w:rFonts w:cs="Arial"/>
          <w:color w:val="auto"/>
          <w:lang w:val="fi-FI"/>
        </w:rPr>
        <w:t xml:space="preserve"> kannalta.</w:t>
      </w:r>
    </w:p>
    <w:p w14:paraId="59638C6D" w14:textId="0D981A3E" w:rsidR="00C6084A" w:rsidRPr="00204DFC" w:rsidRDefault="00C6084A" w:rsidP="009847E4">
      <w:pPr>
        <w:ind w:left="1304"/>
        <w:rPr>
          <w:rFonts w:cs="Arial"/>
          <w:color w:val="auto"/>
          <w:lang w:val="fi-FI"/>
        </w:rPr>
      </w:pPr>
      <w:r w:rsidRPr="00204DFC">
        <w:rPr>
          <w:rFonts w:cs="Arial"/>
          <w:color w:val="auto"/>
          <w:lang w:val="fi-FI"/>
        </w:rPr>
        <w:t>Lähtökohtana tulee olla esteetön, toimiva ja alueellisesti kattava julkinen joukkoliikenne. Se paitsi edistää kestävän kehityksen tavoitteita</w:t>
      </w:r>
      <w:r w:rsidR="000B3637" w:rsidRPr="00204DFC">
        <w:rPr>
          <w:rFonts w:cs="Arial"/>
          <w:color w:val="auto"/>
          <w:lang w:val="fi-FI"/>
        </w:rPr>
        <w:t>,</w:t>
      </w:r>
      <w:r w:rsidRPr="00204DFC">
        <w:rPr>
          <w:rFonts w:cs="Arial"/>
          <w:color w:val="auto"/>
          <w:lang w:val="fi-FI"/>
        </w:rPr>
        <w:t xml:space="preserve"> myös vähentää erityispalveluiden tarvetta ja yhteiskunnalle syntyviä kustannuksia. On kuitenkin huomioitava myös tarve erityispalveluille, kuten henkilökohtaisille kuljetuspalveluille ja niiden toteuttamiseksi tarvittava esteetön kalusto ja toimiva taksiliikenne.</w:t>
      </w:r>
      <w:r w:rsidR="007710BD" w:rsidRPr="00204DFC">
        <w:rPr>
          <w:rFonts w:cs="Arial"/>
          <w:color w:val="auto"/>
          <w:lang w:val="fi-FI"/>
        </w:rPr>
        <w:t xml:space="preserve"> </w:t>
      </w:r>
    </w:p>
    <w:p w14:paraId="5CE5645D" w14:textId="67482F15" w:rsidR="00FA3C47" w:rsidRPr="00204DFC" w:rsidRDefault="007D16D7" w:rsidP="00FA3C47">
      <w:pPr>
        <w:ind w:left="1304"/>
        <w:rPr>
          <w:rFonts w:cs="Arial"/>
          <w:color w:val="auto"/>
          <w:lang w:val="fi-FI"/>
        </w:rPr>
      </w:pPr>
      <w:r w:rsidRPr="00204DFC">
        <w:rPr>
          <w:rFonts w:cs="Arial"/>
          <w:color w:val="auto"/>
          <w:lang w:val="fi-FI"/>
        </w:rPr>
        <w:t>Suunnitelmaan on kirjattu, että valtio määrittelee yhteistyössä muiden toimijoiden kanssa tavoitetilan liikennejärjestelmän esteettömyydelle. VANE kannattaa tätä ja muita esteettömyyden edistämiseksi suunniteltuja toimenpiteitä.</w:t>
      </w:r>
      <w:r w:rsidR="00FA3C47" w:rsidRPr="00FA3C47">
        <w:rPr>
          <w:rFonts w:cs="Arial"/>
          <w:color w:val="auto"/>
          <w:lang w:val="fi-FI"/>
        </w:rPr>
        <w:t xml:space="preserve"> </w:t>
      </w:r>
      <w:r w:rsidR="00FA3C47" w:rsidRPr="00204DFC">
        <w:rPr>
          <w:rFonts w:cs="Arial"/>
          <w:color w:val="auto"/>
          <w:lang w:val="fi-FI"/>
        </w:rPr>
        <w:t xml:space="preserve">VANE toteaa lisäksi, että matkaketjujen kehittämistä tulee tarkastella laajasti, palvelujen lisäksi myös kalusto huomioiden. Myös tiedon on oltava saavutettavaa. </w:t>
      </w:r>
    </w:p>
    <w:p w14:paraId="71FAB98F" w14:textId="7EEC1EC2" w:rsidR="00C6084A" w:rsidRDefault="00820698" w:rsidP="009847E4">
      <w:pPr>
        <w:ind w:left="1304"/>
        <w:rPr>
          <w:rFonts w:ascii="Arial" w:hAnsi="Arial" w:cs="Arial"/>
          <w:color w:val="auto"/>
          <w:lang w:val="fi-FI"/>
        </w:rPr>
      </w:pPr>
      <w:bookmarkStart w:id="0" w:name="_GoBack"/>
      <w:bookmarkEnd w:id="0"/>
      <w:r w:rsidRPr="00204DFC">
        <w:rPr>
          <w:rFonts w:cs="Arial"/>
          <w:color w:val="auto"/>
          <w:lang w:val="fi-FI"/>
        </w:rPr>
        <w:t>VANE haluaa kiinnittä</w:t>
      </w:r>
      <w:r w:rsidR="00F34C73" w:rsidRPr="00204DFC">
        <w:rPr>
          <w:rFonts w:cs="Arial"/>
          <w:color w:val="auto"/>
          <w:lang w:val="fi-FI"/>
        </w:rPr>
        <w:t xml:space="preserve">ä huomiota </w:t>
      </w:r>
      <w:r w:rsidR="007318A7" w:rsidRPr="00204DFC">
        <w:rPr>
          <w:rFonts w:cs="Arial"/>
          <w:color w:val="auto"/>
          <w:lang w:val="fi-FI"/>
        </w:rPr>
        <w:t xml:space="preserve">esityksessä käytettyyn </w:t>
      </w:r>
      <w:r w:rsidRPr="00204DFC">
        <w:rPr>
          <w:rFonts w:cs="Arial"/>
          <w:color w:val="auto"/>
          <w:lang w:val="fi-FI"/>
        </w:rPr>
        <w:t>saavutettavuuden käsitteeseen</w:t>
      </w:r>
      <w:r w:rsidR="00204DFC">
        <w:rPr>
          <w:rFonts w:cs="Arial"/>
          <w:color w:val="auto"/>
          <w:lang w:val="fi-FI"/>
        </w:rPr>
        <w:t xml:space="preserve"> ja käsitteen käyttöön liittyvän sekaannuksen vaaran</w:t>
      </w:r>
      <w:r w:rsidRPr="00204DFC">
        <w:rPr>
          <w:rFonts w:cs="Arial"/>
          <w:color w:val="auto"/>
          <w:lang w:val="fi-FI"/>
        </w:rPr>
        <w:t>. Laki digitaalisten palvelujen tarjoamisesta (</w:t>
      </w:r>
      <w:r w:rsidRPr="00204DFC">
        <w:rPr>
          <w:color w:val="auto"/>
          <w:lang w:val="fi-FI"/>
        </w:rPr>
        <w:t>306/2019</w:t>
      </w:r>
      <w:r w:rsidRPr="00204DFC">
        <w:rPr>
          <w:rFonts w:cs="Arial"/>
          <w:color w:val="auto"/>
          <w:lang w:val="fi-FI"/>
        </w:rPr>
        <w:t xml:space="preserve">) määrittelee saavutettavuuden tarkoittamaan periaatteita ja tekniikoita, joita on noudatettava digitaalisten palvelujen suunnittelussa, kehittämisessä, ylläpidossa ja päivittämisessä, jotta ne olisivat paremmin käyttäjien, erityisesti vammaisten henkilöiden, saavutettavissa. </w:t>
      </w:r>
    </w:p>
    <w:p w14:paraId="09928ACD" w14:textId="77777777" w:rsidR="009847E4" w:rsidRDefault="009847E4" w:rsidP="009847E4">
      <w:pPr>
        <w:ind w:left="1304"/>
        <w:rPr>
          <w:rFonts w:ascii="Arial" w:hAnsi="Arial" w:cs="Arial"/>
          <w:color w:val="auto"/>
          <w:lang w:val="fi-FI"/>
        </w:rPr>
      </w:pPr>
    </w:p>
    <w:p w14:paraId="444F5904" w14:textId="2CAAB6FC" w:rsidR="00B7431E" w:rsidRPr="00B7431E" w:rsidRDefault="00B7431E" w:rsidP="009847E4">
      <w:pPr>
        <w:pStyle w:val="Otsikko2"/>
      </w:pPr>
      <w:r>
        <w:lastRenderedPageBreak/>
        <w:t xml:space="preserve">Asian kannalta keskeiset </w:t>
      </w:r>
      <w:r w:rsidRPr="00B7431E">
        <w:t>YK:n vammaisyleissopimuksen mukaiset velvoitteet</w:t>
      </w:r>
    </w:p>
    <w:p w14:paraId="3689FCF8" w14:textId="2D7A1EE6" w:rsidR="00986B37" w:rsidRPr="00204DFC" w:rsidRDefault="00B7431E" w:rsidP="009847E4">
      <w:pPr>
        <w:ind w:left="1304"/>
        <w:rPr>
          <w:rFonts w:cs="Arial"/>
          <w:color w:val="auto"/>
          <w:sz w:val="24"/>
          <w:lang w:val="fi-FI"/>
        </w:rPr>
      </w:pPr>
      <w:r w:rsidRPr="00204DFC">
        <w:rPr>
          <w:rFonts w:cs="Arial"/>
          <w:color w:val="auto"/>
          <w:lang w:val="fi-FI"/>
        </w:rPr>
        <w:t>Vammaisyleissopimuksen tarkoituksena on edistää, suojella ja taata vammaisille henkilöille täysimääräisesti ja yhdenvertaisesti ihmisoikeudet ja perusvapaudet. Sen keskeisiä periaatteita ovat syrjintäkielto sekä esteettömyys ja saavutettavuus. Y</w:t>
      </w:r>
      <w:r w:rsidR="00986B37" w:rsidRPr="00204DFC">
        <w:rPr>
          <w:rFonts w:cs="Arial"/>
          <w:color w:val="auto"/>
          <w:lang w:val="fi-FI"/>
        </w:rPr>
        <w:t>leissopimuksen 4 artiklan 3</w:t>
      </w:r>
      <w:r w:rsidR="007318A7" w:rsidRPr="00204DFC">
        <w:rPr>
          <w:rFonts w:cs="Arial"/>
          <w:color w:val="auto"/>
          <w:lang w:val="fi-FI"/>
        </w:rPr>
        <w:t>-</w:t>
      </w:r>
      <w:r w:rsidR="00986B37" w:rsidRPr="00204DFC">
        <w:rPr>
          <w:rFonts w:cs="Arial"/>
          <w:color w:val="auto"/>
          <w:lang w:val="fi-FI"/>
        </w:rPr>
        <w:t xml:space="preserve">kohdan mukaisesti vammaisia henkilöitä koskevissa päätöksentekoprosesseissa tulee tiiviisti neuvotella vammaisten henkilöiden kanssa ja aktiivisesti </w:t>
      </w:r>
      <w:proofErr w:type="spellStart"/>
      <w:r w:rsidR="00986B37" w:rsidRPr="00204DFC">
        <w:rPr>
          <w:rFonts w:cs="Arial"/>
          <w:color w:val="auto"/>
          <w:lang w:val="fi-FI"/>
        </w:rPr>
        <w:t>osallistaa</w:t>
      </w:r>
      <w:proofErr w:type="spellEnd"/>
      <w:r w:rsidR="00986B37" w:rsidRPr="00204DFC">
        <w:rPr>
          <w:rFonts w:cs="Arial"/>
          <w:color w:val="auto"/>
          <w:lang w:val="fi-FI"/>
        </w:rPr>
        <w:t xml:space="preserve"> heidät heitä edustavien järjestöjen kautta.</w:t>
      </w:r>
    </w:p>
    <w:p w14:paraId="1EBA8F4A" w14:textId="77777777" w:rsidR="00986B37" w:rsidRPr="00204DFC" w:rsidRDefault="00986B37" w:rsidP="009847E4">
      <w:pPr>
        <w:ind w:left="1304"/>
        <w:rPr>
          <w:rFonts w:cs="Arial"/>
          <w:color w:val="auto"/>
          <w:lang w:val="fi-FI"/>
        </w:rPr>
      </w:pPr>
      <w:r w:rsidRPr="00204DFC">
        <w:rPr>
          <w:rFonts w:cs="Arial"/>
          <w:color w:val="auto"/>
          <w:lang w:val="fi-FI"/>
        </w:rPr>
        <w:t>Yleissopimukseen on kirjattu esteettömyys ja saavutettavuus edellytyksenä vammaisten henkilöiden itsenäiselle elämälle ja täysimääräiselle osallistumiselle kaikilla elämänaloilla (9 artikla). Sopimus velvoittaa sopimuspuolet toteuttamaan asianmukaiset toimet varmistaakseen vammaisille henkilöille muiden kanssa yhdenvertaisen pääsyn fyysiseen ympäristöön, kuljetukseen, tiedottamiseen ja viestintään, muun muassa tieto- ja viestintäteknologiaan ja -järjestelmiin, sekä muihin yleisöille avoimiin ja tarjottaviin järjestelyihin ja palveluihin sekä kaupunki- että maaseutualueilla.</w:t>
      </w:r>
    </w:p>
    <w:p w14:paraId="0C90CD01" w14:textId="06E6897B" w:rsidR="00986B37" w:rsidRPr="00204DFC" w:rsidRDefault="00986B37" w:rsidP="009847E4">
      <w:pPr>
        <w:ind w:left="1304"/>
        <w:rPr>
          <w:rFonts w:cs="Arial"/>
          <w:color w:val="auto"/>
          <w:lang w:val="fi-FI"/>
        </w:rPr>
      </w:pPr>
      <w:r w:rsidRPr="00204DFC">
        <w:rPr>
          <w:rFonts w:cs="Arial"/>
          <w:color w:val="auto"/>
          <w:lang w:val="fi-FI"/>
        </w:rPr>
        <w:t xml:space="preserve">Yleissopimuksessa on määritelty kaikille sopiva suunnittelu tarkoittamaan tuotteiden, ympäristöjen, ohjelmien ja palvelujen suunnittelua sellaisiksi, että kaikki ihmiset voivat käyttää niitä mahdollisimman laajasti ilman mukautuksia. Kaikille sopiva suunnittelu ei sulje pois yksittäisten vammaisryhmien mahdollisesti tarvitsemia apuvälineitä (2 artikla). </w:t>
      </w:r>
    </w:p>
    <w:p w14:paraId="42906D0C" w14:textId="1685AA87" w:rsidR="001404E1" w:rsidRPr="00204DFC" w:rsidRDefault="00F34C73" w:rsidP="009847E4">
      <w:pPr>
        <w:ind w:left="1304"/>
        <w:rPr>
          <w:rFonts w:cs="Arial"/>
          <w:color w:val="auto"/>
          <w:lang w:val="fi-FI"/>
        </w:rPr>
      </w:pPr>
      <w:r w:rsidRPr="00204DFC">
        <w:rPr>
          <w:rFonts w:cs="Arial"/>
          <w:color w:val="auto"/>
          <w:lang w:val="fi-FI"/>
        </w:rPr>
        <w:t xml:space="preserve">Yleissopimuksen </w:t>
      </w:r>
      <w:r w:rsidR="001404E1" w:rsidRPr="00204DFC">
        <w:rPr>
          <w:rFonts w:cs="Arial"/>
          <w:color w:val="auto"/>
          <w:lang w:val="fi-FI"/>
        </w:rPr>
        <w:t xml:space="preserve">19 </w:t>
      </w:r>
      <w:r w:rsidRPr="00204DFC">
        <w:rPr>
          <w:rFonts w:cs="Arial"/>
          <w:color w:val="auto"/>
          <w:lang w:val="fi-FI"/>
        </w:rPr>
        <w:t xml:space="preserve">artiklan </w:t>
      </w:r>
      <w:r w:rsidR="001404E1" w:rsidRPr="00204DFC">
        <w:rPr>
          <w:rFonts w:cs="Arial"/>
          <w:color w:val="auto"/>
          <w:lang w:val="fi-FI"/>
        </w:rPr>
        <w:t>c-kohdan mukaisesti koko väestölle tarkoitetut yhteisön palvelut ja järjestelyt ovat vammaisten henkilöiden saatavissa yhdenvertaisesti muiden kanssa ja vastaavat heidän tarpeitaan.</w:t>
      </w:r>
    </w:p>
    <w:p w14:paraId="2B192952" w14:textId="566E2ADE" w:rsidR="00986B37" w:rsidRPr="00204DFC" w:rsidRDefault="00986B37" w:rsidP="009847E4">
      <w:pPr>
        <w:ind w:left="1304"/>
        <w:rPr>
          <w:rFonts w:cs="Arial"/>
          <w:color w:val="auto"/>
          <w:lang w:val="fi-FI"/>
        </w:rPr>
      </w:pPr>
      <w:r w:rsidRPr="00204DFC">
        <w:rPr>
          <w:rFonts w:cs="Arial"/>
          <w:color w:val="auto"/>
          <w:lang w:val="fi-FI"/>
        </w:rPr>
        <w:t xml:space="preserve">Yleissopimuksen 20 </w:t>
      </w:r>
      <w:r w:rsidR="00F34C73" w:rsidRPr="00204DFC">
        <w:rPr>
          <w:rFonts w:cs="Arial"/>
          <w:color w:val="auto"/>
          <w:lang w:val="fi-FI"/>
        </w:rPr>
        <w:t xml:space="preserve">artikla </w:t>
      </w:r>
      <w:r w:rsidRPr="00204DFC">
        <w:rPr>
          <w:rFonts w:cs="Arial"/>
          <w:color w:val="auto"/>
          <w:lang w:val="fi-FI"/>
        </w:rPr>
        <w:t>käsittelee henkilökohtaista liikkumista. Se velvoittaa sopimuspuolet toteuttamaan tehokkaat toimet varmistaakseen vammaisille henkilöille mahdollisimman itsenäisen henkilökohtaisen liikkumisen, muun muassa helpottamalla liikkumista sillä tavalla kuin ja silloin kun he haluavat sekä kohtuulliseen hintaan.</w:t>
      </w:r>
    </w:p>
    <w:p w14:paraId="2F67DB32" w14:textId="4A758499" w:rsidR="00986B37" w:rsidRPr="00204DFC" w:rsidRDefault="00F34C73" w:rsidP="009847E4">
      <w:pPr>
        <w:ind w:left="1304"/>
        <w:rPr>
          <w:rFonts w:cs="Arial"/>
          <w:color w:val="auto"/>
          <w:lang w:val="fi-FI"/>
        </w:rPr>
      </w:pPr>
      <w:r w:rsidRPr="00204DFC">
        <w:rPr>
          <w:rFonts w:cs="Arial"/>
          <w:color w:val="auto"/>
          <w:lang w:val="fi-FI"/>
        </w:rPr>
        <w:t xml:space="preserve">Yleissopimuksen </w:t>
      </w:r>
      <w:r w:rsidR="00986B37" w:rsidRPr="00204DFC">
        <w:rPr>
          <w:rFonts w:cs="Arial"/>
          <w:color w:val="auto"/>
          <w:lang w:val="fi-FI"/>
        </w:rPr>
        <w:t xml:space="preserve">21 </w:t>
      </w:r>
      <w:r w:rsidRPr="00204DFC">
        <w:rPr>
          <w:rFonts w:cs="Arial"/>
          <w:color w:val="auto"/>
          <w:lang w:val="fi-FI"/>
        </w:rPr>
        <w:t xml:space="preserve">artikla </w:t>
      </w:r>
      <w:r w:rsidR="00986B37" w:rsidRPr="00204DFC">
        <w:rPr>
          <w:rFonts w:cs="Arial"/>
          <w:color w:val="auto"/>
          <w:lang w:val="fi-FI"/>
        </w:rPr>
        <w:t>velvoittaa sopimuspuolet antamaan suurelle yleisölle tarkoitettua tietoa vammaisille henkilöille oikea-aikaisesti ja ilman lisäkuluja saavutettavassa muodossa ja saavutettavaa teknologiaa käyttäen.</w:t>
      </w:r>
    </w:p>
    <w:p w14:paraId="3B0541EB" w14:textId="77777777" w:rsidR="009847E4" w:rsidRDefault="009847E4" w:rsidP="009847E4">
      <w:pPr>
        <w:ind w:left="1304"/>
        <w:rPr>
          <w:color w:val="auto"/>
          <w:lang w:val="fi-FI"/>
        </w:rPr>
      </w:pPr>
    </w:p>
    <w:p w14:paraId="60FD45D5" w14:textId="4D727527" w:rsidR="00786D05" w:rsidRPr="005A7C48" w:rsidRDefault="00786D05" w:rsidP="009847E4">
      <w:pPr>
        <w:ind w:left="1304"/>
        <w:rPr>
          <w:color w:val="auto"/>
          <w:lang w:val="fi-FI"/>
        </w:rPr>
      </w:pPr>
      <w:r w:rsidRPr="005A7C48">
        <w:rPr>
          <w:color w:val="auto"/>
          <w:lang w:val="fi-FI"/>
        </w:rPr>
        <w:t>Vammaisten henkilöiden oikeuksien neuvottelukunta</w:t>
      </w:r>
    </w:p>
    <w:p w14:paraId="06D7BBEC" w14:textId="3BF796D2" w:rsidR="00786D05" w:rsidRPr="005A7C48" w:rsidRDefault="00E3338E" w:rsidP="009847E4">
      <w:pPr>
        <w:ind w:left="1304"/>
        <w:rPr>
          <w:color w:val="auto"/>
          <w:lang w:val="fi-FI"/>
        </w:rPr>
      </w:pPr>
      <w:r>
        <w:rPr>
          <w:color w:val="auto"/>
          <w:lang w:val="fi-FI"/>
        </w:rPr>
        <w:t xml:space="preserve">erityisasiantuntija </w:t>
      </w:r>
      <w:r w:rsidR="0071379B">
        <w:rPr>
          <w:color w:val="auto"/>
          <w:lang w:val="fi-FI"/>
        </w:rPr>
        <w:t>Tea Hoffrén</w:t>
      </w:r>
    </w:p>
    <w:p w14:paraId="09A40793" w14:textId="4A972DEA" w:rsidR="00E13907" w:rsidRPr="005A7C48" w:rsidRDefault="001212FF" w:rsidP="00F34C73">
      <w:pPr>
        <w:ind w:left="1304"/>
        <w:rPr>
          <w:color w:val="auto"/>
          <w:lang w:val="fi-FI"/>
        </w:rPr>
      </w:pPr>
      <w:r w:rsidRPr="005A7C48">
        <w:rPr>
          <w:color w:val="auto"/>
          <w:lang w:val="fi-FI"/>
        </w:rPr>
        <w:tab/>
      </w:r>
      <w:r w:rsidRPr="005A7C48">
        <w:rPr>
          <w:color w:val="auto"/>
          <w:lang w:val="fi-FI"/>
        </w:rPr>
        <w:tab/>
      </w:r>
    </w:p>
    <w:sectPr w:rsidR="00E13907" w:rsidRPr="005A7C48" w:rsidSect="00C83653">
      <w:headerReference w:type="even" r:id="rId8"/>
      <w:headerReference w:type="default" r:id="rId9"/>
      <w:footerReference w:type="even" r:id="rId10"/>
      <w:footerReference w:type="default" r:id="rId11"/>
      <w:headerReference w:type="first" r:id="rId12"/>
      <w:footerReference w:type="first" r:id="rId13"/>
      <w:pgSz w:w="11900" w:h="16840"/>
      <w:pgMar w:top="2495" w:right="1134" w:bottom="1247" w:left="964"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7E987" w14:textId="77777777" w:rsidR="00BD77C7" w:rsidRDefault="00BD77C7" w:rsidP="006A5311">
      <w:pPr>
        <w:spacing w:after="0" w:line="240" w:lineRule="auto"/>
      </w:pPr>
      <w:r>
        <w:separator/>
      </w:r>
    </w:p>
    <w:p w14:paraId="0EC6B431" w14:textId="77777777" w:rsidR="00BD77C7" w:rsidRDefault="00BD77C7"/>
  </w:endnote>
  <w:endnote w:type="continuationSeparator" w:id="0">
    <w:p w14:paraId="03CEE9A2" w14:textId="77777777" w:rsidR="00BD77C7" w:rsidRDefault="00BD77C7" w:rsidP="006A5311">
      <w:pPr>
        <w:spacing w:after="0" w:line="240" w:lineRule="auto"/>
      </w:pPr>
      <w:r>
        <w:continuationSeparator/>
      </w:r>
    </w:p>
    <w:p w14:paraId="33E59DAE" w14:textId="77777777" w:rsidR="00BD77C7" w:rsidRDefault="00BD77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Corbel"/>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74323" w14:textId="77777777" w:rsidR="00683B2A" w:rsidRDefault="00683B2A">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4F615" w14:textId="77777777" w:rsidR="00683B2A" w:rsidRDefault="00683B2A">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54EF8" w14:textId="77777777" w:rsidR="004A14F8" w:rsidRPr="00F827B0" w:rsidRDefault="004A14F8" w:rsidP="00F827B0">
    <w:pPr>
      <w:pStyle w:val="Alatunniste"/>
      <w:rPr>
        <w:lang w:val="fi-FI"/>
      </w:rPr>
    </w:pPr>
    <w:r w:rsidRPr="00F827B0">
      <w:rPr>
        <w:lang w:val="fi-FI"/>
      </w:rPr>
      <w:t xml:space="preserve">SOSIAALI- JA TERVEYSMINISTERIÖ Meritullinkatu 8, Helsinki. PL 33, 00023 Valtioneuvosto.  </w:t>
    </w:r>
    <w:r w:rsidRPr="00F827B0">
      <w:rPr>
        <w:lang w:val="fi-FI"/>
      </w:rPr>
      <w:br/>
      <w:t>0295 16001, stm.fi, @</w:t>
    </w:r>
    <w:proofErr w:type="spellStart"/>
    <w:r w:rsidRPr="00F827B0">
      <w:rPr>
        <w:lang w:val="fi-FI"/>
      </w:rPr>
      <w:t>STM_Uutiset</w:t>
    </w:r>
    <w:proofErr w:type="spellEnd"/>
    <w:r w:rsidRPr="00F827B0">
      <w:rPr>
        <w:lang w:val="fi-F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D949D" w14:textId="77777777" w:rsidR="00BD77C7" w:rsidRDefault="00BD77C7" w:rsidP="006A5311">
      <w:pPr>
        <w:spacing w:after="0" w:line="240" w:lineRule="auto"/>
      </w:pPr>
      <w:r>
        <w:separator/>
      </w:r>
    </w:p>
    <w:p w14:paraId="5B2B2D91" w14:textId="77777777" w:rsidR="00BD77C7" w:rsidRDefault="00BD77C7"/>
  </w:footnote>
  <w:footnote w:type="continuationSeparator" w:id="0">
    <w:p w14:paraId="1FF5DC11" w14:textId="77777777" w:rsidR="00BD77C7" w:rsidRDefault="00BD77C7" w:rsidP="006A5311">
      <w:pPr>
        <w:spacing w:after="0" w:line="240" w:lineRule="auto"/>
      </w:pPr>
      <w:r>
        <w:continuationSeparator/>
      </w:r>
    </w:p>
    <w:p w14:paraId="36084B7F" w14:textId="77777777" w:rsidR="00BD77C7" w:rsidRDefault="00BD77C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B5390" w14:textId="04D10573" w:rsidR="006A5311" w:rsidRDefault="00C83653">
    <w:pPr>
      <w:pStyle w:val="Yltunniste"/>
    </w:pPr>
    <w:r>
      <w:rPr>
        <w:noProof/>
        <w:lang w:val="fi-FI" w:eastAsia="fi-FI"/>
      </w:rPr>
      <w:drawing>
        <wp:anchor distT="0" distB="0" distL="114300" distR="114300" simplePos="0" relativeHeight="251661312" behindDoc="1" locked="0" layoutInCell="0" allowOverlap="1" wp14:anchorId="7C4EE6A2" wp14:editId="27B278CD">
          <wp:simplePos x="0" y="0"/>
          <wp:positionH relativeFrom="margin">
            <wp:align>center</wp:align>
          </wp:positionH>
          <wp:positionV relativeFrom="margin">
            <wp:align>center</wp:align>
          </wp:positionV>
          <wp:extent cx="7779385" cy="10912475"/>
          <wp:effectExtent l="0" t="0" r="0" b="0"/>
          <wp:wrapNone/>
          <wp:docPr id="5" name="Kuva 5" descr="/Users/mari/Documents/STM-kirjepohjat/suomi-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s/mari/Documents/STM-kirjepohjat/suomi-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9385" cy="10912475"/>
                  </a:xfrm>
                  <a:prstGeom prst="rect">
                    <a:avLst/>
                  </a:prstGeom>
                  <a:noFill/>
                </pic:spPr>
              </pic:pic>
            </a:graphicData>
          </a:graphic>
          <wp14:sizeRelH relativeFrom="page">
            <wp14:pctWidth>0</wp14:pctWidth>
          </wp14:sizeRelH>
          <wp14:sizeRelV relativeFrom="page">
            <wp14:pctHeight>0</wp14:pctHeight>
          </wp14:sizeRelV>
        </wp:anchor>
      </w:drawing>
    </w:r>
    <w:r w:rsidR="00BD77C7">
      <w:rPr>
        <w:noProof/>
        <w:lang w:val="fi-FI" w:eastAsia="fi-FI"/>
      </w:rPr>
      <w:pict w14:anchorId="735ABB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55pt;height:859.25pt;z-index:-251657216;mso-position-horizontal:center;mso-position-horizontal-relative:margin;mso-position-vertical:center;mso-position-vertical-relative:margin" o:allowincell="f">
          <v:imagedata r:id="rId2" o:title="Kirjepohja_A4-01"/>
          <w10:wrap anchorx="margin" anchory="margin"/>
        </v:shape>
      </w:pict>
    </w:r>
  </w:p>
  <w:p w14:paraId="21694D3A" w14:textId="77777777" w:rsidR="00210D2C" w:rsidRDefault="00210D2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EF975" w14:textId="299EC5DC" w:rsidR="006A5311" w:rsidRDefault="00F827B0" w:rsidP="00F827B0">
    <w:pPr>
      <w:pStyle w:val="Yltunniste"/>
      <w:tabs>
        <w:tab w:val="clear" w:pos="4819"/>
        <w:tab w:val="clear" w:pos="9638"/>
        <w:tab w:val="right" w:pos="1304"/>
        <w:tab w:val="right" w:pos="2608"/>
        <w:tab w:val="right" w:pos="3912"/>
        <w:tab w:val="right" w:pos="5216"/>
        <w:tab w:val="right" w:pos="6521"/>
        <w:tab w:val="right" w:pos="7825"/>
        <w:tab w:val="right" w:pos="9129"/>
      </w:tabs>
    </w:pPr>
    <w:r>
      <w:tab/>
    </w:r>
    <w:r>
      <w:tab/>
    </w:r>
    <w:r>
      <w:tab/>
    </w:r>
    <w:r>
      <w:tab/>
    </w:r>
    <w:r>
      <w:tab/>
    </w:r>
    <w:r>
      <w:tab/>
    </w:r>
    <w:r>
      <w:tab/>
    </w:r>
    <w:r w:rsidR="006A5311">
      <w:fldChar w:fldCharType="begin"/>
    </w:r>
    <w:r w:rsidR="006A5311">
      <w:instrText xml:space="preserve"> PAGE  \* MERGEFORMAT </w:instrText>
    </w:r>
    <w:r w:rsidR="006A5311">
      <w:fldChar w:fldCharType="separate"/>
    </w:r>
    <w:r w:rsidR="00FA3C47">
      <w:rPr>
        <w:noProof/>
      </w:rPr>
      <w:t>2</w:t>
    </w:r>
    <w:r w:rsidR="006A5311">
      <w:fldChar w:fldCharType="end"/>
    </w:r>
    <w:r w:rsidR="006A5311">
      <w:t xml:space="preserve"> / </w:t>
    </w:r>
    <w:r w:rsidR="00E13907">
      <w:rPr>
        <w:noProof/>
      </w:rPr>
      <w:fldChar w:fldCharType="begin"/>
    </w:r>
    <w:r w:rsidR="00E13907">
      <w:rPr>
        <w:noProof/>
      </w:rPr>
      <w:instrText xml:space="preserve"> NUMPAGES  \* MERGEFORMAT </w:instrText>
    </w:r>
    <w:r w:rsidR="00E13907">
      <w:rPr>
        <w:noProof/>
      </w:rPr>
      <w:fldChar w:fldCharType="separate"/>
    </w:r>
    <w:r w:rsidR="00FA3C47">
      <w:rPr>
        <w:noProof/>
      </w:rPr>
      <w:t>2</w:t>
    </w:r>
    <w:r w:rsidR="00E13907">
      <w:rPr>
        <w:noProof/>
      </w:rPr>
      <w:fldChar w:fldCharType="end"/>
    </w:r>
  </w:p>
  <w:p w14:paraId="2464B5ED" w14:textId="77777777" w:rsidR="006A5311" w:rsidRDefault="006A5311" w:rsidP="006A5311">
    <w:pPr>
      <w:pStyle w:val="Yltunniste"/>
      <w:jc w:val="center"/>
    </w:pPr>
  </w:p>
  <w:p w14:paraId="0683E95D" w14:textId="77777777" w:rsidR="00210D2C" w:rsidRDefault="00210D2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6A0CC" w14:textId="52189C8A" w:rsidR="00AB14C8" w:rsidRPr="00AB14C8" w:rsidRDefault="00BD77C7" w:rsidP="00E13907">
    <w:pPr>
      <w:pStyle w:val="Yltunniste"/>
      <w:tabs>
        <w:tab w:val="clear" w:pos="4819"/>
        <w:tab w:val="clear" w:pos="9638"/>
        <w:tab w:val="left" w:pos="5480"/>
      </w:tabs>
      <w:rPr>
        <w:lang w:val="fi-FI"/>
      </w:rPr>
    </w:pPr>
    <w:r>
      <w:rPr>
        <w:noProof/>
        <w:lang w:val="fi-FI" w:eastAsia="fi-FI"/>
      </w:rPr>
      <w:pict w14:anchorId="736011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5" type="#_x0000_t75" style="position:absolute;margin-left:-51.15pt;margin-top:-124.55pt;width:612.55pt;height:859.25pt;z-index:-251654144;mso-position-horizontal-relative:margin;mso-position-vertical-relative:margin" o:allowincell="f">
          <v:imagedata r:id="rId1" o:title="suomi-01"/>
          <w10:wrap anchorx="margin" anchory="margin"/>
        </v:shape>
      </w:pict>
    </w:r>
    <w:r w:rsidR="00AB14C8" w:rsidRPr="00AB14C8">
      <w:rPr>
        <w:lang w:val="fi-FI"/>
      </w:rPr>
      <w:tab/>
    </w:r>
    <w:r w:rsidR="00E3338E">
      <w:rPr>
        <w:lang w:val="fi-FI"/>
      </w:rPr>
      <w:t>26</w:t>
    </w:r>
    <w:r w:rsidR="00EF610A">
      <w:rPr>
        <w:lang w:val="fi-FI"/>
      </w:rPr>
      <w:t>.</w:t>
    </w:r>
    <w:r w:rsidR="00E3338E">
      <w:rPr>
        <w:lang w:val="fi-FI"/>
      </w:rPr>
      <w:t>5</w:t>
    </w:r>
    <w:r w:rsidR="00EF610A">
      <w:rPr>
        <w:lang w:val="fi-FI"/>
      </w:rPr>
      <w:t>.20</w:t>
    </w:r>
    <w:r w:rsidR="000521EB">
      <w:rPr>
        <w:lang w:val="fi-FI"/>
      </w:rPr>
      <w:t>2</w:t>
    </w:r>
    <w:r w:rsidR="00E3338E">
      <w:rPr>
        <w:lang w:val="fi-FI"/>
      </w:rPr>
      <w:t>1</w:t>
    </w:r>
  </w:p>
  <w:p w14:paraId="05737EE9" w14:textId="1F9EEB70" w:rsidR="00210D2C" w:rsidRPr="00AB14C8" w:rsidRDefault="00AB14C8" w:rsidP="00AB14C8">
    <w:pPr>
      <w:pStyle w:val="Yltunniste"/>
      <w:tabs>
        <w:tab w:val="clear" w:pos="4819"/>
        <w:tab w:val="clear" w:pos="9638"/>
        <w:tab w:val="left" w:pos="5480"/>
      </w:tabs>
      <w:rPr>
        <w:lang w:val="fi-FI"/>
      </w:rPr>
    </w:pPr>
    <w:r w:rsidRPr="00AB14C8">
      <w:rPr>
        <w:lang w:val="fi-FI"/>
      </w:rPr>
      <w:tab/>
    </w:r>
    <w:r w:rsidR="00052C36">
      <w:rPr>
        <w:lang w:val="fi-FI"/>
      </w:rPr>
      <w:t xml:space="preserve">Vammaisten henkilöiden oikeuksien neuvottelukunta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840EB"/>
    <w:multiLevelType w:val="multilevel"/>
    <w:tmpl w:val="789EA3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995B75"/>
    <w:multiLevelType w:val="singleLevel"/>
    <w:tmpl w:val="C032AE32"/>
    <w:lvl w:ilvl="0">
      <w:start w:val="1"/>
      <w:numFmt w:val="decimal"/>
      <w:pStyle w:val="STMpytkirja"/>
      <w:lvlText w:val="%1"/>
      <w:lvlJc w:val="left"/>
      <w:pPr>
        <w:tabs>
          <w:tab w:val="num" w:pos="360"/>
        </w:tabs>
        <w:ind w:left="340" w:hanging="3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304"/>
  <w:autoHyphenation/>
  <w:hyphenationZone w:val="425"/>
  <w:drawingGridHorizontalSpacing w:val="110"/>
  <w:displayHorizontalDrawingGridEvery w:val="2"/>
  <w:displayVertic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311"/>
    <w:rsid w:val="0000010B"/>
    <w:rsid w:val="0001250B"/>
    <w:rsid w:val="00014AF7"/>
    <w:rsid w:val="000156E2"/>
    <w:rsid w:val="00024DDC"/>
    <w:rsid w:val="000314A5"/>
    <w:rsid w:val="00046A19"/>
    <w:rsid w:val="000521EB"/>
    <w:rsid w:val="00052C36"/>
    <w:rsid w:val="00054D27"/>
    <w:rsid w:val="00065071"/>
    <w:rsid w:val="000720D5"/>
    <w:rsid w:val="00074657"/>
    <w:rsid w:val="0007479E"/>
    <w:rsid w:val="000B3637"/>
    <w:rsid w:val="000C7B40"/>
    <w:rsid w:val="000E6DE4"/>
    <w:rsid w:val="000F1654"/>
    <w:rsid w:val="000F7FCB"/>
    <w:rsid w:val="00104C8E"/>
    <w:rsid w:val="001211AE"/>
    <w:rsid w:val="001212FF"/>
    <w:rsid w:val="00136334"/>
    <w:rsid w:val="001404E1"/>
    <w:rsid w:val="0014734B"/>
    <w:rsid w:val="0018030E"/>
    <w:rsid w:val="001815F2"/>
    <w:rsid w:val="001943C6"/>
    <w:rsid w:val="001B1408"/>
    <w:rsid w:val="001B3651"/>
    <w:rsid w:val="001B5E5A"/>
    <w:rsid w:val="001B74A9"/>
    <w:rsid w:val="001F03A4"/>
    <w:rsid w:val="001F466E"/>
    <w:rsid w:val="001F6720"/>
    <w:rsid w:val="00204DFC"/>
    <w:rsid w:val="00210D2C"/>
    <w:rsid w:val="00213C48"/>
    <w:rsid w:val="00222171"/>
    <w:rsid w:val="00224C28"/>
    <w:rsid w:val="00224DE9"/>
    <w:rsid w:val="00246F03"/>
    <w:rsid w:val="00254925"/>
    <w:rsid w:val="0026116E"/>
    <w:rsid w:val="00263ADB"/>
    <w:rsid w:val="00270DA1"/>
    <w:rsid w:val="0027114E"/>
    <w:rsid w:val="00273D45"/>
    <w:rsid w:val="00284706"/>
    <w:rsid w:val="00290308"/>
    <w:rsid w:val="002B0AD1"/>
    <w:rsid w:val="002B2CE3"/>
    <w:rsid w:val="002D5FE6"/>
    <w:rsid w:val="00302F54"/>
    <w:rsid w:val="00304DD4"/>
    <w:rsid w:val="003129A0"/>
    <w:rsid w:val="00321511"/>
    <w:rsid w:val="00324934"/>
    <w:rsid w:val="00324A82"/>
    <w:rsid w:val="00330927"/>
    <w:rsid w:val="00331E09"/>
    <w:rsid w:val="003419B0"/>
    <w:rsid w:val="00346002"/>
    <w:rsid w:val="00347722"/>
    <w:rsid w:val="0036675B"/>
    <w:rsid w:val="00376843"/>
    <w:rsid w:val="003778F0"/>
    <w:rsid w:val="00377A4B"/>
    <w:rsid w:val="00380EB8"/>
    <w:rsid w:val="003B51E2"/>
    <w:rsid w:val="003C1C20"/>
    <w:rsid w:val="003C218D"/>
    <w:rsid w:val="003C3C15"/>
    <w:rsid w:val="003F1760"/>
    <w:rsid w:val="0041572E"/>
    <w:rsid w:val="00432CCB"/>
    <w:rsid w:val="004340E7"/>
    <w:rsid w:val="00441C26"/>
    <w:rsid w:val="00443855"/>
    <w:rsid w:val="00451AFF"/>
    <w:rsid w:val="0045296D"/>
    <w:rsid w:val="00454552"/>
    <w:rsid w:val="0046410B"/>
    <w:rsid w:val="00464A59"/>
    <w:rsid w:val="00475B5D"/>
    <w:rsid w:val="00484857"/>
    <w:rsid w:val="00495996"/>
    <w:rsid w:val="004A055A"/>
    <w:rsid w:val="004A14F8"/>
    <w:rsid w:val="004A6045"/>
    <w:rsid w:val="004B620F"/>
    <w:rsid w:val="004D4B32"/>
    <w:rsid w:val="00503254"/>
    <w:rsid w:val="00516437"/>
    <w:rsid w:val="005220DA"/>
    <w:rsid w:val="005338AE"/>
    <w:rsid w:val="005373E7"/>
    <w:rsid w:val="0054545E"/>
    <w:rsid w:val="00545F1D"/>
    <w:rsid w:val="005522AB"/>
    <w:rsid w:val="0056303D"/>
    <w:rsid w:val="00563857"/>
    <w:rsid w:val="0056533F"/>
    <w:rsid w:val="00580EF6"/>
    <w:rsid w:val="00591351"/>
    <w:rsid w:val="005943A5"/>
    <w:rsid w:val="005A102A"/>
    <w:rsid w:val="005A7C48"/>
    <w:rsid w:val="005C2A40"/>
    <w:rsid w:val="005C5275"/>
    <w:rsid w:val="005D24DB"/>
    <w:rsid w:val="005D7117"/>
    <w:rsid w:val="005D73C4"/>
    <w:rsid w:val="0060401F"/>
    <w:rsid w:val="006233AD"/>
    <w:rsid w:val="0062422D"/>
    <w:rsid w:val="006377F0"/>
    <w:rsid w:val="0066464D"/>
    <w:rsid w:val="00683B2A"/>
    <w:rsid w:val="00696B53"/>
    <w:rsid w:val="006A5311"/>
    <w:rsid w:val="006B1A3E"/>
    <w:rsid w:val="006B485B"/>
    <w:rsid w:val="006C314E"/>
    <w:rsid w:val="006C31A8"/>
    <w:rsid w:val="006D1645"/>
    <w:rsid w:val="006D34C2"/>
    <w:rsid w:val="006D6182"/>
    <w:rsid w:val="006D64CF"/>
    <w:rsid w:val="006D77F9"/>
    <w:rsid w:val="006E54C9"/>
    <w:rsid w:val="006E7D21"/>
    <w:rsid w:val="00702B5A"/>
    <w:rsid w:val="0070494D"/>
    <w:rsid w:val="007054A1"/>
    <w:rsid w:val="007060FF"/>
    <w:rsid w:val="00707577"/>
    <w:rsid w:val="00707E41"/>
    <w:rsid w:val="0071379B"/>
    <w:rsid w:val="00716EE3"/>
    <w:rsid w:val="0072795C"/>
    <w:rsid w:val="007318A7"/>
    <w:rsid w:val="00753F2A"/>
    <w:rsid w:val="0075541D"/>
    <w:rsid w:val="00756509"/>
    <w:rsid w:val="0076206E"/>
    <w:rsid w:val="00765E6D"/>
    <w:rsid w:val="007668BB"/>
    <w:rsid w:val="007710BD"/>
    <w:rsid w:val="0077245A"/>
    <w:rsid w:val="00781EEC"/>
    <w:rsid w:val="0078224D"/>
    <w:rsid w:val="00786D05"/>
    <w:rsid w:val="007B3C70"/>
    <w:rsid w:val="007B48A8"/>
    <w:rsid w:val="007C6CE6"/>
    <w:rsid w:val="007D16D7"/>
    <w:rsid w:val="007D7005"/>
    <w:rsid w:val="007F61AF"/>
    <w:rsid w:val="00817C61"/>
    <w:rsid w:val="008202A1"/>
    <w:rsid w:val="00820698"/>
    <w:rsid w:val="00823CC0"/>
    <w:rsid w:val="008402C7"/>
    <w:rsid w:val="00845198"/>
    <w:rsid w:val="00845B58"/>
    <w:rsid w:val="00847044"/>
    <w:rsid w:val="008665A7"/>
    <w:rsid w:val="00882219"/>
    <w:rsid w:val="008A2FAB"/>
    <w:rsid w:val="008A7EA2"/>
    <w:rsid w:val="008B6961"/>
    <w:rsid w:val="008D169B"/>
    <w:rsid w:val="008F1EAB"/>
    <w:rsid w:val="009039F8"/>
    <w:rsid w:val="0091335B"/>
    <w:rsid w:val="009144F6"/>
    <w:rsid w:val="009149EE"/>
    <w:rsid w:val="00924B1B"/>
    <w:rsid w:val="00931064"/>
    <w:rsid w:val="00956513"/>
    <w:rsid w:val="00983653"/>
    <w:rsid w:val="009841DC"/>
    <w:rsid w:val="009847E4"/>
    <w:rsid w:val="009854EF"/>
    <w:rsid w:val="00986B37"/>
    <w:rsid w:val="009A767E"/>
    <w:rsid w:val="009B3F61"/>
    <w:rsid w:val="009C528B"/>
    <w:rsid w:val="009F0621"/>
    <w:rsid w:val="00A05F29"/>
    <w:rsid w:val="00A1179C"/>
    <w:rsid w:val="00A12C92"/>
    <w:rsid w:val="00A26CCA"/>
    <w:rsid w:val="00A30F38"/>
    <w:rsid w:val="00A3170A"/>
    <w:rsid w:val="00A32579"/>
    <w:rsid w:val="00A46FF4"/>
    <w:rsid w:val="00A52137"/>
    <w:rsid w:val="00A60489"/>
    <w:rsid w:val="00A60D2C"/>
    <w:rsid w:val="00A679EE"/>
    <w:rsid w:val="00A765E7"/>
    <w:rsid w:val="00A974BF"/>
    <w:rsid w:val="00A9750A"/>
    <w:rsid w:val="00AA3CCE"/>
    <w:rsid w:val="00AB14C8"/>
    <w:rsid w:val="00AB2571"/>
    <w:rsid w:val="00AB75E3"/>
    <w:rsid w:val="00AC2FB1"/>
    <w:rsid w:val="00AC58E9"/>
    <w:rsid w:val="00AC67D5"/>
    <w:rsid w:val="00AD0FA6"/>
    <w:rsid w:val="00AD41A8"/>
    <w:rsid w:val="00AF31FE"/>
    <w:rsid w:val="00B168F0"/>
    <w:rsid w:val="00B20001"/>
    <w:rsid w:val="00B21D08"/>
    <w:rsid w:val="00B26D42"/>
    <w:rsid w:val="00B312EB"/>
    <w:rsid w:val="00B55A3D"/>
    <w:rsid w:val="00B563D7"/>
    <w:rsid w:val="00B67AA5"/>
    <w:rsid w:val="00B67EE3"/>
    <w:rsid w:val="00B7431E"/>
    <w:rsid w:val="00B774A7"/>
    <w:rsid w:val="00B8040C"/>
    <w:rsid w:val="00BA3677"/>
    <w:rsid w:val="00BC2449"/>
    <w:rsid w:val="00BD77C7"/>
    <w:rsid w:val="00BE4CC7"/>
    <w:rsid w:val="00BF4ADF"/>
    <w:rsid w:val="00BF752F"/>
    <w:rsid w:val="00C00EAB"/>
    <w:rsid w:val="00C06DA5"/>
    <w:rsid w:val="00C12148"/>
    <w:rsid w:val="00C131D3"/>
    <w:rsid w:val="00C17156"/>
    <w:rsid w:val="00C173EA"/>
    <w:rsid w:val="00C23C49"/>
    <w:rsid w:val="00C23EB3"/>
    <w:rsid w:val="00C24732"/>
    <w:rsid w:val="00C34C56"/>
    <w:rsid w:val="00C535B3"/>
    <w:rsid w:val="00C6084A"/>
    <w:rsid w:val="00C8038F"/>
    <w:rsid w:val="00C83653"/>
    <w:rsid w:val="00C862D3"/>
    <w:rsid w:val="00C87EBF"/>
    <w:rsid w:val="00C948E2"/>
    <w:rsid w:val="00CA35AF"/>
    <w:rsid w:val="00CB439A"/>
    <w:rsid w:val="00CC25EE"/>
    <w:rsid w:val="00CD07DA"/>
    <w:rsid w:val="00CD3DD6"/>
    <w:rsid w:val="00CE37B1"/>
    <w:rsid w:val="00CF0175"/>
    <w:rsid w:val="00CF7F5C"/>
    <w:rsid w:val="00D06848"/>
    <w:rsid w:val="00D07C1E"/>
    <w:rsid w:val="00D07FD0"/>
    <w:rsid w:val="00D177F6"/>
    <w:rsid w:val="00D37899"/>
    <w:rsid w:val="00D4052F"/>
    <w:rsid w:val="00D4459F"/>
    <w:rsid w:val="00D607A8"/>
    <w:rsid w:val="00D62B7E"/>
    <w:rsid w:val="00D631DC"/>
    <w:rsid w:val="00D63BCD"/>
    <w:rsid w:val="00D6755E"/>
    <w:rsid w:val="00D76007"/>
    <w:rsid w:val="00D9742F"/>
    <w:rsid w:val="00DA5C79"/>
    <w:rsid w:val="00DC0DFE"/>
    <w:rsid w:val="00DC27B3"/>
    <w:rsid w:val="00DE2B5C"/>
    <w:rsid w:val="00DE3141"/>
    <w:rsid w:val="00DF0232"/>
    <w:rsid w:val="00DF2E39"/>
    <w:rsid w:val="00E0477A"/>
    <w:rsid w:val="00E13907"/>
    <w:rsid w:val="00E178F8"/>
    <w:rsid w:val="00E21108"/>
    <w:rsid w:val="00E252E6"/>
    <w:rsid w:val="00E3311F"/>
    <w:rsid w:val="00E331ED"/>
    <w:rsid w:val="00E3338E"/>
    <w:rsid w:val="00E3636C"/>
    <w:rsid w:val="00E56AD0"/>
    <w:rsid w:val="00E61F5F"/>
    <w:rsid w:val="00E62A14"/>
    <w:rsid w:val="00E63BCD"/>
    <w:rsid w:val="00E71E0F"/>
    <w:rsid w:val="00E7485B"/>
    <w:rsid w:val="00E86D8F"/>
    <w:rsid w:val="00E93F9C"/>
    <w:rsid w:val="00EA358F"/>
    <w:rsid w:val="00EC01CC"/>
    <w:rsid w:val="00EC0CBB"/>
    <w:rsid w:val="00ED062E"/>
    <w:rsid w:val="00EE0B97"/>
    <w:rsid w:val="00EF610A"/>
    <w:rsid w:val="00EF6FD3"/>
    <w:rsid w:val="00F02632"/>
    <w:rsid w:val="00F04848"/>
    <w:rsid w:val="00F138E1"/>
    <w:rsid w:val="00F24FE0"/>
    <w:rsid w:val="00F266E3"/>
    <w:rsid w:val="00F27EDB"/>
    <w:rsid w:val="00F34C73"/>
    <w:rsid w:val="00F435D2"/>
    <w:rsid w:val="00F4383D"/>
    <w:rsid w:val="00F4549D"/>
    <w:rsid w:val="00F60310"/>
    <w:rsid w:val="00F64D16"/>
    <w:rsid w:val="00F65497"/>
    <w:rsid w:val="00F756B3"/>
    <w:rsid w:val="00F827B0"/>
    <w:rsid w:val="00F84D89"/>
    <w:rsid w:val="00F879C8"/>
    <w:rsid w:val="00F93C20"/>
    <w:rsid w:val="00FA2B4B"/>
    <w:rsid w:val="00FA3C47"/>
    <w:rsid w:val="00FD27B4"/>
    <w:rsid w:val="00FD56EB"/>
    <w:rsid w:val="00FE1357"/>
    <w:rsid w:val="00FF2CD7"/>
    <w:rsid w:val="00FF2F2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F17C5B5"/>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827B0"/>
    <w:pPr>
      <w:spacing w:after="240" w:line="280" w:lineRule="exact"/>
      <w:ind w:left="2608"/>
    </w:pPr>
    <w:rPr>
      <w:rFonts w:ascii="Myriad Pro" w:hAnsi="Myriad Pro"/>
      <w:color w:val="63666A"/>
      <w:sz w:val="22"/>
    </w:rPr>
  </w:style>
  <w:style w:type="paragraph" w:styleId="Otsikko1">
    <w:name w:val="heading 1"/>
    <w:basedOn w:val="Normaali"/>
    <w:next w:val="Normaali"/>
    <w:link w:val="Otsikko1Char"/>
    <w:uiPriority w:val="9"/>
    <w:qFormat/>
    <w:rsid w:val="009847E4"/>
    <w:pPr>
      <w:keepNext/>
      <w:keepLines/>
      <w:spacing w:line="320" w:lineRule="exact"/>
      <w:ind w:left="0"/>
      <w:outlineLvl w:val="0"/>
    </w:pPr>
    <w:rPr>
      <w:rFonts w:eastAsiaTheme="majorEastAsia" w:cstheme="majorBidi"/>
      <w:b/>
      <w:bCs/>
      <w:color w:val="auto"/>
      <w:w w:val="120"/>
      <w:szCs w:val="32"/>
    </w:rPr>
  </w:style>
  <w:style w:type="paragraph" w:styleId="Otsikko2">
    <w:name w:val="heading 2"/>
    <w:basedOn w:val="Normaali"/>
    <w:next w:val="Normaali"/>
    <w:link w:val="Otsikko2Char"/>
    <w:uiPriority w:val="9"/>
    <w:unhideWhenUsed/>
    <w:rsid w:val="00204DFC"/>
    <w:pPr>
      <w:ind w:left="0"/>
      <w:jc w:val="both"/>
      <w:outlineLvl w:val="1"/>
    </w:pPr>
    <w:rPr>
      <w:rFonts w:cs="Arial"/>
      <w:i/>
      <w:color w:val="auto"/>
      <w:lang w:val="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847E4"/>
    <w:rPr>
      <w:rFonts w:ascii="Myriad Pro" w:eastAsiaTheme="majorEastAsia" w:hAnsi="Myriad Pro" w:cstheme="majorBidi"/>
      <w:b/>
      <w:bCs/>
      <w:w w:val="120"/>
      <w:sz w:val="22"/>
      <w:szCs w:val="32"/>
    </w:rPr>
  </w:style>
  <w:style w:type="paragraph" w:styleId="Otsikko">
    <w:name w:val="Title"/>
    <w:basedOn w:val="Normaali"/>
    <w:next w:val="Normaali"/>
    <w:link w:val="OtsikkoChar"/>
    <w:uiPriority w:val="10"/>
    <w:rsid w:val="009C528B"/>
    <w:pPr>
      <w:contextualSpacing/>
    </w:pPr>
    <w:rPr>
      <w:rFonts w:eastAsiaTheme="majorEastAsia" w:cstheme="majorBidi"/>
      <w:b/>
      <w:bCs/>
      <w:color w:val="5F6269"/>
      <w:spacing w:val="-10"/>
      <w:w w:val="120"/>
      <w:kern w:val="28"/>
      <w:szCs w:val="56"/>
    </w:rPr>
  </w:style>
  <w:style w:type="character" w:customStyle="1" w:styleId="OtsikkoChar">
    <w:name w:val="Otsikko Char"/>
    <w:basedOn w:val="Kappaleenoletusfontti"/>
    <w:link w:val="Otsikko"/>
    <w:uiPriority w:val="10"/>
    <w:rsid w:val="009C528B"/>
    <w:rPr>
      <w:rFonts w:ascii="Myriad Pro" w:eastAsiaTheme="majorEastAsia" w:hAnsi="Myriad Pro" w:cstheme="majorBidi"/>
      <w:b/>
      <w:bCs/>
      <w:color w:val="5F6269"/>
      <w:spacing w:val="-10"/>
      <w:w w:val="120"/>
      <w:kern w:val="28"/>
      <w:sz w:val="22"/>
      <w:szCs w:val="56"/>
    </w:rPr>
  </w:style>
  <w:style w:type="paragraph" w:styleId="Yltunniste">
    <w:name w:val="header"/>
    <w:basedOn w:val="Normaali"/>
    <w:link w:val="YltunnisteChar"/>
    <w:uiPriority w:val="99"/>
    <w:unhideWhenUsed/>
    <w:qFormat/>
    <w:rsid w:val="00F827B0"/>
    <w:pPr>
      <w:tabs>
        <w:tab w:val="center" w:pos="4819"/>
        <w:tab w:val="right" w:pos="9638"/>
      </w:tabs>
      <w:ind w:left="0"/>
    </w:pPr>
    <w:rPr>
      <w:b/>
      <w:color w:val="5F6269"/>
      <w:sz w:val="18"/>
    </w:rPr>
  </w:style>
  <w:style w:type="character" w:customStyle="1" w:styleId="YltunnisteChar">
    <w:name w:val="Ylätunniste Char"/>
    <w:basedOn w:val="Kappaleenoletusfontti"/>
    <w:link w:val="Yltunniste"/>
    <w:uiPriority w:val="99"/>
    <w:rsid w:val="00F827B0"/>
    <w:rPr>
      <w:rFonts w:ascii="Myriad Pro" w:hAnsi="Myriad Pro"/>
      <w:b/>
      <w:color w:val="5F6269"/>
      <w:sz w:val="18"/>
    </w:rPr>
  </w:style>
  <w:style w:type="paragraph" w:customStyle="1" w:styleId="Tiedotteentiedot">
    <w:name w:val="Tiedotteen tiedot"/>
    <w:basedOn w:val="Normaali"/>
    <w:rsid w:val="009C528B"/>
    <w:rPr>
      <w:color w:val="5F6269"/>
      <w:sz w:val="18"/>
      <w:lang w:val="fi-FI"/>
    </w:rPr>
  </w:style>
  <w:style w:type="paragraph" w:styleId="Alaotsikko">
    <w:name w:val="Subtitle"/>
    <w:basedOn w:val="Normaali"/>
    <w:next w:val="Normaali"/>
    <w:link w:val="AlaotsikkoChar"/>
    <w:uiPriority w:val="11"/>
    <w:qFormat/>
    <w:rsid w:val="00F827B0"/>
    <w:pPr>
      <w:numPr>
        <w:ilvl w:val="1"/>
      </w:numPr>
      <w:ind w:left="2608"/>
    </w:pPr>
    <w:rPr>
      <w:rFonts w:eastAsiaTheme="minorEastAsia"/>
      <w:b/>
      <w:bCs/>
      <w:w w:val="120"/>
      <w:szCs w:val="22"/>
    </w:rPr>
  </w:style>
  <w:style w:type="character" w:customStyle="1" w:styleId="AlaotsikkoChar">
    <w:name w:val="Alaotsikko Char"/>
    <w:basedOn w:val="Kappaleenoletusfontti"/>
    <w:link w:val="Alaotsikko"/>
    <w:uiPriority w:val="11"/>
    <w:rsid w:val="00F827B0"/>
    <w:rPr>
      <w:rFonts w:ascii="Myriad Pro" w:eastAsiaTheme="minorEastAsia" w:hAnsi="Myriad Pro"/>
      <w:b/>
      <w:bCs/>
      <w:color w:val="63666A"/>
      <w:w w:val="120"/>
      <w:sz w:val="22"/>
      <w:szCs w:val="22"/>
    </w:rPr>
  </w:style>
  <w:style w:type="paragraph" w:customStyle="1" w:styleId="Tiedotteentiedotlihavoitu">
    <w:name w:val="Tiedotteen tiedot lihavoitu"/>
    <w:basedOn w:val="Tiedotteentiedot"/>
    <w:rsid w:val="00065071"/>
    <w:pPr>
      <w:framePr w:hSpace="141" w:wrap="around" w:vAnchor="page" w:hAnchor="page" w:x="2800" w:y="905"/>
    </w:pPr>
    <w:rPr>
      <w:b/>
      <w:bCs/>
      <w:szCs w:val="18"/>
    </w:rPr>
  </w:style>
  <w:style w:type="paragraph" w:customStyle="1" w:styleId="Tieodtteentiedot-tasausoikealle">
    <w:name w:val="Tieodtteen tiedot - tasaus oikealle"/>
    <w:basedOn w:val="Tiedotteentiedot"/>
    <w:rsid w:val="009C528B"/>
    <w:pPr>
      <w:framePr w:hSpace="141" w:wrap="around" w:vAnchor="page" w:hAnchor="page" w:x="2800" w:y="905"/>
    </w:pPr>
    <w:rPr>
      <w:b/>
      <w:bCs/>
      <w:szCs w:val="18"/>
    </w:rPr>
  </w:style>
  <w:style w:type="paragraph" w:customStyle="1" w:styleId="Listietojenantaja">
    <w:name w:val="Lisätietojen antaja"/>
    <w:basedOn w:val="Normaali"/>
    <w:qFormat/>
    <w:rsid w:val="00065071"/>
    <w:pPr>
      <w:spacing w:after="0"/>
    </w:pPr>
    <w:rPr>
      <w:color w:val="5F6269"/>
      <w:lang w:val="fi-FI"/>
    </w:rPr>
  </w:style>
  <w:style w:type="paragraph" w:styleId="Luettelokappale">
    <w:name w:val="List Paragraph"/>
    <w:basedOn w:val="Normaali"/>
    <w:uiPriority w:val="34"/>
    <w:qFormat/>
    <w:rsid w:val="00065071"/>
    <w:pPr>
      <w:ind w:left="720"/>
    </w:pPr>
    <w:rPr>
      <w:color w:val="5F6269"/>
    </w:rPr>
  </w:style>
  <w:style w:type="paragraph" w:styleId="Alatunniste">
    <w:name w:val="footer"/>
    <w:basedOn w:val="Normaali"/>
    <w:link w:val="AlatunnisteChar"/>
    <w:uiPriority w:val="99"/>
    <w:unhideWhenUsed/>
    <w:qFormat/>
    <w:rsid w:val="00F827B0"/>
    <w:pPr>
      <w:tabs>
        <w:tab w:val="center" w:pos="4819"/>
        <w:tab w:val="right" w:pos="9638"/>
      </w:tabs>
      <w:spacing w:after="0" w:line="220" w:lineRule="exact"/>
      <w:ind w:left="0"/>
    </w:pPr>
    <w:rPr>
      <w:w w:val="120"/>
      <w:sz w:val="18"/>
    </w:rPr>
  </w:style>
  <w:style w:type="character" w:customStyle="1" w:styleId="AlatunnisteChar">
    <w:name w:val="Alatunniste Char"/>
    <w:basedOn w:val="Kappaleenoletusfontti"/>
    <w:link w:val="Alatunniste"/>
    <w:uiPriority w:val="99"/>
    <w:rsid w:val="00F827B0"/>
    <w:rPr>
      <w:rFonts w:ascii="Myriad Pro" w:hAnsi="Myriad Pro"/>
      <w:color w:val="63666A"/>
      <w:w w:val="120"/>
      <w:sz w:val="18"/>
    </w:rPr>
  </w:style>
  <w:style w:type="paragraph" w:styleId="NormaaliWWW">
    <w:name w:val="Normal (Web)"/>
    <w:basedOn w:val="Normaali"/>
    <w:uiPriority w:val="99"/>
    <w:semiHidden/>
    <w:unhideWhenUsed/>
    <w:rsid w:val="00451AFF"/>
    <w:pPr>
      <w:spacing w:before="100" w:beforeAutospacing="1" w:after="100" w:afterAutospacing="1" w:line="240" w:lineRule="auto"/>
    </w:pPr>
    <w:rPr>
      <w:rFonts w:ascii="Times New Roman" w:hAnsi="Times New Roman" w:cs="Times New Roman"/>
      <w:sz w:val="24"/>
      <w:lang w:val="fi-FI" w:eastAsia="fi-FI"/>
    </w:rPr>
  </w:style>
  <w:style w:type="character" w:styleId="Voimakas">
    <w:name w:val="Strong"/>
    <w:basedOn w:val="Kappaleenoletusfontti"/>
    <w:uiPriority w:val="22"/>
    <w:qFormat/>
    <w:rsid w:val="004A14F8"/>
    <w:rPr>
      <w:b/>
      <w:bCs/>
    </w:rPr>
  </w:style>
  <w:style w:type="character" w:customStyle="1" w:styleId="apple-converted-space">
    <w:name w:val="apple-converted-space"/>
    <w:basedOn w:val="Kappaleenoletusfontti"/>
    <w:rsid w:val="004A14F8"/>
  </w:style>
  <w:style w:type="paragraph" w:styleId="Seliteteksti">
    <w:name w:val="Balloon Text"/>
    <w:basedOn w:val="Normaali"/>
    <w:link w:val="SelitetekstiChar"/>
    <w:uiPriority w:val="99"/>
    <w:semiHidden/>
    <w:unhideWhenUsed/>
    <w:rsid w:val="00D62B7E"/>
    <w:pPr>
      <w:spacing w:after="0" w:line="240" w:lineRule="auto"/>
    </w:pPr>
    <w:rPr>
      <w:rFonts w:ascii="Times New Roman" w:hAnsi="Times New Roman" w:cs="Times New Roman"/>
      <w:sz w:val="18"/>
      <w:szCs w:val="18"/>
    </w:rPr>
  </w:style>
  <w:style w:type="character" w:customStyle="1" w:styleId="SelitetekstiChar">
    <w:name w:val="Seliteteksti Char"/>
    <w:basedOn w:val="Kappaleenoletusfontti"/>
    <w:link w:val="Seliteteksti"/>
    <w:uiPriority w:val="99"/>
    <w:semiHidden/>
    <w:rsid w:val="00D62B7E"/>
    <w:rPr>
      <w:rFonts w:ascii="Times New Roman" w:hAnsi="Times New Roman" w:cs="Times New Roman"/>
      <w:color w:val="242424"/>
      <w:sz w:val="18"/>
      <w:szCs w:val="18"/>
    </w:rPr>
  </w:style>
  <w:style w:type="character" w:styleId="Korostus">
    <w:name w:val="Emphasis"/>
    <w:basedOn w:val="Kappaleenoletusfontti"/>
    <w:uiPriority w:val="20"/>
    <w:qFormat/>
    <w:rsid w:val="00C83653"/>
    <w:rPr>
      <w:i/>
      <w:iCs/>
    </w:rPr>
  </w:style>
  <w:style w:type="character" w:styleId="Hienovarainenviittaus">
    <w:name w:val="Subtle Reference"/>
    <w:basedOn w:val="Kappaleenoletusfontti"/>
    <w:uiPriority w:val="31"/>
    <w:qFormat/>
    <w:rsid w:val="00C83653"/>
    <w:rPr>
      <w:smallCaps/>
      <w:color w:val="5A5A5A" w:themeColor="text1" w:themeTint="A5"/>
    </w:rPr>
  </w:style>
  <w:style w:type="paragraph" w:customStyle="1" w:styleId="STMnormaali">
    <w:name w:val="STM normaali"/>
    <w:rsid w:val="00246F03"/>
    <w:rPr>
      <w:rFonts w:ascii="Times New Roman" w:eastAsia="Times New Roman" w:hAnsi="Times New Roman" w:cs="Times New Roman"/>
      <w:sz w:val="22"/>
      <w:szCs w:val="20"/>
      <w:lang w:val="fi-FI"/>
    </w:rPr>
  </w:style>
  <w:style w:type="paragraph" w:customStyle="1" w:styleId="stmasia">
    <w:name w:val="stmasia"/>
    <w:rsid w:val="00246F03"/>
    <w:rPr>
      <w:rFonts w:ascii="Times New Roman" w:eastAsia="Times New Roman" w:hAnsi="Times New Roman" w:cs="Times New Roman"/>
      <w:b/>
      <w:caps/>
      <w:noProof/>
      <w:color w:val="000080"/>
      <w:szCs w:val="20"/>
      <w:lang w:val="en-GB"/>
    </w:rPr>
  </w:style>
  <w:style w:type="paragraph" w:customStyle="1" w:styleId="STMleipteksti">
    <w:name w:val="STM leipäteksti"/>
    <w:rsid w:val="00246F03"/>
    <w:pPr>
      <w:ind w:left="2608"/>
    </w:pPr>
    <w:rPr>
      <w:rFonts w:ascii="Times New Roman" w:eastAsia="Times New Roman" w:hAnsi="Times New Roman" w:cs="Times New Roman"/>
      <w:sz w:val="22"/>
      <w:szCs w:val="20"/>
      <w:lang w:val="fi-FI"/>
    </w:rPr>
  </w:style>
  <w:style w:type="paragraph" w:customStyle="1" w:styleId="STMriippuva2">
    <w:name w:val="STM riippuva2"/>
    <w:next w:val="STMleipteksti"/>
    <w:rsid w:val="00330927"/>
    <w:pPr>
      <w:ind w:left="2608" w:hanging="2608"/>
    </w:pPr>
    <w:rPr>
      <w:rFonts w:ascii="Times New Roman" w:eastAsia="Times New Roman" w:hAnsi="Times New Roman" w:cs="Times New Roman"/>
      <w:noProof/>
      <w:sz w:val="22"/>
      <w:szCs w:val="20"/>
      <w:lang w:val="en-GB"/>
    </w:rPr>
  </w:style>
  <w:style w:type="paragraph" w:customStyle="1" w:styleId="STMpytkirja">
    <w:name w:val="STM pöytäkirja"/>
    <w:basedOn w:val="STMnormaali"/>
    <w:next w:val="STMleipteksti"/>
    <w:rsid w:val="00E13907"/>
    <w:pPr>
      <w:numPr>
        <w:numId w:val="2"/>
      </w:numPr>
      <w:spacing w:before="240" w:after="240"/>
    </w:pPr>
  </w:style>
  <w:style w:type="paragraph" w:customStyle="1" w:styleId="Sisennys1">
    <w:name w:val="Sisennys1"/>
    <w:basedOn w:val="Normaali"/>
    <w:rsid w:val="00E13907"/>
    <w:pPr>
      <w:spacing w:after="0" w:line="240" w:lineRule="auto"/>
      <w:ind w:left="1304"/>
    </w:pPr>
    <w:rPr>
      <w:rFonts w:ascii="Times New Roman" w:eastAsia="Times New Roman" w:hAnsi="Times New Roman" w:cs="Times New Roman"/>
      <w:color w:val="auto"/>
      <w:sz w:val="24"/>
      <w:szCs w:val="20"/>
      <w:lang w:val="fi-FI" w:eastAsia="fi-FI"/>
    </w:rPr>
  </w:style>
  <w:style w:type="character" w:styleId="Hyperlinkki">
    <w:name w:val="Hyperlink"/>
    <w:basedOn w:val="Kappaleenoletusfontti"/>
    <w:uiPriority w:val="99"/>
    <w:unhideWhenUsed/>
    <w:rsid w:val="00321511"/>
    <w:rPr>
      <w:color w:val="0563C1" w:themeColor="hyperlink"/>
      <w:u w:val="single"/>
    </w:rPr>
  </w:style>
  <w:style w:type="paragraph" w:styleId="Kommentinteksti">
    <w:name w:val="annotation text"/>
    <w:basedOn w:val="Normaali"/>
    <w:link w:val="KommentintekstiChar"/>
    <w:uiPriority w:val="99"/>
    <w:semiHidden/>
    <w:unhideWhenUsed/>
    <w:rsid w:val="00591351"/>
    <w:pPr>
      <w:spacing w:after="0" w:line="240" w:lineRule="auto"/>
      <w:ind w:left="0"/>
    </w:pPr>
    <w:rPr>
      <w:rFonts w:ascii="Arial" w:eastAsia="Arial" w:hAnsi="Arial" w:cs="Arial"/>
      <w:color w:val="auto"/>
      <w:sz w:val="20"/>
      <w:szCs w:val="20"/>
      <w:lang w:val="fi-FI" w:eastAsia="fi-FI"/>
    </w:rPr>
  </w:style>
  <w:style w:type="character" w:customStyle="1" w:styleId="KommentintekstiChar">
    <w:name w:val="Kommentin teksti Char"/>
    <w:basedOn w:val="Kappaleenoletusfontti"/>
    <w:link w:val="Kommentinteksti"/>
    <w:uiPriority w:val="99"/>
    <w:semiHidden/>
    <w:rsid w:val="00591351"/>
    <w:rPr>
      <w:rFonts w:ascii="Arial" w:eastAsia="Arial" w:hAnsi="Arial" w:cs="Arial"/>
      <w:sz w:val="20"/>
      <w:szCs w:val="20"/>
      <w:lang w:val="fi-FI" w:eastAsia="fi-FI"/>
    </w:rPr>
  </w:style>
  <w:style w:type="character" w:styleId="Kommentinviite">
    <w:name w:val="annotation reference"/>
    <w:basedOn w:val="Kappaleenoletusfontti"/>
    <w:uiPriority w:val="99"/>
    <w:semiHidden/>
    <w:unhideWhenUsed/>
    <w:rsid w:val="00591351"/>
    <w:rPr>
      <w:sz w:val="16"/>
      <w:szCs w:val="16"/>
    </w:rPr>
  </w:style>
  <w:style w:type="paragraph" w:styleId="Kommentinotsikko">
    <w:name w:val="annotation subject"/>
    <w:basedOn w:val="Kommentinteksti"/>
    <w:next w:val="Kommentinteksti"/>
    <w:link w:val="KommentinotsikkoChar"/>
    <w:uiPriority w:val="99"/>
    <w:semiHidden/>
    <w:unhideWhenUsed/>
    <w:rsid w:val="00AF31FE"/>
    <w:pPr>
      <w:spacing w:after="240"/>
      <w:ind w:left="2608"/>
    </w:pPr>
    <w:rPr>
      <w:rFonts w:ascii="Myriad Pro" w:eastAsiaTheme="minorHAnsi" w:hAnsi="Myriad Pro" w:cstheme="minorBidi"/>
      <w:b/>
      <w:bCs/>
      <w:color w:val="63666A"/>
      <w:lang w:val="en-US" w:eastAsia="en-US"/>
    </w:rPr>
  </w:style>
  <w:style w:type="character" w:customStyle="1" w:styleId="KommentinotsikkoChar">
    <w:name w:val="Kommentin otsikko Char"/>
    <w:basedOn w:val="KommentintekstiChar"/>
    <w:link w:val="Kommentinotsikko"/>
    <w:uiPriority w:val="99"/>
    <w:semiHidden/>
    <w:rsid w:val="00AF31FE"/>
    <w:rPr>
      <w:rFonts w:ascii="Myriad Pro" w:eastAsia="Arial" w:hAnsi="Myriad Pro" w:cs="Arial"/>
      <w:b/>
      <w:bCs/>
      <w:color w:val="63666A"/>
      <w:sz w:val="20"/>
      <w:szCs w:val="20"/>
      <w:lang w:val="fi-FI" w:eastAsia="fi-FI"/>
    </w:rPr>
  </w:style>
  <w:style w:type="paragraph" w:customStyle="1" w:styleId="Default">
    <w:name w:val="Default"/>
    <w:rsid w:val="0056303D"/>
    <w:pPr>
      <w:autoSpaceDE w:val="0"/>
      <w:autoSpaceDN w:val="0"/>
      <w:adjustRightInd w:val="0"/>
    </w:pPr>
    <w:rPr>
      <w:rFonts w:ascii="Arial" w:hAnsi="Arial" w:cs="Arial"/>
      <w:color w:val="000000"/>
      <w:lang w:val="fi-FI"/>
    </w:rPr>
  </w:style>
  <w:style w:type="character" w:customStyle="1" w:styleId="Otsikko2Char">
    <w:name w:val="Otsikko 2 Char"/>
    <w:basedOn w:val="Kappaleenoletusfontti"/>
    <w:link w:val="Otsikko2"/>
    <w:uiPriority w:val="9"/>
    <w:rsid w:val="00204DFC"/>
    <w:rPr>
      <w:rFonts w:ascii="Myriad Pro" w:hAnsi="Myriad Pro" w:cs="Arial"/>
      <w:i/>
      <w:sz w:val="22"/>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2784">
      <w:bodyDiv w:val="1"/>
      <w:marLeft w:val="0"/>
      <w:marRight w:val="0"/>
      <w:marTop w:val="0"/>
      <w:marBottom w:val="0"/>
      <w:divBdr>
        <w:top w:val="none" w:sz="0" w:space="0" w:color="auto"/>
        <w:left w:val="none" w:sz="0" w:space="0" w:color="auto"/>
        <w:bottom w:val="none" w:sz="0" w:space="0" w:color="auto"/>
        <w:right w:val="none" w:sz="0" w:space="0" w:color="auto"/>
      </w:divBdr>
    </w:div>
    <w:div w:id="152187764">
      <w:bodyDiv w:val="1"/>
      <w:marLeft w:val="0"/>
      <w:marRight w:val="0"/>
      <w:marTop w:val="0"/>
      <w:marBottom w:val="0"/>
      <w:divBdr>
        <w:top w:val="none" w:sz="0" w:space="0" w:color="auto"/>
        <w:left w:val="none" w:sz="0" w:space="0" w:color="auto"/>
        <w:bottom w:val="none" w:sz="0" w:space="0" w:color="auto"/>
        <w:right w:val="none" w:sz="0" w:space="0" w:color="auto"/>
      </w:divBdr>
      <w:divsChild>
        <w:div w:id="1361272859">
          <w:marLeft w:val="0"/>
          <w:marRight w:val="0"/>
          <w:marTop w:val="0"/>
          <w:marBottom w:val="0"/>
          <w:divBdr>
            <w:top w:val="none" w:sz="0" w:space="0" w:color="auto"/>
            <w:left w:val="none" w:sz="0" w:space="0" w:color="auto"/>
            <w:bottom w:val="none" w:sz="0" w:space="0" w:color="auto"/>
            <w:right w:val="none" w:sz="0" w:space="0" w:color="auto"/>
          </w:divBdr>
          <w:divsChild>
            <w:div w:id="3853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85670">
      <w:bodyDiv w:val="1"/>
      <w:marLeft w:val="0"/>
      <w:marRight w:val="0"/>
      <w:marTop w:val="0"/>
      <w:marBottom w:val="0"/>
      <w:divBdr>
        <w:top w:val="none" w:sz="0" w:space="0" w:color="auto"/>
        <w:left w:val="none" w:sz="0" w:space="0" w:color="auto"/>
        <w:bottom w:val="none" w:sz="0" w:space="0" w:color="auto"/>
        <w:right w:val="none" w:sz="0" w:space="0" w:color="auto"/>
      </w:divBdr>
    </w:div>
    <w:div w:id="706150433">
      <w:bodyDiv w:val="1"/>
      <w:marLeft w:val="0"/>
      <w:marRight w:val="0"/>
      <w:marTop w:val="0"/>
      <w:marBottom w:val="0"/>
      <w:divBdr>
        <w:top w:val="none" w:sz="0" w:space="0" w:color="auto"/>
        <w:left w:val="none" w:sz="0" w:space="0" w:color="auto"/>
        <w:bottom w:val="none" w:sz="0" w:space="0" w:color="auto"/>
        <w:right w:val="none" w:sz="0" w:space="0" w:color="auto"/>
      </w:divBdr>
    </w:div>
    <w:div w:id="712001573">
      <w:bodyDiv w:val="1"/>
      <w:marLeft w:val="0"/>
      <w:marRight w:val="0"/>
      <w:marTop w:val="0"/>
      <w:marBottom w:val="0"/>
      <w:divBdr>
        <w:top w:val="none" w:sz="0" w:space="0" w:color="auto"/>
        <w:left w:val="none" w:sz="0" w:space="0" w:color="auto"/>
        <w:bottom w:val="none" w:sz="0" w:space="0" w:color="auto"/>
        <w:right w:val="none" w:sz="0" w:space="0" w:color="auto"/>
      </w:divBdr>
    </w:div>
    <w:div w:id="901256020">
      <w:bodyDiv w:val="1"/>
      <w:marLeft w:val="0"/>
      <w:marRight w:val="0"/>
      <w:marTop w:val="0"/>
      <w:marBottom w:val="0"/>
      <w:divBdr>
        <w:top w:val="none" w:sz="0" w:space="0" w:color="auto"/>
        <w:left w:val="none" w:sz="0" w:space="0" w:color="auto"/>
        <w:bottom w:val="none" w:sz="0" w:space="0" w:color="auto"/>
        <w:right w:val="none" w:sz="0" w:space="0" w:color="auto"/>
      </w:divBdr>
    </w:div>
    <w:div w:id="962273928">
      <w:bodyDiv w:val="1"/>
      <w:marLeft w:val="0"/>
      <w:marRight w:val="0"/>
      <w:marTop w:val="0"/>
      <w:marBottom w:val="0"/>
      <w:divBdr>
        <w:top w:val="none" w:sz="0" w:space="0" w:color="auto"/>
        <w:left w:val="none" w:sz="0" w:space="0" w:color="auto"/>
        <w:bottom w:val="none" w:sz="0" w:space="0" w:color="auto"/>
        <w:right w:val="none" w:sz="0" w:space="0" w:color="auto"/>
      </w:divBdr>
    </w:div>
    <w:div w:id="969897820">
      <w:bodyDiv w:val="1"/>
      <w:marLeft w:val="0"/>
      <w:marRight w:val="0"/>
      <w:marTop w:val="0"/>
      <w:marBottom w:val="0"/>
      <w:divBdr>
        <w:top w:val="none" w:sz="0" w:space="0" w:color="auto"/>
        <w:left w:val="none" w:sz="0" w:space="0" w:color="auto"/>
        <w:bottom w:val="none" w:sz="0" w:space="0" w:color="auto"/>
        <w:right w:val="none" w:sz="0" w:space="0" w:color="auto"/>
      </w:divBdr>
      <w:divsChild>
        <w:div w:id="1988631966">
          <w:marLeft w:val="0"/>
          <w:marRight w:val="0"/>
          <w:marTop w:val="0"/>
          <w:marBottom w:val="0"/>
          <w:divBdr>
            <w:top w:val="none" w:sz="0" w:space="0" w:color="auto"/>
            <w:left w:val="none" w:sz="0" w:space="0" w:color="auto"/>
            <w:bottom w:val="none" w:sz="0" w:space="0" w:color="auto"/>
            <w:right w:val="none" w:sz="0" w:space="0" w:color="auto"/>
          </w:divBdr>
          <w:divsChild>
            <w:div w:id="700210719">
              <w:marLeft w:val="0"/>
              <w:marRight w:val="0"/>
              <w:marTop w:val="0"/>
              <w:marBottom w:val="0"/>
              <w:divBdr>
                <w:top w:val="none" w:sz="0" w:space="0" w:color="auto"/>
                <w:left w:val="none" w:sz="0" w:space="0" w:color="auto"/>
                <w:bottom w:val="none" w:sz="0" w:space="0" w:color="auto"/>
                <w:right w:val="none" w:sz="0" w:space="0" w:color="auto"/>
              </w:divBdr>
              <w:divsChild>
                <w:div w:id="17474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191382">
      <w:bodyDiv w:val="1"/>
      <w:marLeft w:val="0"/>
      <w:marRight w:val="0"/>
      <w:marTop w:val="0"/>
      <w:marBottom w:val="0"/>
      <w:divBdr>
        <w:top w:val="none" w:sz="0" w:space="0" w:color="auto"/>
        <w:left w:val="none" w:sz="0" w:space="0" w:color="auto"/>
        <w:bottom w:val="none" w:sz="0" w:space="0" w:color="auto"/>
        <w:right w:val="none" w:sz="0" w:space="0" w:color="auto"/>
      </w:divBdr>
    </w:div>
    <w:div w:id="1357658588">
      <w:bodyDiv w:val="1"/>
      <w:marLeft w:val="0"/>
      <w:marRight w:val="0"/>
      <w:marTop w:val="0"/>
      <w:marBottom w:val="0"/>
      <w:divBdr>
        <w:top w:val="none" w:sz="0" w:space="0" w:color="auto"/>
        <w:left w:val="none" w:sz="0" w:space="0" w:color="auto"/>
        <w:bottom w:val="none" w:sz="0" w:space="0" w:color="auto"/>
        <w:right w:val="none" w:sz="0" w:space="0" w:color="auto"/>
      </w:divBdr>
    </w:div>
    <w:div w:id="1382245039">
      <w:bodyDiv w:val="1"/>
      <w:marLeft w:val="0"/>
      <w:marRight w:val="0"/>
      <w:marTop w:val="0"/>
      <w:marBottom w:val="0"/>
      <w:divBdr>
        <w:top w:val="none" w:sz="0" w:space="0" w:color="auto"/>
        <w:left w:val="none" w:sz="0" w:space="0" w:color="auto"/>
        <w:bottom w:val="none" w:sz="0" w:space="0" w:color="auto"/>
        <w:right w:val="none" w:sz="0" w:space="0" w:color="auto"/>
      </w:divBdr>
    </w:div>
    <w:div w:id="1398622969">
      <w:bodyDiv w:val="1"/>
      <w:marLeft w:val="0"/>
      <w:marRight w:val="0"/>
      <w:marTop w:val="0"/>
      <w:marBottom w:val="0"/>
      <w:divBdr>
        <w:top w:val="none" w:sz="0" w:space="0" w:color="auto"/>
        <w:left w:val="none" w:sz="0" w:space="0" w:color="auto"/>
        <w:bottom w:val="none" w:sz="0" w:space="0" w:color="auto"/>
        <w:right w:val="none" w:sz="0" w:space="0" w:color="auto"/>
      </w:divBdr>
      <w:divsChild>
        <w:div w:id="2128161450">
          <w:marLeft w:val="0"/>
          <w:marRight w:val="0"/>
          <w:marTop w:val="0"/>
          <w:marBottom w:val="0"/>
          <w:divBdr>
            <w:top w:val="none" w:sz="0" w:space="0" w:color="auto"/>
            <w:left w:val="none" w:sz="0" w:space="0" w:color="auto"/>
            <w:bottom w:val="none" w:sz="0" w:space="0" w:color="auto"/>
            <w:right w:val="none" w:sz="0" w:space="0" w:color="auto"/>
          </w:divBdr>
        </w:div>
        <w:div w:id="1407721463">
          <w:marLeft w:val="0"/>
          <w:marRight w:val="0"/>
          <w:marTop w:val="0"/>
          <w:marBottom w:val="0"/>
          <w:divBdr>
            <w:top w:val="none" w:sz="0" w:space="0" w:color="auto"/>
            <w:left w:val="none" w:sz="0" w:space="0" w:color="auto"/>
            <w:bottom w:val="none" w:sz="0" w:space="0" w:color="auto"/>
            <w:right w:val="none" w:sz="0" w:space="0" w:color="auto"/>
          </w:divBdr>
        </w:div>
      </w:divsChild>
    </w:div>
    <w:div w:id="1421683989">
      <w:bodyDiv w:val="1"/>
      <w:marLeft w:val="0"/>
      <w:marRight w:val="0"/>
      <w:marTop w:val="0"/>
      <w:marBottom w:val="0"/>
      <w:divBdr>
        <w:top w:val="none" w:sz="0" w:space="0" w:color="auto"/>
        <w:left w:val="none" w:sz="0" w:space="0" w:color="auto"/>
        <w:bottom w:val="none" w:sz="0" w:space="0" w:color="auto"/>
        <w:right w:val="none" w:sz="0" w:space="0" w:color="auto"/>
      </w:divBdr>
      <w:divsChild>
        <w:div w:id="2006395362">
          <w:marLeft w:val="0"/>
          <w:marRight w:val="0"/>
          <w:marTop w:val="0"/>
          <w:marBottom w:val="0"/>
          <w:divBdr>
            <w:top w:val="none" w:sz="0" w:space="0" w:color="auto"/>
            <w:left w:val="none" w:sz="0" w:space="0" w:color="auto"/>
            <w:bottom w:val="none" w:sz="0" w:space="0" w:color="auto"/>
            <w:right w:val="none" w:sz="0" w:space="0" w:color="auto"/>
          </w:divBdr>
          <w:divsChild>
            <w:div w:id="232814203">
              <w:marLeft w:val="0"/>
              <w:marRight w:val="0"/>
              <w:marTop w:val="0"/>
              <w:marBottom w:val="0"/>
              <w:divBdr>
                <w:top w:val="none" w:sz="0" w:space="0" w:color="auto"/>
                <w:left w:val="none" w:sz="0" w:space="0" w:color="auto"/>
                <w:bottom w:val="none" w:sz="0" w:space="0" w:color="auto"/>
                <w:right w:val="none" w:sz="0" w:space="0" w:color="auto"/>
              </w:divBdr>
              <w:divsChild>
                <w:div w:id="1892688025">
                  <w:marLeft w:val="0"/>
                  <w:marRight w:val="0"/>
                  <w:marTop w:val="0"/>
                  <w:marBottom w:val="0"/>
                  <w:divBdr>
                    <w:top w:val="none" w:sz="0" w:space="0" w:color="auto"/>
                    <w:left w:val="none" w:sz="0" w:space="0" w:color="auto"/>
                    <w:bottom w:val="none" w:sz="0" w:space="0" w:color="auto"/>
                    <w:right w:val="none" w:sz="0" w:space="0" w:color="auto"/>
                  </w:divBdr>
                  <w:divsChild>
                    <w:div w:id="1612011099">
                      <w:marLeft w:val="0"/>
                      <w:marRight w:val="0"/>
                      <w:marTop w:val="0"/>
                      <w:marBottom w:val="0"/>
                      <w:divBdr>
                        <w:top w:val="none" w:sz="0" w:space="0" w:color="auto"/>
                        <w:left w:val="none" w:sz="0" w:space="0" w:color="auto"/>
                        <w:bottom w:val="none" w:sz="0" w:space="0" w:color="auto"/>
                        <w:right w:val="none" w:sz="0" w:space="0" w:color="auto"/>
                      </w:divBdr>
                      <w:divsChild>
                        <w:div w:id="212113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499015">
      <w:bodyDiv w:val="1"/>
      <w:marLeft w:val="0"/>
      <w:marRight w:val="0"/>
      <w:marTop w:val="0"/>
      <w:marBottom w:val="0"/>
      <w:divBdr>
        <w:top w:val="none" w:sz="0" w:space="0" w:color="auto"/>
        <w:left w:val="none" w:sz="0" w:space="0" w:color="auto"/>
        <w:bottom w:val="none" w:sz="0" w:space="0" w:color="auto"/>
        <w:right w:val="none" w:sz="0" w:space="0" w:color="auto"/>
      </w:divBdr>
    </w:div>
    <w:div w:id="1567257970">
      <w:bodyDiv w:val="1"/>
      <w:marLeft w:val="0"/>
      <w:marRight w:val="0"/>
      <w:marTop w:val="0"/>
      <w:marBottom w:val="0"/>
      <w:divBdr>
        <w:top w:val="none" w:sz="0" w:space="0" w:color="auto"/>
        <w:left w:val="none" w:sz="0" w:space="0" w:color="auto"/>
        <w:bottom w:val="none" w:sz="0" w:space="0" w:color="auto"/>
        <w:right w:val="none" w:sz="0" w:space="0" w:color="auto"/>
      </w:divBdr>
    </w:div>
    <w:div w:id="1649356700">
      <w:bodyDiv w:val="1"/>
      <w:marLeft w:val="0"/>
      <w:marRight w:val="0"/>
      <w:marTop w:val="0"/>
      <w:marBottom w:val="0"/>
      <w:divBdr>
        <w:top w:val="none" w:sz="0" w:space="0" w:color="auto"/>
        <w:left w:val="none" w:sz="0" w:space="0" w:color="auto"/>
        <w:bottom w:val="none" w:sz="0" w:space="0" w:color="auto"/>
        <w:right w:val="none" w:sz="0" w:space="0" w:color="auto"/>
      </w:divBdr>
    </w:div>
    <w:div w:id="1751341385">
      <w:bodyDiv w:val="1"/>
      <w:marLeft w:val="0"/>
      <w:marRight w:val="0"/>
      <w:marTop w:val="0"/>
      <w:marBottom w:val="0"/>
      <w:divBdr>
        <w:top w:val="none" w:sz="0" w:space="0" w:color="auto"/>
        <w:left w:val="none" w:sz="0" w:space="0" w:color="auto"/>
        <w:bottom w:val="none" w:sz="0" w:space="0" w:color="auto"/>
        <w:right w:val="none" w:sz="0" w:space="0" w:color="auto"/>
      </w:divBdr>
    </w:div>
    <w:div w:id="19388988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0F609-8175-4EB4-B432-65BC8F05B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559</Words>
  <Characters>4530</Characters>
  <Application>Microsoft Office Word</Application>
  <DocSecurity>0</DocSecurity>
  <Lines>37</Lines>
  <Paragraphs>10</Paragraphs>
  <ScaleCrop>false</ScaleCrop>
  <HeadingPairs>
    <vt:vector size="4" baseType="variant">
      <vt:variant>
        <vt:lpstr>Otsikko</vt:lpstr>
      </vt:variant>
      <vt:variant>
        <vt:i4>1</vt:i4>
      </vt:variant>
      <vt:variant>
        <vt:lpstr>Headings</vt:lpstr>
      </vt:variant>
      <vt:variant>
        <vt:i4>1</vt:i4>
      </vt:variant>
    </vt:vector>
  </HeadingPairs>
  <TitlesOfParts>
    <vt:vector size="2" baseType="lpstr">
      <vt:lpstr/>
      <vt:lpstr>OTSIKKO</vt:lpstr>
    </vt:vector>
  </TitlesOfParts>
  <Company>Suomen valtion</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Koivunen</dc:creator>
  <cp:keywords/>
  <dc:description/>
  <cp:lastModifiedBy>Hoffrén Tea (STM)</cp:lastModifiedBy>
  <cp:revision>3</cp:revision>
  <cp:lastPrinted>2018-03-02T06:56:00Z</cp:lastPrinted>
  <dcterms:created xsi:type="dcterms:W3CDTF">2021-05-26T07:15:00Z</dcterms:created>
  <dcterms:modified xsi:type="dcterms:W3CDTF">2021-05-26T07:51:00Z</dcterms:modified>
</cp:coreProperties>
</file>