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80E" w:rsidRPr="007A7A7C" w:rsidRDefault="0092580E" w:rsidP="005672DB">
      <w:pPr>
        <w:pBdr>
          <w:top w:val="single" w:sz="4" w:space="1" w:color="auto"/>
          <w:left w:val="single" w:sz="4" w:space="4" w:color="auto"/>
          <w:bottom w:val="single" w:sz="4" w:space="1" w:color="auto"/>
          <w:right w:val="single" w:sz="4" w:space="4" w:color="auto"/>
        </w:pBdr>
        <w:rPr>
          <w:rFonts w:ascii="Arial" w:hAnsi="Arial" w:cs="Arial"/>
          <w:b/>
          <w:sz w:val="24"/>
          <w:szCs w:val="24"/>
        </w:rPr>
      </w:pPr>
    </w:p>
    <w:p w:rsidR="00832491" w:rsidRPr="007A7A7C" w:rsidRDefault="00986260" w:rsidP="005672DB">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7A7A7C">
        <w:rPr>
          <w:rFonts w:ascii="Arial" w:hAnsi="Arial"/>
          <w:b/>
          <w:sz w:val="28"/>
        </w:rPr>
        <w:t xml:space="preserve">Det kommunala </w:t>
      </w:r>
      <w:r w:rsidR="000535C1">
        <w:rPr>
          <w:rFonts w:ascii="Arial" w:hAnsi="Arial"/>
          <w:b/>
          <w:sz w:val="28"/>
        </w:rPr>
        <w:t>funktionshinder</w:t>
      </w:r>
      <w:r w:rsidRPr="007A7A7C">
        <w:rPr>
          <w:rFonts w:ascii="Arial" w:hAnsi="Arial"/>
          <w:b/>
          <w:sz w:val="28"/>
        </w:rPr>
        <w:t>politiska programmet</w:t>
      </w:r>
    </w:p>
    <w:p w:rsidR="00832491" w:rsidRPr="007A7A7C" w:rsidRDefault="0092580E" w:rsidP="005672DB">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7A7A7C">
        <w:rPr>
          <w:rFonts w:ascii="Arial" w:hAnsi="Arial"/>
          <w:sz w:val="24"/>
        </w:rPr>
        <w:t>I FN:s konventions anda</w:t>
      </w:r>
    </w:p>
    <w:p w:rsidR="005672DB" w:rsidRPr="007A7A7C" w:rsidRDefault="005672DB" w:rsidP="005672DB">
      <w:pPr>
        <w:pBdr>
          <w:top w:val="single" w:sz="4" w:space="1" w:color="auto"/>
          <w:left w:val="single" w:sz="4" w:space="4" w:color="auto"/>
          <w:bottom w:val="single" w:sz="4" w:space="1" w:color="auto"/>
          <w:right w:val="single" w:sz="4" w:space="4" w:color="auto"/>
        </w:pBdr>
        <w:rPr>
          <w:rFonts w:ascii="Arial" w:hAnsi="Arial" w:cs="Arial"/>
          <w:sz w:val="24"/>
          <w:szCs w:val="24"/>
        </w:rPr>
      </w:pPr>
    </w:p>
    <w:p w:rsidR="0092580E" w:rsidRPr="007A7A7C" w:rsidRDefault="0092580E" w:rsidP="00832491">
      <w:pPr>
        <w:rPr>
          <w:rFonts w:ascii="Arial" w:hAnsi="Arial" w:cs="Arial"/>
          <w:sz w:val="24"/>
          <w:szCs w:val="24"/>
        </w:rPr>
      </w:pPr>
    </w:p>
    <w:p w:rsidR="00986260" w:rsidRPr="007A7A7C" w:rsidRDefault="00986260" w:rsidP="00832491">
      <w:pPr>
        <w:rPr>
          <w:rFonts w:ascii="Arial" w:hAnsi="Arial" w:cs="Arial"/>
          <w:sz w:val="24"/>
          <w:szCs w:val="24"/>
        </w:rPr>
      </w:pPr>
    </w:p>
    <w:p w:rsidR="005672DB" w:rsidRPr="007A7A7C" w:rsidRDefault="005672DB" w:rsidP="00C04A8B">
      <w:pPr>
        <w:pStyle w:val="Luettelokappale"/>
        <w:numPr>
          <w:ilvl w:val="0"/>
          <w:numId w:val="2"/>
        </w:numPr>
        <w:ind w:left="360"/>
        <w:rPr>
          <w:rFonts w:ascii="Arial" w:hAnsi="Arial" w:cs="Arial"/>
          <w:b/>
          <w:sz w:val="24"/>
          <w:szCs w:val="24"/>
        </w:rPr>
      </w:pPr>
      <w:r w:rsidRPr="007A7A7C">
        <w:rPr>
          <w:rFonts w:ascii="Arial" w:hAnsi="Arial"/>
          <w:b/>
          <w:sz w:val="24"/>
        </w:rPr>
        <w:t>Inledning</w:t>
      </w:r>
    </w:p>
    <w:p w:rsidR="005672DB" w:rsidRPr="007A7A7C" w:rsidRDefault="005672DB" w:rsidP="00C04A8B">
      <w:pPr>
        <w:rPr>
          <w:rFonts w:ascii="Arial" w:hAnsi="Arial" w:cs="Arial"/>
          <w:sz w:val="24"/>
          <w:szCs w:val="24"/>
        </w:rPr>
      </w:pPr>
    </w:p>
    <w:p w:rsidR="00244F94" w:rsidRPr="007A7A7C" w:rsidRDefault="000A468B" w:rsidP="00C04A8B">
      <w:pPr>
        <w:rPr>
          <w:rFonts w:ascii="Arial" w:hAnsi="Arial" w:cs="Arial"/>
          <w:sz w:val="24"/>
          <w:szCs w:val="24"/>
        </w:rPr>
      </w:pPr>
      <w:r>
        <w:rPr>
          <w:rFonts w:ascii="Arial" w:hAnsi="Arial"/>
          <w:sz w:val="24"/>
        </w:rPr>
        <w:t>Det kommunala funktionshinder</w:t>
      </w:r>
      <w:r w:rsidR="00385C5A" w:rsidRPr="007A7A7C">
        <w:rPr>
          <w:rFonts w:ascii="Arial" w:hAnsi="Arial"/>
          <w:sz w:val="24"/>
        </w:rPr>
        <w:t>politiska programmet drar upp riktlinjerna för de konkreta åtgärder som kommunen vidtar för att garantera att funktionshindrade personers rättig</w:t>
      </w:r>
      <w:r>
        <w:rPr>
          <w:rFonts w:ascii="Arial" w:hAnsi="Arial"/>
          <w:sz w:val="24"/>
        </w:rPr>
        <w:t>heter förverkligas. Det funktionshinder</w:t>
      </w:r>
      <w:r w:rsidR="00385C5A" w:rsidRPr="007A7A7C">
        <w:rPr>
          <w:rFonts w:ascii="Arial" w:hAnsi="Arial"/>
          <w:sz w:val="24"/>
        </w:rPr>
        <w:t xml:space="preserve">politiska programmet fungerar som en </w:t>
      </w:r>
      <w:r>
        <w:rPr>
          <w:rFonts w:ascii="Arial" w:hAnsi="Arial"/>
          <w:sz w:val="24"/>
        </w:rPr>
        <w:t>funktionshinder</w:t>
      </w:r>
      <w:r w:rsidR="00385C5A" w:rsidRPr="007A7A7C">
        <w:rPr>
          <w:rFonts w:ascii="Arial" w:hAnsi="Arial"/>
          <w:sz w:val="24"/>
        </w:rPr>
        <w:t xml:space="preserve">politisk vägvisare i kommunen och förbinder olika parter till att förbättra funktionshindrade personers ställning. Många kommuner </w:t>
      </w:r>
      <w:r>
        <w:rPr>
          <w:rFonts w:ascii="Arial" w:hAnsi="Arial"/>
          <w:sz w:val="24"/>
        </w:rPr>
        <w:t>har redan utarbetat ett funktionshinder</w:t>
      </w:r>
      <w:r w:rsidR="00385C5A" w:rsidRPr="007A7A7C">
        <w:rPr>
          <w:rFonts w:ascii="Arial" w:hAnsi="Arial"/>
          <w:sz w:val="24"/>
        </w:rPr>
        <w:t>politiskt program.</w:t>
      </w:r>
    </w:p>
    <w:p w:rsidR="002E4D1A" w:rsidRPr="007A7A7C" w:rsidRDefault="002E4D1A" w:rsidP="002E4D1A">
      <w:pPr>
        <w:rPr>
          <w:rFonts w:ascii="Arial" w:hAnsi="Arial" w:cs="Arial"/>
          <w:sz w:val="24"/>
          <w:szCs w:val="24"/>
        </w:rPr>
      </w:pPr>
    </w:p>
    <w:p w:rsidR="002E4D1A" w:rsidRPr="007A7A7C" w:rsidRDefault="000A468B" w:rsidP="002E4D1A">
      <w:pPr>
        <w:rPr>
          <w:rFonts w:ascii="Arial" w:hAnsi="Arial" w:cs="Arial"/>
          <w:sz w:val="24"/>
          <w:szCs w:val="24"/>
        </w:rPr>
      </w:pPr>
      <w:r>
        <w:rPr>
          <w:rFonts w:ascii="Arial" w:hAnsi="Arial"/>
          <w:sz w:val="24"/>
        </w:rPr>
        <w:t>Ett av det kommunala funktionshinder</w:t>
      </w:r>
      <w:r w:rsidR="002E4D1A" w:rsidRPr="007A7A7C">
        <w:rPr>
          <w:rFonts w:ascii="Arial" w:hAnsi="Arial"/>
          <w:sz w:val="24"/>
        </w:rPr>
        <w:t>politiska porgrammet</w:t>
      </w:r>
      <w:r w:rsidR="007A7A7C">
        <w:rPr>
          <w:rFonts w:ascii="Arial" w:hAnsi="Arial"/>
          <w:sz w:val="24"/>
        </w:rPr>
        <w:t>s</w:t>
      </w:r>
      <w:r w:rsidR="002E4D1A" w:rsidRPr="007A7A7C">
        <w:rPr>
          <w:rFonts w:ascii="Arial" w:hAnsi="Arial"/>
          <w:sz w:val="24"/>
        </w:rPr>
        <w:t xml:space="preserve"> centrala mål är en planering som passar alla, vilket är ett utmärkt mål i all kommunal verksamhet. </w:t>
      </w:r>
      <w:r>
        <w:rPr>
          <w:rFonts w:ascii="Arial" w:hAnsi="Arial"/>
          <w:sz w:val="24"/>
        </w:rPr>
        <w:t>R</w:t>
      </w:r>
      <w:r w:rsidR="007A7A7C" w:rsidRPr="007A7A7C">
        <w:rPr>
          <w:rFonts w:ascii="Arial" w:hAnsi="Arial"/>
          <w:sz w:val="24"/>
        </w:rPr>
        <w:t xml:space="preserve">ådet </w:t>
      </w:r>
      <w:r>
        <w:rPr>
          <w:rFonts w:ascii="Arial" w:hAnsi="Arial"/>
          <w:sz w:val="24"/>
        </w:rPr>
        <w:t>för personer med funktionsnedsättning och det funktionshinder</w:t>
      </w:r>
      <w:r w:rsidR="007A7A7C" w:rsidRPr="007A7A7C">
        <w:rPr>
          <w:rFonts w:ascii="Arial" w:hAnsi="Arial"/>
          <w:sz w:val="24"/>
        </w:rPr>
        <w:t>politiska programmet har en viktig roll i att se till att specialbehov hos personer med funktionsnedsättning beaktas.</w:t>
      </w:r>
      <w:r w:rsidR="002E4D1A" w:rsidRPr="007A7A7C">
        <w:rPr>
          <w:rFonts w:ascii="Arial" w:hAnsi="Arial"/>
          <w:sz w:val="24"/>
        </w:rPr>
        <w:t xml:space="preserve"> Ju färre hinder det finns, desto mindre är behovet för speciallösningar och -tjänster.</w:t>
      </w:r>
    </w:p>
    <w:p w:rsidR="00244F94" w:rsidRPr="007A7A7C" w:rsidRDefault="00244F94" w:rsidP="00C04A8B">
      <w:pPr>
        <w:rPr>
          <w:rFonts w:ascii="Arial" w:hAnsi="Arial" w:cs="Arial"/>
          <w:sz w:val="24"/>
          <w:szCs w:val="24"/>
        </w:rPr>
      </w:pPr>
    </w:p>
    <w:p w:rsidR="008637F6" w:rsidRPr="007A7A7C" w:rsidRDefault="00986260" w:rsidP="008637F6">
      <w:pPr>
        <w:rPr>
          <w:rFonts w:ascii="Arial" w:hAnsi="Arial" w:cs="Arial"/>
          <w:sz w:val="24"/>
          <w:szCs w:val="24"/>
        </w:rPr>
      </w:pPr>
      <w:r w:rsidRPr="007A7A7C">
        <w:rPr>
          <w:rFonts w:ascii="Arial" w:hAnsi="Arial"/>
          <w:sz w:val="24"/>
        </w:rPr>
        <w:t xml:space="preserve">Principerna i FN:s konvention om rättigheter för personer med funktionsnedsättning </w:t>
      </w:r>
      <w:r w:rsidR="009C2B3B">
        <w:rPr>
          <w:rFonts w:ascii="Arial" w:hAnsi="Arial"/>
          <w:sz w:val="24"/>
        </w:rPr>
        <w:t xml:space="preserve">utgör även </w:t>
      </w:r>
      <w:r w:rsidRPr="007A7A7C">
        <w:rPr>
          <w:rFonts w:ascii="Arial" w:hAnsi="Arial"/>
          <w:sz w:val="24"/>
        </w:rPr>
        <w:t>grunden för de</w:t>
      </w:r>
      <w:r w:rsidR="000A468B">
        <w:rPr>
          <w:rFonts w:ascii="Arial" w:hAnsi="Arial"/>
          <w:sz w:val="24"/>
        </w:rPr>
        <w:t>t kommunala funktionshinder</w:t>
      </w:r>
      <w:r w:rsidRPr="007A7A7C">
        <w:rPr>
          <w:rFonts w:ascii="Arial" w:hAnsi="Arial"/>
          <w:sz w:val="24"/>
        </w:rPr>
        <w:t>politiska programmet. De mänskliga rättigheterna förverkligas till stora delar i kommunerna, nära människans vardag. FN-konventio</w:t>
      </w:r>
      <w:r w:rsidR="000A468B">
        <w:rPr>
          <w:rFonts w:ascii="Arial" w:hAnsi="Arial"/>
          <w:sz w:val="24"/>
        </w:rPr>
        <w:t>nen är därför en viktig funktionshinder</w:t>
      </w:r>
      <w:r w:rsidRPr="007A7A7C">
        <w:rPr>
          <w:rFonts w:ascii="Arial" w:hAnsi="Arial"/>
          <w:sz w:val="24"/>
        </w:rPr>
        <w:t xml:space="preserve">politisk vägvisare. </w:t>
      </w:r>
      <w:r w:rsidR="00CD00DA" w:rsidRPr="00CD00DA">
        <w:rPr>
          <w:rFonts w:ascii="Arial" w:hAnsi="Arial"/>
          <w:sz w:val="24"/>
        </w:rPr>
        <w:t xml:space="preserve">Skyldigheterna i konventionen </w:t>
      </w:r>
      <w:r w:rsidRPr="007A7A7C">
        <w:rPr>
          <w:rFonts w:ascii="Arial" w:hAnsi="Arial"/>
          <w:sz w:val="24"/>
        </w:rPr>
        <w:t>bör även uppmärksammas på komm</w:t>
      </w:r>
      <w:r w:rsidR="000A468B">
        <w:rPr>
          <w:rFonts w:ascii="Arial" w:hAnsi="Arial"/>
          <w:sz w:val="24"/>
        </w:rPr>
        <w:t xml:space="preserve">unal nivå i strategier, funktionshinderpolitiska program och </w:t>
      </w:r>
      <w:r w:rsidRPr="007A7A7C">
        <w:rPr>
          <w:rFonts w:ascii="Arial" w:hAnsi="Arial"/>
          <w:sz w:val="24"/>
        </w:rPr>
        <w:t xml:space="preserve">rådens verksamhet. </w:t>
      </w:r>
    </w:p>
    <w:p w:rsidR="00986260" w:rsidRPr="007A7A7C" w:rsidRDefault="00986260" w:rsidP="00C04A8B">
      <w:pPr>
        <w:rPr>
          <w:rFonts w:ascii="Arial" w:hAnsi="Arial" w:cs="Arial"/>
          <w:sz w:val="24"/>
          <w:szCs w:val="24"/>
        </w:rPr>
      </w:pPr>
    </w:p>
    <w:p w:rsidR="00CC4D3D" w:rsidRPr="007A7A7C" w:rsidRDefault="00CC4D3D" w:rsidP="00C04A8B">
      <w:pPr>
        <w:rPr>
          <w:rFonts w:ascii="Arial" w:hAnsi="Arial" w:cs="Arial"/>
          <w:sz w:val="24"/>
          <w:szCs w:val="24"/>
        </w:rPr>
      </w:pPr>
    </w:p>
    <w:p w:rsidR="00986260" w:rsidRPr="007A7A7C" w:rsidRDefault="005672DB" w:rsidP="00C04A8B">
      <w:pPr>
        <w:pStyle w:val="Luettelokappale"/>
        <w:numPr>
          <w:ilvl w:val="0"/>
          <w:numId w:val="2"/>
        </w:numPr>
        <w:ind w:left="360"/>
        <w:rPr>
          <w:rFonts w:ascii="Arial" w:hAnsi="Arial" w:cs="Arial"/>
          <w:b/>
          <w:sz w:val="24"/>
          <w:szCs w:val="24"/>
        </w:rPr>
      </w:pPr>
      <w:r w:rsidRPr="007A7A7C">
        <w:rPr>
          <w:rFonts w:ascii="Arial" w:hAnsi="Arial"/>
          <w:b/>
          <w:sz w:val="24"/>
        </w:rPr>
        <w:t>FN:s konvention om rättigheter för personer med funktionsnedsättning</w:t>
      </w:r>
    </w:p>
    <w:p w:rsidR="00986260" w:rsidRPr="007A7A7C" w:rsidRDefault="00986260" w:rsidP="00C04A8B">
      <w:pPr>
        <w:rPr>
          <w:rFonts w:ascii="Arial" w:hAnsi="Arial" w:cs="Arial"/>
          <w:sz w:val="24"/>
          <w:szCs w:val="24"/>
        </w:rPr>
      </w:pPr>
    </w:p>
    <w:p w:rsidR="00986260" w:rsidRPr="007A7A7C" w:rsidRDefault="00986260" w:rsidP="00C04A8B">
      <w:pPr>
        <w:rPr>
          <w:rFonts w:ascii="Arial" w:hAnsi="Arial" w:cs="Arial"/>
          <w:sz w:val="24"/>
          <w:szCs w:val="24"/>
        </w:rPr>
      </w:pPr>
      <w:r w:rsidRPr="007A7A7C">
        <w:rPr>
          <w:rFonts w:ascii="Arial" w:hAnsi="Arial"/>
          <w:sz w:val="24"/>
        </w:rPr>
        <w:t xml:space="preserve">Finland har godkänt FN:s konvention om rättigheter för personer med funktionsnedsättning (konventionen). Konventionen är ett rättsligt bindande internationellt instrument som gäller rättigheter för personer med funktionsnedsättning. Konventionens syfte är att främja, skydda och garantera personer med funktionsnedsättning fullständiga och jämlika mänskliga rättigheter och grundläggande friheter samt att främja respekten för människovärdet. I och med konventionen håller uppfattningen </w:t>
      </w:r>
      <w:r w:rsidR="00344BD4">
        <w:rPr>
          <w:rFonts w:ascii="Arial" w:hAnsi="Arial"/>
          <w:sz w:val="24"/>
        </w:rPr>
        <w:t>om</w:t>
      </w:r>
      <w:r w:rsidRPr="007A7A7C">
        <w:rPr>
          <w:rFonts w:ascii="Arial" w:hAnsi="Arial"/>
          <w:sz w:val="24"/>
        </w:rPr>
        <w:t xml:space="preserve"> funktionshindrade personers rättigheter att förändras: nu ses funktionshindrade personers rättigheter framför allt som mänskliga rättigheter.</w:t>
      </w:r>
    </w:p>
    <w:p w:rsidR="00A0337F" w:rsidRPr="007A7A7C" w:rsidRDefault="00A0337F" w:rsidP="00C04A8B">
      <w:pPr>
        <w:rPr>
          <w:rFonts w:ascii="Arial" w:hAnsi="Arial" w:cs="Arial"/>
          <w:sz w:val="24"/>
          <w:szCs w:val="24"/>
        </w:rPr>
      </w:pPr>
    </w:p>
    <w:p w:rsidR="00244F94" w:rsidRPr="007A7A7C" w:rsidRDefault="002E4D1A" w:rsidP="00C04A8B">
      <w:pPr>
        <w:rPr>
          <w:rFonts w:ascii="Arial" w:hAnsi="Arial" w:cs="Arial"/>
          <w:sz w:val="24"/>
          <w:szCs w:val="24"/>
        </w:rPr>
      </w:pPr>
      <w:r w:rsidRPr="007A7A7C">
        <w:rPr>
          <w:rFonts w:ascii="Arial" w:hAnsi="Arial"/>
          <w:sz w:val="24"/>
        </w:rPr>
        <w:t xml:space="preserve">I konventionen framhävs funktionshindrade personers delaktighet i allt beslutsfattande som berör dem själva. Konventionen tryggar </w:t>
      </w:r>
      <w:r w:rsidR="0052379A">
        <w:rPr>
          <w:rFonts w:ascii="Arial" w:hAnsi="Arial"/>
          <w:sz w:val="24"/>
        </w:rPr>
        <w:t xml:space="preserve">rättigheten för personer med funktionsnedsättning </w:t>
      </w:r>
      <w:r w:rsidRPr="007A7A7C">
        <w:rPr>
          <w:rFonts w:ascii="Arial" w:hAnsi="Arial"/>
          <w:sz w:val="24"/>
        </w:rPr>
        <w:t>att leva självständigt som en del av sin egen närmiljö. Allmänna tjänster ska vara tillgänglig</w:t>
      </w:r>
      <w:r w:rsidR="008A1A03">
        <w:rPr>
          <w:rFonts w:ascii="Arial" w:hAnsi="Arial"/>
          <w:sz w:val="24"/>
        </w:rPr>
        <w:t>a</w:t>
      </w:r>
      <w:r w:rsidRPr="007A7A7C">
        <w:rPr>
          <w:rFonts w:ascii="Arial" w:hAnsi="Arial"/>
          <w:sz w:val="24"/>
        </w:rPr>
        <w:t xml:space="preserve"> för </w:t>
      </w:r>
      <w:r w:rsidR="00B03377">
        <w:rPr>
          <w:rFonts w:ascii="Arial" w:hAnsi="Arial"/>
          <w:sz w:val="24"/>
        </w:rPr>
        <w:t>personer med funktionsnedsättning</w:t>
      </w:r>
      <w:r w:rsidRPr="007A7A7C">
        <w:rPr>
          <w:rFonts w:ascii="Arial" w:hAnsi="Arial"/>
          <w:sz w:val="24"/>
        </w:rPr>
        <w:t>. Vid behov ska de även ha tillgång till individuella specialtjänster. Tillgången till tjänster ska vara likvärdig i städer och på landsbygden. I konventionen framhävs även självbestämmanderätten, i vilken ingår friheten att välja.</w:t>
      </w:r>
    </w:p>
    <w:p w:rsidR="00244F94" w:rsidRPr="007A7A7C" w:rsidRDefault="00244F94" w:rsidP="00C04A8B">
      <w:pPr>
        <w:rPr>
          <w:rFonts w:ascii="Arial" w:hAnsi="Arial" w:cs="Arial"/>
          <w:sz w:val="24"/>
          <w:szCs w:val="24"/>
        </w:rPr>
      </w:pPr>
    </w:p>
    <w:p w:rsidR="008637F6" w:rsidRPr="007A7A7C" w:rsidRDefault="00244F94" w:rsidP="00C04A8B">
      <w:pPr>
        <w:rPr>
          <w:rFonts w:ascii="Arial" w:hAnsi="Arial" w:cs="Arial"/>
          <w:sz w:val="24"/>
          <w:szCs w:val="24"/>
        </w:rPr>
      </w:pPr>
      <w:r w:rsidRPr="007A7A7C">
        <w:rPr>
          <w:rFonts w:ascii="Arial" w:hAnsi="Arial"/>
          <w:sz w:val="24"/>
        </w:rPr>
        <w:t xml:space="preserve">Tillgänglighet är en princip som genomskär hela konventionen. Konventonen framhäver även betydelsen av planering som passar alla. Detta betyder att produkter, miljön, </w:t>
      </w:r>
      <w:r w:rsidRPr="007A7A7C">
        <w:rPr>
          <w:rFonts w:ascii="Arial" w:hAnsi="Arial"/>
          <w:sz w:val="24"/>
        </w:rPr>
        <w:lastRenderedPageBreak/>
        <w:t xml:space="preserve">program och tjänster planeras så att alla i så stor utsträckning som möjligt kan använda dem utan anpassningar eller specialplanering. </w:t>
      </w:r>
    </w:p>
    <w:p w:rsidR="008637F6" w:rsidRPr="007A7A7C" w:rsidRDefault="008637F6" w:rsidP="00C04A8B">
      <w:pPr>
        <w:rPr>
          <w:rFonts w:ascii="Arial" w:hAnsi="Arial" w:cs="Arial"/>
          <w:sz w:val="24"/>
          <w:szCs w:val="24"/>
        </w:rPr>
      </w:pPr>
    </w:p>
    <w:p w:rsidR="00244F94" w:rsidRPr="007A7A7C" w:rsidRDefault="002E4D1A" w:rsidP="00C04A8B">
      <w:pPr>
        <w:rPr>
          <w:rFonts w:ascii="Arial" w:hAnsi="Arial" w:cs="Arial"/>
          <w:sz w:val="24"/>
          <w:szCs w:val="24"/>
        </w:rPr>
      </w:pPr>
      <w:r w:rsidRPr="007A7A7C">
        <w:rPr>
          <w:rFonts w:ascii="Arial" w:hAnsi="Arial"/>
          <w:sz w:val="24"/>
        </w:rPr>
        <w:t xml:space="preserve">Konventionens uppfattning om </w:t>
      </w:r>
      <w:r w:rsidR="008A1A03">
        <w:rPr>
          <w:rFonts w:ascii="Arial" w:hAnsi="Arial"/>
          <w:sz w:val="24"/>
        </w:rPr>
        <w:t>funktionsnedsättning</w:t>
      </w:r>
      <w:r w:rsidR="008A1A03" w:rsidRPr="007A7A7C">
        <w:rPr>
          <w:rFonts w:ascii="Arial" w:hAnsi="Arial"/>
          <w:sz w:val="24"/>
        </w:rPr>
        <w:t xml:space="preserve"> </w:t>
      </w:r>
      <w:r w:rsidRPr="007A7A7C">
        <w:rPr>
          <w:rFonts w:ascii="Arial" w:hAnsi="Arial"/>
          <w:sz w:val="24"/>
        </w:rPr>
        <w:t xml:space="preserve">kommer från tanken att </w:t>
      </w:r>
      <w:r w:rsidR="008A1A03">
        <w:rPr>
          <w:rFonts w:ascii="Arial" w:hAnsi="Arial"/>
          <w:sz w:val="24"/>
        </w:rPr>
        <w:t>funktionsnedsättning</w:t>
      </w:r>
      <w:r w:rsidR="008A1A03" w:rsidRPr="007A7A7C">
        <w:rPr>
          <w:rFonts w:ascii="Arial" w:hAnsi="Arial"/>
          <w:sz w:val="24"/>
        </w:rPr>
        <w:t xml:space="preserve"> </w:t>
      </w:r>
      <w:r w:rsidRPr="007A7A7C">
        <w:rPr>
          <w:rFonts w:ascii="Arial" w:hAnsi="Arial"/>
          <w:sz w:val="24"/>
        </w:rPr>
        <w:t>är ett begrepp i förändring. Uttrycket "</w:t>
      </w:r>
      <w:r w:rsidR="008211EC">
        <w:rPr>
          <w:rFonts w:ascii="Arial" w:hAnsi="Arial"/>
          <w:sz w:val="24"/>
        </w:rPr>
        <w:t>personer med funktionsnedsättning</w:t>
      </w:r>
      <w:r w:rsidRPr="007A7A7C">
        <w:rPr>
          <w:rFonts w:ascii="Arial" w:hAnsi="Arial"/>
          <w:sz w:val="24"/>
        </w:rPr>
        <w:t>" innefattar de personer som har varaktiga fysiska, psykiska, intellektuella eller sensoriska funktionsnedsättningar som i samspel med olika hinder kan motverka deras fulla och verkliga deltagande i samhället på samma villkor som andra. Funktions</w:t>
      </w:r>
      <w:r w:rsidR="008211EC">
        <w:rPr>
          <w:rFonts w:ascii="Arial" w:hAnsi="Arial"/>
          <w:sz w:val="24"/>
        </w:rPr>
        <w:t xml:space="preserve">nedsättningen </w:t>
      </w:r>
      <w:r w:rsidRPr="007A7A7C">
        <w:rPr>
          <w:rFonts w:ascii="Arial" w:hAnsi="Arial"/>
          <w:sz w:val="24"/>
        </w:rPr>
        <w:t>ses alltså inte som en individs egenskap eller diagnos, utan i förhållande till omgivningen.</w:t>
      </w:r>
    </w:p>
    <w:p w:rsidR="00244F94" w:rsidRPr="007A7A7C" w:rsidRDefault="00244F94" w:rsidP="00C04A8B">
      <w:pPr>
        <w:rPr>
          <w:rFonts w:ascii="Arial" w:hAnsi="Arial" w:cs="Arial"/>
          <w:sz w:val="24"/>
          <w:szCs w:val="24"/>
        </w:rPr>
      </w:pPr>
    </w:p>
    <w:p w:rsidR="00244F94" w:rsidRPr="007A7A7C" w:rsidRDefault="00244F94" w:rsidP="00C04A8B">
      <w:pPr>
        <w:rPr>
          <w:rFonts w:ascii="Arial" w:hAnsi="Arial" w:cs="Arial"/>
          <w:b/>
          <w:sz w:val="24"/>
          <w:szCs w:val="24"/>
        </w:rPr>
      </w:pPr>
    </w:p>
    <w:p w:rsidR="00244F94" w:rsidRPr="007A7A7C" w:rsidRDefault="002726FE" w:rsidP="00C04A8B">
      <w:pPr>
        <w:pStyle w:val="Luettelokappale"/>
        <w:numPr>
          <w:ilvl w:val="0"/>
          <w:numId w:val="2"/>
        </w:numPr>
        <w:ind w:left="360"/>
        <w:rPr>
          <w:rFonts w:ascii="Arial" w:hAnsi="Arial" w:cs="Arial"/>
          <w:b/>
          <w:sz w:val="24"/>
          <w:szCs w:val="24"/>
        </w:rPr>
      </w:pPr>
      <w:r w:rsidRPr="007A7A7C">
        <w:rPr>
          <w:rFonts w:ascii="Arial" w:hAnsi="Arial"/>
          <w:b/>
          <w:sz w:val="24"/>
        </w:rPr>
        <w:t xml:space="preserve">Att utarbeta det kommunala </w:t>
      </w:r>
      <w:r w:rsidR="000A468B">
        <w:rPr>
          <w:rFonts w:ascii="Arial" w:hAnsi="Arial"/>
          <w:b/>
          <w:sz w:val="24"/>
        </w:rPr>
        <w:t>funktionshinder</w:t>
      </w:r>
      <w:r w:rsidRPr="007A7A7C">
        <w:rPr>
          <w:rFonts w:ascii="Arial" w:hAnsi="Arial"/>
          <w:b/>
          <w:sz w:val="24"/>
        </w:rPr>
        <w:t>politiska programmet</w:t>
      </w:r>
    </w:p>
    <w:p w:rsidR="002726FE" w:rsidRPr="007A7A7C" w:rsidRDefault="002726FE" w:rsidP="002726FE">
      <w:pPr>
        <w:rPr>
          <w:rFonts w:ascii="Arial" w:hAnsi="Arial" w:cs="Arial"/>
          <w:b/>
          <w:sz w:val="24"/>
          <w:szCs w:val="24"/>
        </w:rPr>
      </w:pPr>
    </w:p>
    <w:p w:rsidR="00FA68ED" w:rsidRPr="007A7A7C" w:rsidRDefault="000A468B" w:rsidP="00FA68ED">
      <w:pPr>
        <w:rPr>
          <w:rFonts w:ascii="Arial" w:hAnsi="Arial" w:cs="Arial"/>
          <w:sz w:val="24"/>
          <w:szCs w:val="24"/>
        </w:rPr>
      </w:pPr>
      <w:r>
        <w:rPr>
          <w:rFonts w:ascii="Arial" w:hAnsi="Arial"/>
          <w:sz w:val="24"/>
        </w:rPr>
        <w:t>R</w:t>
      </w:r>
      <w:r w:rsidR="00FA68ED" w:rsidRPr="007A7A7C">
        <w:rPr>
          <w:rFonts w:ascii="Arial" w:hAnsi="Arial"/>
          <w:sz w:val="24"/>
        </w:rPr>
        <w:t xml:space="preserve">ådet </w:t>
      </w:r>
      <w:r>
        <w:rPr>
          <w:rFonts w:ascii="Arial" w:hAnsi="Arial"/>
          <w:sz w:val="24"/>
        </w:rPr>
        <w:t xml:space="preserve">för personer med funktionsnedsättning </w:t>
      </w:r>
      <w:r w:rsidR="00FA68ED" w:rsidRPr="007A7A7C">
        <w:rPr>
          <w:rFonts w:ascii="Arial" w:hAnsi="Arial"/>
          <w:sz w:val="24"/>
        </w:rPr>
        <w:t xml:space="preserve">kan lämna in en motion till kommunstyrelsen om att utarbeta eller uppdatera kommunens </w:t>
      </w:r>
      <w:r>
        <w:rPr>
          <w:rFonts w:ascii="Arial" w:hAnsi="Arial"/>
          <w:sz w:val="24"/>
        </w:rPr>
        <w:t>funktionshinder</w:t>
      </w:r>
      <w:r w:rsidR="00FA68ED" w:rsidRPr="007A7A7C">
        <w:rPr>
          <w:rFonts w:ascii="Arial" w:hAnsi="Arial"/>
          <w:sz w:val="24"/>
        </w:rPr>
        <w:t xml:space="preserve">politiska program. I programmet ska man </w:t>
      </w:r>
      <w:r w:rsidR="008211EC">
        <w:rPr>
          <w:rFonts w:ascii="Arial" w:hAnsi="Arial"/>
          <w:sz w:val="24"/>
        </w:rPr>
        <w:t>inkludera</w:t>
      </w:r>
      <w:r w:rsidR="00FA68ED" w:rsidRPr="007A7A7C">
        <w:rPr>
          <w:rFonts w:ascii="Arial" w:hAnsi="Arial"/>
          <w:sz w:val="24"/>
        </w:rPr>
        <w:t xml:space="preserve"> de konkreta åtgärder som kommunen vidtar för att främja förverkligandet av funktionshindrade personers rättigheter. Det är särskilt viktigt att man funderar på uppföljningen av programmet redan under programmets planeringsskede. Det lönar sig att anteckna i programmet vem som följer upp det och hur ofta detta görs, samt hur man kan mäta och utvärdera hur väl olika åtgärder verkställts.</w:t>
      </w:r>
    </w:p>
    <w:p w:rsidR="00FA68ED" w:rsidRPr="007A7A7C" w:rsidRDefault="00FA68ED" w:rsidP="00FA68ED">
      <w:pPr>
        <w:rPr>
          <w:rFonts w:ascii="Arial" w:hAnsi="Arial" w:cs="Arial"/>
          <w:sz w:val="24"/>
          <w:szCs w:val="24"/>
          <w:highlight w:val="yellow"/>
        </w:rPr>
      </w:pPr>
    </w:p>
    <w:p w:rsidR="00FA68ED" w:rsidRPr="008901BB" w:rsidRDefault="002726FE" w:rsidP="002726FE">
      <w:pPr>
        <w:rPr>
          <w:rFonts w:ascii="Arial" w:hAnsi="Arial"/>
          <w:sz w:val="24"/>
        </w:rPr>
      </w:pPr>
      <w:r w:rsidRPr="007A7A7C">
        <w:rPr>
          <w:rFonts w:ascii="Arial" w:hAnsi="Arial"/>
          <w:sz w:val="24"/>
        </w:rPr>
        <w:t xml:space="preserve">Då man utarbetar det kommunala </w:t>
      </w:r>
      <w:r w:rsidR="008901BB">
        <w:rPr>
          <w:rFonts w:ascii="Arial" w:hAnsi="Arial"/>
          <w:sz w:val="24"/>
        </w:rPr>
        <w:t>funktionshinder</w:t>
      </w:r>
      <w:r w:rsidRPr="007A7A7C">
        <w:rPr>
          <w:rFonts w:ascii="Arial" w:hAnsi="Arial"/>
          <w:sz w:val="24"/>
        </w:rPr>
        <w:t xml:space="preserve">politiska programmet är det viktigt att se till att alla relevanta parter deltar i beredningen och förbinder sig till att förverkliga programmet. Det är viktigt att olika förvaltningsområden som fattar beslut i ärenden som är viktiga för </w:t>
      </w:r>
      <w:r w:rsidR="00D9326B">
        <w:rPr>
          <w:rFonts w:ascii="Arial" w:hAnsi="Arial"/>
          <w:sz w:val="24"/>
        </w:rPr>
        <w:t>personer med funktionsnedsättning</w:t>
      </w:r>
      <w:r w:rsidR="00D9326B" w:rsidRPr="007A7A7C">
        <w:rPr>
          <w:rFonts w:ascii="Arial" w:hAnsi="Arial"/>
          <w:sz w:val="24"/>
        </w:rPr>
        <w:t xml:space="preserve"> </w:t>
      </w:r>
      <w:r w:rsidRPr="007A7A7C">
        <w:rPr>
          <w:rFonts w:ascii="Arial" w:hAnsi="Arial"/>
          <w:sz w:val="24"/>
        </w:rPr>
        <w:t>deltar</w:t>
      </w:r>
      <w:r w:rsidR="008901BB">
        <w:rPr>
          <w:rFonts w:ascii="Arial" w:hAnsi="Arial"/>
          <w:sz w:val="24"/>
        </w:rPr>
        <w:t xml:space="preserve"> i samarbetet. Förutom </w:t>
      </w:r>
      <w:r w:rsidRPr="007A7A7C">
        <w:rPr>
          <w:rFonts w:ascii="Arial" w:hAnsi="Arial"/>
          <w:sz w:val="24"/>
        </w:rPr>
        <w:t xml:space="preserve">rådet </w:t>
      </w:r>
      <w:r w:rsidR="008901BB">
        <w:rPr>
          <w:rFonts w:ascii="Arial" w:hAnsi="Arial"/>
          <w:sz w:val="24"/>
        </w:rPr>
        <w:t xml:space="preserve">för personer med funktionsnedsättning </w:t>
      </w:r>
      <w:r w:rsidRPr="007A7A7C">
        <w:rPr>
          <w:rFonts w:ascii="Arial" w:hAnsi="Arial"/>
          <w:sz w:val="24"/>
        </w:rPr>
        <w:t xml:space="preserve">lönar det sig att även höra </w:t>
      </w:r>
      <w:r w:rsidR="00E06048">
        <w:rPr>
          <w:rFonts w:ascii="Arial" w:hAnsi="Arial"/>
          <w:sz w:val="24"/>
        </w:rPr>
        <w:t>personer med funktionsnedsättning</w:t>
      </w:r>
      <w:r w:rsidR="00E06048" w:rsidRPr="007A7A7C">
        <w:rPr>
          <w:rFonts w:ascii="Arial" w:hAnsi="Arial"/>
          <w:sz w:val="24"/>
        </w:rPr>
        <w:t xml:space="preserve"> </w:t>
      </w:r>
      <w:r w:rsidRPr="007A7A7C">
        <w:rPr>
          <w:rFonts w:ascii="Arial" w:hAnsi="Arial"/>
          <w:sz w:val="24"/>
        </w:rPr>
        <w:t>som bor</w:t>
      </w:r>
      <w:r w:rsidR="008901BB">
        <w:rPr>
          <w:rFonts w:ascii="Arial" w:hAnsi="Arial"/>
          <w:sz w:val="24"/>
        </w:rPr>
        <w:t xml:space="preserve"> i kommunen och sådana </w:t>
      </w:r>
      <w:r w:rsidRPr="007A7A7C">
        <w:rPr>
          <w:rFonts w:ascii="Arial" w:hAnsi="Arial"/>
          <w:sz w:val="24"/>
        </w:rPr>
        <w:t>föreningar som in</w:t>
      </w:r>
      <w:r w:rsidR="008901BB">
        <w:rPr>
          <w:rFonts w:ascii="Arial" w:hAnsi="Arial"/>
          <w:sz w:val="24"/>
        </w:rPr>
        <w:t xml:space="preserve">te är representerade i </w:t>
      </w:r>
      <w:r w:rsidRPr="007A7A7C">
        <w:rPr>
          <w:rFonts w:ascii="Arial" w:hAnsi="Arial"/>
          <w:sz w:val="24"/>
        </w:rPr>
        <w:t>rådet vid tidpunkten då programmet utarbetas.</w:t>
      </w:r>
    </w:p>
    <w:p w:rsidR="00FA68ED" w:rsidRPr="007A7A7C" w:rsidRDefault="00FA68ED" w:rsidP="002726FE">
      <w:pPr>
        <w:rPr>
          <w:rFonts w:ascii="Arial" w:hAnsi="Arial" w:cs="Arial"/>
          <w:sz w:val="24"/>
          <w:szCs w:val="24"/>
        </w:rPr>
      </w:pPr>
    </w:p>
    <w:p w:rsidR="002726FE" w:rsidRPr="007A7A7C" w:rsidRDefault="002726FE" w:rsidP="00C04A8B">
      <w:pPr>
        <w:rPr>
          <w:rFonts w:ascii="Arial" w:hAnsi="Arial" w:cs="Arial"/>
          <w:b/>
          <w:bCs/>
          <w:spacing w:val="-10"/>
          <w:sz w:val="24"/>
          <w:szCs w:val="24"/>
        </w:rPr>
      </w:pPr>
    </w:p>
    <w:p w:rsidR="00CC147F" w:rsidRPr="007A7A7C" w:rsidRDefault="00A0337F" w:rsidP="00C04A8B">
      <w:pPr>
        <w:pStyle w:val="Luettelokappale"/>
        <w:numPr>
          <w:ilvl w:val="0"/>
          <w:numId w:val="2"/>
        </w:numPr>
        <w:ind w:left="360"/>
        <w:rPr>
          <w:rFonts w:ascii="Arial" w:hAnsi="Arial" w:cs="Arial"/>
          <w:b/>
          <w:bCs/>
          <w:spacing w:val="-10"/>
          <w:sz w:val="24"/>
          <w:szCs w:val="24"/>
        </w:rPr>
      </w:pPr>
      <w:r w:rsidRPr="007A7A7C">
        <w:rPr>
          <w:rFonts w:ascii="Arial" w:hAnsi="Arial"/>
          <w:b/>
          <w:spacing w:val="-10"/>
          <w:sz w:val="24"/>
        </w:rPr>
        <w:t xml:space="preserve">De viktigaste </w:t>
      </w:r>
      <w:r w:rsidR="00893160">
        <w:rPr>
          <w:rFonts w:ascii="Arial" w:hAnsi="Arial"/>
          <w:b/>
          <w:spacing w:val="-10"/>
          <w:sz w:val="24"/>
        </w:rPr>
        <w:t>skyldigheterna</w:t>
      </w:r>
      <w:r w:rsidRPr="007A7A7C">
        <w:rPr>
          <w:rFonts w:ascii="Arial" w:hAnsi="Arial"/>
          <w:b/>
          <w:spacing w:val="-10"/>
          <w:sz w:val="24"/>
        </w:rPr>
        <w:t xml:space="preserve"> i FN:s konvention om rättigheter för personer med funktionsnedsättning ur kommunala aktörers synvinkel</w:t>
      </w:r>
    </w:p>
    <w:p w:rsidR="00C04A8B" w:rsidRPr="007A7A7C" w:rsidRDefault="00C04A8B" w:rsidP="00C04A8B">
      <w:pPr>
        <w:pStyle w:val="Luettelokappale"/>
        <w:ind w:left="360"/>
        <w:rPr>
          <w:rFonts w:ascii="Arial" w:hAnsi="Arial" w:cs="Arial"/>
          <w:sz w:val="24"/>
          <w:szCs w:val="24"/>
        </w:rPr>
      </w:pPr>
    </w:p>
    <w:p w:rsidR="00C04A8B" w:rsidRPr="007A7A7C" w:rsidRDefault="00FA68ED" w:rsidP="00C04A8B">
      <w:pPr>
        <w:pStyle w:val="Luettelokappale"/>
        <w:ind w:left="0"/>
        <w:rPr>
          <w:rFonts w:ascii="Arial" w:hAnsi="Arial" w:cs="Arial"/>
          <w:sz w:val="24"/>
          <w:szCs w:val="24"/>
        </w:rPr>
      </w:pPr>
      <w:r w:rsidRPr="007A7A7C">
        <w:rPr>
          <w:rFonts w:ascii="Arial" w:hAnsi="Arial"/>
          <w:sz w:val="24"/>
        </w:rPr>
        <w:t xml:space="preserve">I detta avsnitt har vi samlat konventionens viktigaste </w:t>
      </w:r>
      <w:r w:rsidR="009068D0">
        <w:rPr>
          <w:rFonts w:ascii="Arial" w:hAnsi="Arial"/>
          <w:sz w:val="24"/>
        </w:rPr>
        <w:t>skyldigheter</w:t>
      </w:r>
      <w:r w:rsidRPr="007A7A7C">
        <w:rPr>
          <w:rFonts w:ascii="Arial" w:hAnsi="Arial"/>
          <w:sz w:val="24"/>
        </w:rPr>
        <w:t xml:space="preserve"> i förhåll</w:t>
      </w:r>
      <w:r w:rsidR="008901BB">
        <w:rPr>
          <w:rFonts w:ascii="Arial" w:hAnsi="Arial"/>
          <w:sz w:val="24"/>
        </w:rPr>
        <w:t xml:space="preserve">ande till de kommunala </w:t>
      </w:r>
      <w:r w:rsidRPr="007A7A7C">
        <w:rPr>
          <w:rFonts w:ascii="Arial" w:hAnsi="Arial"/>
          <w:sz w:val="24"/>
        </w:rPr>
        <w:t>rådens uppgifter och verksamhet. Listan är inte uttömmande, utan konventionen omfattar flera av livets olika delområden, så det lönar sig även att bekanta sig med konventionen i sin helhet. Listan kan användas som hjälp då man utarbetar eller u</w:t>
      </w:r>
      <w:r w:rsidR="008901BB">
        <w:rPr>
          <w:rFonts w:ascii="Arial" w:hAnsi="Arial"/>
          <w:sz w:val="24"/>
        </w:rPr>
        <w:t>ppdaterar det kommunala funktionshinder</w:t>
      </w:r>
      <w:r w:rsidRPr="007A7A7C">
        <w:rPr>
          <w:rFonts w:ascii="Arial" w:hAnsi="Arial"/>
          <w:sz w:val="24"/>
        </w:rPr>
        <w:t xml:space="preserve">politiska programmet. Då man utarbetar programmet lönar det sig att jämföra nuläget med </w:t>
      </w:r>
      <w:r w:rsidR="008F18BE">
        <w:rPr>
          <w:rFonts w:ascii="Arial" w:hAnsi="Arial"/>
          <w:sz w:val="24"/>
        </w:rPr>
        <w:t>skyldigheterna i konventionen</w:t>
      </w:r>
      <w:r w:rsidRPr="007A7A7C">
        <w:rPr>
          <w:rFonts w:ascii="Arial" w:hAnsi="Arial"/>
          <w:sz w:val="24"/>
        </w:rPr>
        <w:t xml:space="preserve"> och </w:t>
      </w:r>
      <w:r w:rsidR="00663F15">
        <w:rPr>
          <w:rFonts w:ascii="Arial" w:hAnsi="Arial"/>
          <w:sz w:val="24"/>
        </w:rPr>
        <w:t xml:space="preserve">hitta </w:t>
      </w:r>
      <w:r w:rsidRPr="007A7A7C">
        <w:rPr>
          <w:rFonts w:ascii="Arial" w:hAnsi="Arial"/>
          <w:sz w:val="24"/>
        </w:rPr>
        <w:t>de viktigaste utvecklingsmålen i kommunens verksamhet.</w:t>
      </w:r>
    </w:p>
    <w:p w:rsidR="00CC147F" w:rsidRPr="007A7A7C" w:rsidRDefault="00CC147F" w:rsidP="00C04A8B">
      <w:pPr>
        <w:rPr>
          <w:rFonts w:ascii="Arial" w:hAnsi="Arial" w:cs="Arial"/>
          <w:bCs/>
          <w:spacing w:val="-10"/>
          <w:sz w:val="24"/>
          <w:szCs w:val="24"/>
        </w:rPr>
      </w:pPr>
    </w:p>
    <w:p w:rsidR="00832491" w:rsidRPr="007A7A7C" w:rsidRDefault="00832491" w:rsidP="00C04A8B">
      <w:pPr>
        <w:rPr>
          <w:rFonts w:ascii="Arial" w:hAnsi="Arial" w:cs="Arial"/>
          <w:spacing w:val="-2"/>
          <w:sz w:val="24"/>
          <w:szCs w:val="24"/>
        </w:rPr>
      </w:pPr>
    </w:p>
    <w:p w:rsidR="0027730A" w:rsidRPr="007A7A7C" w:rsidRDefault="0027730A" w:rsidP="00C04A8B">
      <w:pPr>
        <w:pStyle w:val="Luettelokappale"/>
        <w:numPr>
          <w:ilvl w:val="1"/>
          <w:numId w:val="2"/>
        </w:numPr>
        <w:ind w:left="720"/>
        <w:rPr>
          <w:rFonts w:ascii="Arial" w:hAnsi="Arial" w:cs="Arial"/>
          <w:spacing w:val="-2"/>
          <w:sz w:val="24"/>
          <w:szCs w:val="24"/>
        </w:rPr>
      </w:pPr>
      <w:r w:rsidRPr="007A7A7C">
        <w:rPr>
          <w:rFonts w:ascii="Arial" w:hAnsi="Arial"/>
          <w:spacing w:val="-2"/>
          <w:sz w:val="24"/>
        </w:rPr>
        <w:t>Funktionshindrade personers delaktighet i beslutsfattandet</w:t>
      </w:r>
    </w:p>
    <w:p w:rsidR="00FB5D3F" w:rsidRPr="007A7A7C" w:rsidRDefault="00244F94" w:rsidP="00C04A8B">
      <w:pPr>
        <w:ind w:left="720"/>
        <w:rPr>
          <w:rFonts w:ascii="Arial" w:hAnsi="Arial" w:cs="Arial"/>
          <w:i/>
          <w:sz w:val="24"/>
          <w:szCs w:val="24"/>
        </w:rPr>
      </w:pPr>
      <w:r w:rsidRPr="007A7A7C">
        <w:rPr>
          <w:rFonts w:ascii="Arial" w:hAnsi="Arial"/>
          <w:i/>
          <w:sz w:val="24"/>
        </w:rPr>
        <w:t xml:space="preserve">(Konventionen, artikel 4.3, Kommunallagen 410/2015, 28 §) </w:t>
      </w:r>
    </w:p>
    <w:p w:rsidR="004A54C3" w:rsidRPr="007A7A7C" w:rsidRDefault="004A54C3" w:rsidP="00C04A8B">
      <w:pPr>
        <w:rPr>
          <w:rFonts w:ascii="Arial" w:hAnsi="Arial" w:cs="Arial"/>
          <w:sz w:val="24"/>
          <w:szCs w:val="24"/>
        </w:rPr>
      </w:pPr>
    </w:p>
    <w:p w:rsidR="00244F94" w:rsidRPr="007A7A7C" w:rsidRDefault="008901BB" w:rsidP="00C04A8B">
      <w:pPr>
        <w:ind w:left="720"/>
        <w:rPr>
          <w:rFonts w:ascii="Arial" w:hAnsi="Arial" w:cs="Arial"/>
          <w:sz w:val="24"/>
          <w:szCs w:val="24"/>
        </w:rPr>
      </w:pPr>
      <w:r>
        <w:rPr>
          <w:rFonts w:ascii="Arial" w:hAnsi="Arial"/>
          <w:sz w:val="24"/>
        </w:rPr>
        <w:t xml:space="preserve">Både </w:t>
      </w:r>
      <w:r w:rsidR="00244F94" w:rsidRPr="007A7A7C">
        <w:rPr>
          <w:rFonts w:ascii="Arial" w:hAnsi="Arial"/>
          <w:sz w:val="24"/>
        </w:rPr>
        <w:t xml:space="preserve">konventionen och kommunallagen ålägger kommunerna att göra personer med funktionsnedsättning delaktiga i beslutsfattandet som berör dem själva. Med tanke på det kommunala handikapprådets funktion är det viktigt att denna princip gäller inom alla förvaltningsområden. </w:t>
      </w:r>
    </w:p>
    <w:p w:rsidR="00244F94" w:rsidRPr="007A7A7C" w:rsidRDefault="00244F94" w:rsidP="00C04A8B">
      <w:pPr>
        <w:ind w:left="720"/>
        <w:rPr>
          <w:rFonts w:ascii="Arial" w:hAnsi="Arial" w:cs="Arial"/>
          <w:sz w:val="24"/>
          <w:szCs w:val="24"/>
        </w:rPr>
      </w:pPr>
    </w:p>
    <w:p w:rsidR="00244F94" w:rsidRPr="007A7A7C" w:rsidRDefault="00244F94" w:rsidP="00760017">
      <w:pPr>
        <w:rPr>
          <w:rFonts w:ascii="Arial" w:hAnsi="Arial" w:cs="Arial"/>
          <w:sz w:val="24"/>
          <w:szCs w:val="24"/>
        </w:rPr>
      </w:pPr>
      <w:r w:rsidRPr="007A7A7C">
        <w:rPr>
          <w:rFonts w:ascii="Arial" w:hAnsi="Arial"/>
          <w:sz w:val="24"/>
        </w:rPr>
        <w:t xml:space="preserve">Enligt kommunallagen (410/2015, 28§) ska handikapprådet ges möjlighet att påverka i frågor som är av betydelse för personer med funktionsnedsättning och för deras </w:t>
      </w:r>
    </w:p>
    <w:p w:rsidR="00244F94" w:rsidRPr="007A7A7C" w:rsidRDefault="00244F94" w:rsidP="00760017">
      <w:pPr>
        <w:pStyle w:val="Luettelokappale"/>
        <w:numPr>
          <w:ilvl w:val="0"/>
          <w:numId w:val="1"/>
        </w:numPr>
        <w:rPr>
          <w:rFonts w:ascii="Arial" w:hAnsi="Arial" w:cs="Arial"/>
          <w:sz w:val="24"/>
          <w:szCs w:val="24"/>
        </w:rPr>
      </w:pPr>
      <w:r w:rsidRPr="007A7A7C">
        <w:rPr>
          <w:rFonts w:ascii="Arial" w:hAnsi="Arial"/>
          <w:sz w:val="24"/>
        </w:rPr>
        <w:t>välfärd</w:t>
      </w:r>
    </w:p>
    <w:p w:rsidR="00244F94" w:rsidRPr="007A7A7C" w:rsidRDefault="00244F94" w:rsidP="00760017">
      <w:pPr>
        <w:pStyle w:val="Luettelokappale"/>
        <w:numPr>
          <w:ilvl w:val="0"/>
          <w:numId w:val="1"/>
        </w:numPr>
        <w:rPr>
          <w:rFonts w:ascii="Arial" w:hAnsi="Arial" w:cs="Arial"/>
          <w:sz w:val="24"/>
          <w:szCs w:val="24"/>
        </w:rPr>
      </w:pPr>
      <w:r w:rsidRPr="007A7A7C">
        <w:rPr>
          <w:rFonts w:ascii="Arial" w:hAnsi="Arial"/>
          <w:sz w:val="24"/>
        </w:rPr>
        <w:t>hälsa</w:t>
      </w:r>
    </w:p>
    <w:p w:rsidR="00244F94" w:rsidRPr="007A7A7C" w:rsidRDefault="00244F94" w:rsidP="00760017">
      <w:pPr>
        <w:pStyle w:val="Luettelokappale"/>
        <w:numPr>
          <w:ilvl w:val="0"/>
          <w:numId w:val="1"/>
        </w:numPr>
        <w:rPr>
          <w:rFonts w:ascii="Arial" w:hAnsi="Arial" w:cs="Arial"/>
          <w:sz w:val="24"/>
          <w:szCs w:val="24"/>
        </w:rPr>
      </w:pPr>
      <w:r w:rsidRPr="007A7A7C">
        <w:rPr>
          <w:rFonts w:ascii="Arial" w:hAnsi="Arial"/>
          <w:sz w:val="24"/>
        </w:rPr>
        <w:t>delaktighet</w:t>
      </w:r>
    </w:p>
    <w:p w:rsidR="00244F94" w:rsidRPr="007A7A7C" w:rsidRDefault="00244F94" w:rsidP="00760017">
      <w:pPr>
        <w:pStyle w:val="Luettelokappale"/>
        <w:numPr>
          <w:ilvl w:val="0"/>
          <w:numId w:val="1"/>
        </w:numPr>
        <w:rPr>
          <w:rFonts w:ascii="Arial" w:hAnsi="Arial" w:cs="Arial"/>
          <w:sz w:val="24"/>
          <w:szCs w:val="24"/>
        </w:rPr>
      </w:pPr>
      <w:r w:rsidRPr="007A7A7C">
        <w:rPr>
          <w:rFonts w:ascii="Arial" w:hAnsi="Arial"/>
          <w:sz w:val="24"/>
        </w:rPr>
        <w:t>livsmiljö</w:t>
      </w:r>
    </w:p>
    <w:p w:rsidR="00244F94" w:rsidRPr="007A7A7C" w:rsidRDefault="00244F94" w:rsidP="00760017">
      <w:pPr>
        <w:pStyle w:val="Luettelokappale"/>
        <w:numPr>
          <w:ilvl w:val="0"/>
          <w:numId w:val="1"/>
        </w:numPr>
        <w:rPr>
          <w:rFonts w:ascii="Arial" w:hAnsi="Arial" w:cs="Arial"/>
          <w:sz w:val="24"/>
          <w:szCs w:val="24"/>
        </w:rPr>
      </w:pPr>
      <w:r w:rsidRPr="007A7A7C">
        <w:rPr>
          <w:rFonts w:ascii="Arial" w:hAnsi="Arial"/>
          <w:sz w:val="24"/>
        </w:rPr>
        <w:t>boende</w:t>
      </w:r>
    </w:p>
    <w:p w:rsidR="00244F94" w:rsidRPr="007A7A7C" w:rsidRDefault="00244F94" w:rsidP="00760017">
      <w:pPr>
        <w:pStyle w:val="Luettelokappale"/>
        <w:numPr>
          <w:ilvl w:val="0"/>
          <w:numId w:val="1"/>
        </w:numPr>
        <w:rPr>
          <w:rFonts w:ascii="Arial" w:hAnsi="Arial" w:cs="Arial"/>
          <w:sz w:val="24"/>
          <w:szCs w:val="24"/>
        </w:rPr>
      </w:pPr>
      <w:r w:rsidRPr="007A7A7C">
        <w:rPr>
          <w:rFonts w:ascii="Arial" w:hAnsi="Arial"/>
          <w:sz w:val="24"/>
        </w:rPr>
        <w:t xml:space="preserve">rörlighet eller </w:t>
      </w:r>
    </w:p>
    <w:p w:rsidR="00A0337F" w:rsidRPr="007A7A7C" w:rsidRDefault="00244F94" w:rsidP="00760017">
      <w:pPr>
        <w:pStyle w:val="Luettelokappale"/>
        <w:numPr>
          <w:ilvl w:val="0"/>
          <w:numId w:val="1"/>
        </w:numPr>
        <w:rPr>
          <w:rFonts w:ascii="Arial" w:hAnsi="Arial" w:cs="Arial"/>
          <w:sz w:val="24"/>
          <w:szCs w:val="24"/>
        </w:rPr>
      </w:pPr>
      <w:r w:rsidRPr="007A7A7C">
        <w:rPr>
          <w:rFonts w:ascii="Arial" w:hAnsi="Arial"/>
          <w:sz w:val="24"/>
        </w:rPr>
        <w:t xml:space="preserve">möjligheter att klara de dagliga funktionerna </w:t>
      </w:r>
    </w:p>
    <w:p w:rsidR="00244F94" w:rsidRPr="007A7A7C" w:rsidRDefault="00244F94" w:rsidP="00760017">
      <w:pPr>
        <w:pStyle w:val="Luettelokappale"/>
        <w:numPr>
          <w:ilvl w:val="0"/>
          <w:numId w:val="1"/>
        </w:numPr>
        <w:rPr>
          <w:rFonts w:ascii="Arial" w:hAnsi="Arial" w:cs="Arial"/>
          <w:sz w:val="24"/>
          <w:szCs w:val="24"/>
        </w:rPr>
      </w:pPr>
      <w:proofErr w:type="gramStart"/>
      <w:r w:rsidRPr="007A7A7C">
        <w:rPr>
          <w:rFonts w:ascii="Arial" w:hAnsi="Arial"/>
          <w:sz w:val="24"/>
        </w:rPr>
        <w:t>eller med tanke på den service som de behöver.</w:t>
      </w:r>
      <w:proofErr w:type="gramEnd"/>
    </w:p>
    <w:p w:rsidR="00760017" w:rsidRDefault="00760017" w:rsidP="00C04A8B">
      <w:pPr>
        <w:rPr>
          <w:rFonts w:ascii="Arial" w:hAnsi="Arial" w:cs="Arial"/>
          <w:sz w:val="24"/>
          <w:szCs w:val="24"/>
        </w:rPr>
      </w:pPr>
    </w:p>
    <w:p w:rsidR="00244F94" w:rsidRDefault="00760017" w:rsidP="00C04A8B">
      <w:pPr>
        <w:rPr>
          <w:rFonts w:ascii="Arial" w:hAnsi="Arial" w:cs="Arial"/>
          <w:sz w:val="24"/>
          <w:szCs w:val="24"/>
        </w:rPr>
      </w:pPr>
      <w:r w:rsidRPr="00760017">
        <w:rPr>
          <w:rFonts w:ascii="Arial" w:hAnsi="Arial" w:cs="Arial"/>
          <w:sz w:val="24"/>
          <w:szCs w:val="24"/>
        </w:rPr>
        <w:t>Den nya lagen träder i kraft till denna del den 1 juni 2017.</w:t>
      </w:r>
    </w:p>
    <w:p w:rsidR="00760017" w:rsidRPr="007A7A7C" w:rsidRDefault="00760017" w:rsidP="00C04A8B">
      <w:pPr>
        <w:rPr>
          <w:rFonts w:ascii="Arial" w:hAnsi="Arial" w:cs="Arial"/>
          <w:sz w:val="24"/>
          <w:szCs w:val="24"/>
        </w:rPr>
      </w:pPr>
    </w:p>
    <w:p w:rsidR="00244F94" w:rsidRPr="007A7A7C" w:rsidRDefault="00244F94" w:rsidP="00C04A8B">
      <w:pPr>
        <w:rPr>
          <w:rFonts w:ascii="Arial" w:hAnsi="Arial" w:cs="Arial"/>
          <w:sz w:val="24"/>
          <w:szCs w:val="24"/>
        </w:rPr>
      </w:pPr>
      <w:r w:rsidRPr="007A7A7C">
        <w:rPr>
          <w:rFonts w:ascii="Arial" w:hAnsi="Arial"/>
          <w:sz w:val="24"/>
        </w:rPr>
        <w:t xml:space="preserve">Även konventionen förutsätter att man förhandlar med </w:t>
      </w:r>
      <w:r w:rsidR="00D76B9F">
        <w:rPr>
          <w:rFonts w:ascii="Arial" w:hAnsi="Arial"/>
          <w:sz w:val="24"/>
        </w:rPr>
        <w:t>personer med funktionsnedsättning</w:t>
      </w:r>
      <w:r w:rsidR="00D76B9F" w:rsidRPr="007A7A7C">
        <w:rPr>
          <w:rFonts w:ascii="Arial" w:hAnsi="Arial"/>
          <w:sz w:val="24"/>
        </w:rPr>
        <w:t xml:space="preserve"> </w:t>
      </w:r>
      <w:r w:rsidRPr="007A7A7C">
        <w:rPr>
          <w:rFonts w:ascii="Arial" w:hAnsi="Arial"/>
          <w:sz w:val="24"/>
        </w:rPr>
        <w:t>om beslut i ärenden som berör personer med funktionsnedsättning och att de görs delaktiga i beslutsfattandet. Personer med funktionsnedsättning görs delaktiga genom handikapporganisationerna. Även barn med funktionsnedsättning ska göras delaktiga i beslutsfattandet som berör dem.</w:t>
      </w:r>
    </w:p>
    <w:p w:rsidR="00244F94" w:rsidRPr="007A7A7C" w:rsidRDefault="00244F94" w:rsidP="00C04A8B">
      <w:pPr>
        <w:rPr>
          <w:rFonts w:ascii="Arial" w:hAnsi="Arial" w:cs="Arial"/>
          <w:sz w:val="24"/>
          <w:szCs w:val="24"/>
        </w:rPr>
      </w:pPr>
    </w:p>
    <w:p w:rsidR="00244F94" w:rsidRPr="007A7A7C" w:rsidRDefault="00244F94" w:rsidP="00C04A8B">
      <w:pPr>
        <w:rPr>
          <w:rFonts w:ascii="Arial" w:hAnsi="Arial" w:cs="Arial"/>
          <w:sz w:val="24"/>
          <w:szCs w:val="24"/>
        </w:rPr>
      </w:pPr>
      <w:r w:rsidRPr="007A7A7C">
        <w:rPr>
          <w:rFonts w:ascii="Arial" w:hAnsi="Arial"/>
          <w:sz w:val="24"/>
        </w:rPr>
        <w:t>Då man utarbetar det kommunala handikappolitiska programmet lönar det sig att gå igenom hur handikapprådens deltagande i beslutsfattandet förverkligas inom olika förvaltningsområden.</w:t>
      </w:r>
    </w:p>
    <w:p w:rsidR="00C04A8B" w:rsidRPr="007A7A7C" w:rsidRDefault="00C04A8B" w:rsidP="00C04A8B">
      <w:pPr>
        <w:rPr>
          <w:rFonts w:ascii="Arial" w:hAnsi="Arial" w:cs="Arial"/>
          <w:sz w:val="24"/>
          <w:szCs w:val="24"/>
        </w:rPr>
      </w:pPr>
    </w:p>
    <w:p w:rsidR="0027730A" w:rsidRPr="007A7A7C" w:rsidRDefault="005675BD" w:rsidP="00C04A8B">
      <w:pPr>
        <w:pStyle w:val="Luettelokappale"/>
        <w:numPr>
          <w:ilvl w:val="1"/>
          <w:numId w:val="2"/>
        </w:numPr>
        <w:ind w:left="720"/>
        <w:rPr>
          <w:rFonts w:ascii="Arial" w:hAnsi="Arial" w:cs="Arial"/>
          <w:sz w:val="24"/>
          <w:szCs w:val="24"/>
        </w:rPr>
      </w:pPr>
      <w:r w:rsidRPr="007A7A7C">
        <w:rPr>
          <w:rFonts w:ascii="Arial" w:hAnsi="Arial"/>
          <w:sz w:val="24"/>
        </w:rPr>
        <w:t>Likabehandling</w:t>
      </w:r>
    </w:p>
    <w:p w:rsidR="009E47E7" w:rsidRPr="007A7A7C" w:rsidRDefault="00244F94" w:rsidP="00C04A8B">
      <w:pPr>
        <w:ind w:left="720"/>
        <w:rPr>
          <w:rFonts w:ascii="Arial" w:hAnsi="Arial" w:cs="Arial"/>
          <w:i/>
          <w:sz w:val="24"/>
          <w:szCs w:val="24"/>
        </w:rPr>
      </w:pPr>
      <w:r w:rsidRPr="007A7A7C">
        <w:rPr>
          <w:rFonts w:ascii="Arial" w:hAnsi="Arial"/>
          <w:i/>
          <w:sz w:val="24"/>
        </w:rPr>
        <w:t>(Konventionen, artiklar 5, 6, 7 och 12)</w:t>
      </w:r>
    </w:p>
    <w:p w:rsidR="00244F94" w:rsidRPr="007A7A7C" w:rsidRDefault="00244F94" w:rsidP="00C04A8B">
      <w:pPr>
        <w:rPr>
          <w:rFonts w:ascii="Arial" w:hAnsi="Arial" w:cs="Arial"/>
          <w:sz w:val="24"/>
          <w:szCs w:val="24"/>
        </w:rPr>
      </w:pPr>
    </w:p>
    <w:p w:rsidR="00244F94" w:rsidRPr="007A7A7C" w:rsidRDefault="009E47E7" w:rsidP="00C04A8B">
      <w:pPr>
        <w:rPr>
          <w:rFonts w:ascii="Arial" w:hAnsi="Arial" w:cs="Arial"/>
          <w:sz w:val="24"/>
          <w:szCs w:val="24"/>
        </w:rPr>
      </w:pPr>
      <w:r w:rsidRPr="007A7A7C">
        <w:rPr>
          <w:rFonts w:ascii="Arial" w:hAnsi="Arial"/>
          <w:sz w:val="24"/>
        </w:rPr>
        <w:t xml:space="preserve">Alla är lika inför lagen och enligt lagen har alla rätt till lika skydd och lika förmåner under lagen utan någon som helst diskriminering. Diskriminering på grund av funktionsnedsättning är förbjuden. I handikappkonventionen fästs </w:t>
      </w:r>
      <w:proofErr w:type="gramStart"/>
      <w:r w:rsidRPr="007A7A7C">
        <w:rPr>
          <w:rFonts w:ascii="Arial" w:hAnsi="Arial"/>
          <w:sz w:val="24"/>
        </w:rPr>
        <w:t>särskild</w:t>
      </w:r>
      <w:proofErr w:type="gramEnd"/>
      <w:r w:rsidRPr="007A7A7C">
        <w:rPr>
          <w:rFonts w:ascii="Arial" w:hAnsi="Arial"/>
          <w:sz w:val="24"/>
        </w:rPr>
        <w:t xml:space="preserve"> uppmärksamhet vid funktionshindrade barns och kvinnors ställning. De ska kunna </w:t>
      </w:r>
      <w:proofErr w:type="gramStart"/>
      <w:r w:rsidRPr="007A7A7C">
        <w:rPr>
          <w:rFonts w:ascii="Arial" w:hAnsi="Arial"/>
          <w:sz w:val="24"/>
        </w:rPr>
        <w:t>åtnjuta</w:t>
      </w:r>
      <w:proofErr w:type="gramEnd"/>
      <w:r w:rsidRPr="007A7A7C">
        <w:rPr>
          <w:rFonts w:ascii="Arial" w:hAnsi="Arial"/>
          <w:sz w:val="24"/>
        </w:rPr>
        <w:t xml:space="preserve"> alla rättigheter på lika grunder som alla andra.</w:t>
      </w:r>
    </w:p>
    <w:p w:rsidR="009C6722" w:rsidRPr="007A7A7C" w:rsidRDefault="009C6722" w:rsidP="00C04A8B">
      <w:pPr>
        <w:rPr>
          <w:rFonts w:ascii="Arial" w:hAnsi="Arial" w:cs="Arial"/>
          <w:sz w:val="24"/>
          <w:szCs w:val="24"/>
        </w:rPr>
      </w:pPr>
    </w:p>
    <w:p w:rsidR="0027730A" w:rsidRPr="007A7A7C" w:rsidRDefault="0027730A" w:rsidP="00C04A8B">
      <w:pPr>
        <w:pStyle w:val="Luettelokappale"/>
        <w:numPr>
          <w:ilvl w:val="1"/>
          <w:numId w:val="2"/>
        </w:numPr>
        <w:ind w:left="720"/>
        <w:rPr>
          <w:rFonts w:ascii="Arial" w:hAnsi="Arial" w:cs="Arial"/>
          <w:sz w:val="24"/>
          <w:szCs w:val="24"/>
        </w:rPr>
      </w:pPr>
      <w:r w:rsidRPr="007A7A7C">
        <w:rPr>
          <w:rFonts w:ascii="Arial" w:hAnsi="Arial"/>
          <w:sz w:val="24"/>
        </w:rPr>
        <w:t>Ökad medvetenhet och kunskapsbas</w:t>
      </w:r>
    </w:p>
    <w:p w:rsidR="00244F94" w:rsidRPr="007A7A7C" w:rsidRDefault="00244F94" w:rsidP="00C04A8B">
      <w:pPr>
        <w:ind w:left="720"/>
        <w:rPr>
          <w:rFonts w:ascii="Arial" w:hAnsi="Arial" w:cs="Arial"/>
          <w:i/>
          <w:sz w:val="24"/>
          <w:szCs w:val="24"/>
        </w:rPr>
      </w:pPr>
      <w:r w:rsidRPr="007A7A7C">
        <w:rPr>
          <w:rFonts w:ascii="Arial" w:hAnsi="Arial"/>
          <w:i/>
          <w:sz w:val="24"/>
        </w:rPr>
        <w:t>(Konventionen, artiklar 8 och 31)</w:t>
      </w:r>
    </w:p>
    <w:p w:rsidR="00244F94" w:rsidRPr="007A7A7C" w:rsidRDefault="00244F94" w:rsidP="00C04A8B">
      <w:pPr>
        <w:rPr>
          <w:rFonts w:ascii="Arial" w:hAnsi="Arial" w:cs="Arial"/>
          <w:sz w:val="24"/>
          <w:szCs w:val="24"/>
        </w:rPr>
      </w:pPr>
    </w:p>
    <w:p w:rsidR="00DF64D8" w:rsidRPr="007A7A7C" w:rsidRDefault="00FA68ED" w:rsidP="00C04A8B">
      <w:pPr>
        <w:rPr>
          <w:rFonts w:ascii="Arial" w:hAnsi="Arial" w:cs="Arial"/>
          <w:sz w:val="24"/>
          <w:szCs w:val="24"/>
        </w:rPr>
      </w:pPr>
      <w:r w:rsidRPr="007A7A7C">
        <w:rPr>
          <w:rFonts w:ascii="Arial" w:hAnsi="Arial"/>
          <w:sz w:val="24"/>
        </w:rPr>
        <w:t>Man bör öka medvetenheten om personer med funktionsnedsättning och motarbeta stereotyper, fördomar och skadlig praxis gällande personer med funktionsnedsättning. För verkställandet av konventionen ska man samla statistik och forskningsdata.</w:t>
      </w:r>
    </w:p>
    <w:p w:rsidR="00827134" w:rsidRPr="007A7A7C" w:rsidRDefault="00827134" w:rsidP="00C04A8B">
      <w:pPr>
        <w:rPr>
          <w:rFonts w:ascii="Arial" w:hAnsi="Arial" w:cs="Arial"/>
          <w:sz w:val="24"/>
          <w:szCs w:val="24"/>
        </w:rPr>
      </w:pPr>
    </w:p>
    <w:p w:rsidR="0027730A" w:rsidRPr="007A7A7C" w:rsidRDefault="0027730A" w:rsidP="00C04A8B">
      <w:pPr>
        <w:pStyle w:val="Luettelokappale"/>
        <w:numPr>
          <w:ilvl w:val="1"/>
          <w:numId w:val="2"/>
        </w:numPr>
        <w:ind w:left="720"/>
        <w:rPr>
          <w:rFonts w:ascii="Arial" w:hAnsi="Arial" w:cs="Arial"/>
          <w:sz w:val="24"/>
          <w:szCs w:val="24"/>
        </w:rPr>
      </w:pPr>
      <w:r w:rsidRPr="007A7A7C">
        <w:rPr>
          <w:rFonts w:ascii="Arial" w:hAnsi="Arial"/>
          <w:sz w:val="24"/>
        </w:rPr>
        <w:t>Tillgänglighet</w:t>
      </w:r>
    </w:p>
    <w:p w:rsidR="0027730A" w:rsidRPr="007A7A7C" w:rsidRDefault="00DF64D8" w:rsidP="00C04A8B">
      <w:pPr>
        <w:ind w:left="720"/>
        <w:rPr>
          <w:rFonts w:ascii="Arial" w:hAnsi="Arial" w:cs="Arial"/>
          <w:i/>
          <w:sz w:val="24"/>
          <w:szCs w:val="24"/>
        </w:rPr>
      </w:pPr>
      <w:r w:rsidRPr="007A7A7C">
        <w:rPr>
          <w:rFonts w:ascii="Arial" w:hAnsi="Arial"/>
          <w:i/>
          <w:sz w:val="24"/>
        </w:rPr>
        <w:t>(Handikappkonventionen, artiklar 9 och 21)</w:t>
      </w:r>
    </w:p>
    <w:p w:rsidR="00C437AC" w:rsidRPr="007A7A7C" w:rsidRDefault="00C437AC" w:rsidP="00C04A8B">
      <w:pPr>
        <w:rPr>
          <w:rFonts w:ascii="Arial" w:hAnsi="Arial" w:cs="Arial"/>
          <w:sz w:val="24"/>
          <w:szCs w:val="24"/>
        </w:rPr>
      </w:pPr>
    </w:p>
    <w:p w:rsidR="004A54C3" w:rsidRPr="007A7A7C" w:rsidRDefault="00FA68ED" w:rsidP="00C04A8B">
      <w:pPr>
        <w:rPr>
          <w:rFonts w:ascii="Arial" w:hAnsi="Arial" w:cs="Arial"/>
          <w:sz w:val="24"/>
          <w:szCs w:val="24"/>
        </w:rPr>
      </w:pPr>
      <w:r w:rsidRPr="007A7A7C">
        <w:rPr>
          <w:rFonts w:ascii="Arial" w:hAnsi="Arial"/>
          <w:sz w:val="24"/>
        </w:rPr>
        <w:t>Personer med funktionsnedsättning ska garanteras likvärdig tillgång till fysiska miljöer, transport, information och kommunikation. De ska tryggas tillgång bland annat till data- och kommunikationsteknik och -system samt till arrangemang och tjänster som är öppna för eller erbjuds till allmänheten. Denna rättighet ska förverkligas likvärdigt både i städer och på landsbygden.</w:t>
      </w:r>
    </w:p>
    <w:p w:rsidR="004A54C3" w:rsidRPr="007A7A7C" w:rsidRDefault="004A54C3" w:rsidP="00C04A8B">
      <w:pPr>
        <w:rPr>
          <w:rFonts w:ascii="Arial" w:hAnsi="Arial" w:cs="Arial"/>
          <w:sz w:val="24"/>
          <w:szCs w:val="24"/>
        </w:rPr>
      </w:pPr>
    </w:p>
    <w:p w:rsidR="004A54C3" w:rsidRPr="007A7A7C" w:rsidRDefault="00FA68ED" w:rsidP="00C04A8B">
      <w:pPr>
        <w:rPr>
          <w:rFonts w:ascii="Arial" w:hAnsi="Arial" w:cs="Arial"/>
          <w:sz w:val="24"/>
          <w:szCs w:val="24"/>
        </w:rPr>
      </w:pPr>
      <w:r w:rsidRPr="007A7A7C">
        <w:rPr>
          <w:rFonts w:ascii="Arial" w:hAnsi="Arial"/>
          <w:sz w:val="24"/>
        </w:rPr>
        <w:t xml:space="preserve">Personer med funktionsnedsättning ska ha rätt till uttrycks- och åsiktsfrihet och tillgång till </w:t>
      </w:r>
      <w:r w:rsidRPr="007A7A7C">
        <w:rPr>
          <w:rFonts w:ascii="Arial" w:hAnsi="Arial"/>
          <w:sz w:val="24"/>
        </w:rPr>
        <w:lastRenderedPageBreak/>
        <w:t>information. I detta ingår rätten att söka, t</w:t>
      </w:r>
      <w:r w:rsidR="006E7E3F">
        <w:rPr>
          <w:rFonts w:ascii="Arial" w:hAnsi="Arial"/>
          <w:sz w:val="24"/>
        </w:rPr>
        <w:t>a</w:t>
      </w:r>
      <w:r w:rsidRPr="007A7A7C">
        <w:rPr>
          <w:rFonts w:ascii="Arial" w:hAnsi="Arial"/>
          <w:sz w:val="24"/>
        </w:rPr>
        <w:t xml:space="preserve"> emot och förmedla information och tankar via den kommunikationsform man själv valt. Privata aktörer och kommunikationsmedel bör uppmuntras att ge ut information och tjänster i tillgängligt format.</w:t>
      </w:r>
    </w:p>
    <w:p w:rsidR="00CA381B" w:rsidRPr="007A7A7C" w:rsidRDefault="00CA381B" w:rsidP="00C04A8B">
      <w:pPr>
        <w:rPr>
          <w:rFonts w:ascii="Arial" w:hAnsi="Arial" w:cs="Arial"/>
          <w:sz w:val="24"/>
          <w:szCs w:val="24"/>
        </w:rPr>
      </w:pPr>
    </w:p>
    <w:p w:rsidR="005B376A" w:rsidRPr="007A7A7C" w:rsidRDefault="005B376A" w:rsidP="00C04A8B">
      <w:pPr>
        <w:rPr>
          <w:rFonts w:ascii="Arial" w:hAnsi="Arial" w:cs="Arial"/>
          <w:sz w:val="24"/>
          <w:szCs w:val="24"/>
        </w:rPr>
      </w:pPr>
      <w:r w:rsidRPr="007A7A7C">
        <w:rPr>
          <w:rFonts w:ascii="Arial" w:hAnsi="Arial"/>
          <w:sz w:val="24"/>
        </w:rPr>
        <w:t>Information som avses för allmänheten ska vara tillgänglig för personer med funktionsnedsättning utan extra kostnader. Personer med funktionsnedsättning ska kunna använda den kommunikationsmetod de själva väljer, till exempel teckenspråk, punktskrift, eller kommunikation som stöder eller ersätter tal, i all officiell växelverkan och kommunikation.</w:t>
      </w:r>
    </w:p>
    <w:p w:rsidR="005B376A" w:rsidRPr="007A7A7C" w:rsidRDefault="005B376A" w:rsidP="00C04A8B">
      <w:pPr>
        <w:rPr>
          <w:rFonts w:ascii="Arial" w:hAnsi="Arial" w:cs="Arial"/>
          <w:sz w:val="24"/>
          <w:szCs w:val="24"/>
        </w:rPr>
      </w:pPr>
    </w:p>
    <w:p w:rsidR="0027730A" w:rsidRPr="007A7A7C" w:rsidRDefault="0027730A" w:rsidP="00C04A8B">
      <w:pPr>
        <w:pStyle w:val="Luettelokappale"/>
        <w:numPr>
          <w:ilvl w:val="1"/>
          <w:numId w:val="2"/>
        </w:numPr>
        <w:ind w:left="720"/>
        <w:rPr>
          <w:rFonts w:ascii="Arial" w:hAnsi="Arial" w:cs="Arial"/>
          <w:sz w:val="24"/>
          <w:szCs w:val="24"/>
        </w:rPr>
      </w:pPr>
      <w:r w:rsidRPr="007A7A7C">
        <w:rPr>
          <w:rFonts w:ascii="Arial" w:hAnsi="Arial"/>
          <w:sz w:val="24"/>
        </w:rPr>
        <w:t>Risksituationer</w:t>
      </w:r>
    </w:p>
    <w:p w:rsidR="00C437AC" w:rsidRPr="007A7A7C" w:rsidRDefault="00DF64D8" w:rsidP="00C04A8B">
      <w:pPr>
        <w:ind w:left="720"/>
        <w:rPr>
          <w:rFonts w:ascii="Arial" w:hAnsi="Arial" w:cs="Arial"/>
          <w:i/>
          <w:sz w:val="24"/>
          <w:szCs w:val="24"/>
        </w:rPr>
      </w:pPr>
      <w:r w:rsidRPr="007A7A7C">
        <w:rPr>
          <w:rFonts w:ascii="Arial" w:hAnsi="Arial"/>
          <w:i/>
          <w:sz w:val="24"/>
        </w:rPr>
        <w:t>(Konventionen, artikel 11)</w:t>
      </w:r>
    </w:p>
    <w:p w:rsidR="00DF64D8" w:rsidRPr="007A7A7C" w:rsidRDefault="00DF64D8" w:rsidP="00C04A8B">
      <w:pPr>
        <w:rPr>
          <w:rFonts w:ascii="Arial" w:hAnsi="Arial" w:cs="Arial"/>
          <w:sz w:val="24"/>
          <w:szCs w:val="24"/>
        </w:rPr>
      </w:pPr>
    </w:p>
    <w:p w:rsidR="00DF64D8" w:rsidRPr="007A7A7C" w:rsidRDefault="00DF64D8" w:rsidP="00C04A8B">
      <w:pPr>
        <w:rPr>
          <w:rFonts w:ascii="Arial" w:hAnsi="Arial" w:cs="Arial"/>
          <w:sz w:val="24"/>
          <w:szCs w:val="24"/>
        </w:rPr>
      </w:pPr>
      <w:r w:rsidRPr="007A7A7C">
        <w:rPr>
          <w:rFonts w:ascii="Arial" w:hAnsi="Arial"/>
          <w:sz w:val="24"/>
        </w:rPr>
        <w:t>Personer med funktionsnedsättning ska beaktas i beredskapsplaneringen. Bland annat är upprätthållandet av räddningsväsendet, nödce</w:t>
      </w:r>
      <w:r w:rsidR="005730DD">
        <w:rPr>
          <w:rFonts w:ascii="Arial" w:hAnsi="Arial"/>
          <w:sz w:val="24"/>
        </w:rPr>
        <w:t>n</w:t>
      </w:r>
      <w:r w:rsidRPr="007A7A7C">
        <w:rPr>
          <w:rFonts w:ascii="Arial" w:hAnsi="Arial"/>
          <w:sz w:val="24"/>
        </w:rPr>
        <w:t>tralsverksamheten och förebyggande</w:t>
      </w:r>
      <w:r w:rsidR="006D21FF">
        <w:rPr>
          <w:rFonts w:ascii="Arial" w:hAnsi="Arial"/>
          <w:sz w:val="24"/>
        </w:rPr>
        <w:t>t</w:t>
      </w:r>
      <w:r w:rsidRPr="007A7A7C">
        <w:rPr>
          <w:rFonts w:ascii="Arial" w:hAnsi="Arial"/>
          <w:sz w:val="24"/>
        </w:rPr>
        <w:t xml:space="preserve"> av olyckor viktiga. Även tillgänglig kriskommunikation är viktig. Myndigheterna och producenterna av boendetjänster ska utarbeta lämpliga säkerhetsplaner som beaktar funktionshindrade personers specialbehov.</w:t>
      </w:r>
    </w:p>
    <w:p w:rsidR="00C563CB" w:rsidRPr="007A7A7C" w:rsidRDefault="00C563CB" w:rsidP="00C04A8B">
      <w:pPr>
        <w:rPr>
          <w:rFonts w:ascii="Arial" w:hAnsi="Arial" w:cs="Arial"/>
          <w:sz w:val="24"/>
          <w:szCs w:val="24"/>
        </w:rPr>
      </w:pPr>
    </w:p>
    <w:p w:rsidR="00260D40" w:rsidRPr="007A7A7C" w:rsidRDefault="00260D40" w:rsidP="00260D40">
      <w:pPr>
        <w:pStyle w:val="Luettelokappale"/>
        <w:numPr>
          <w:ilvl w:val="1"/>
          <w:numId w:val="2"/>
        </w:numPr>
        <w:ind w:left="720"/>
        <w:rPr>
          <w:rFonts w:ascii="Arial" w:hAnsi="Arial" w:cs="Arial"/>
          <w:i/>
          <w:sz w:val="24"/>
          <w:szCs w:val="24"/>
        </w:rPr>
      </w:pPr>
      <w:r w:rsidRPr="007A7A7C">
        <w:rPr>
          <w:rFonts w:ascii="Arial" w:hAnsi="Arial"/>
          <w:sz w:val="24"/>
        </w:rPr>
        <w:t xml:space="preserve">Att leva självständigt och att delta i samhället  </w:t>
      </w:r>
    </w:p>
    <w:p w:rsidR="001242C8" w:rsidRPr="007A7A7C" w:rsidRDefault="00260D40" w:rsidP="00260D40">
      <w:pPr>
        <w:pStyle w:val="Luettelokappale"/>
        <w:rPr>
          <w:rFonts w:ascii="Arial" w:hAnsi="Arial" w:cs="Arial"/>
          <w:i/>
          <w:sz w:val="24"/>
          <w:szCs w:val="24"/>
        </w:rPr>
      </w:pPr>
      <w:r w:rsidRPr="007A7A7C">
        <w:rPr>
          <w:rFonts w:ascii="Arial" w:hAnsi="Arial"/>
          <w:i/>
          <w:sz w:val="24"/>
        </w:rPr>
        <w:t xml:space="preserve"> </w:t>
      </w:r>
      <w:r w:rsidR="00097A83">
        <w:rPr>
          <w:rFonts w:ascii="Arial" w:hAnsi="Arial"/>
          <w:i/>
          <w:sz w:val="24"/>
        </w:rPr>
        <w:t xml:space="preserve">(Konventionen, artiklar 12, </w:t>
      </w:r>
      <w:r w:rsidRPr="007A7A7C">
        <w:rPr>
          <w:rFonts w:ascii="Arial" w:hAnsi="Arial"/>
          <w:i/>
          <w:sz w:val="24"/>
        </w:rPr>
        <w:t>19</w:t>
      </w:r>
      <w:r w:rsidR="00CA3C12">
        <w:rPr>
          <w:rFonts w:ascii="Arial" w:hAnsi="Arial"/>
          <w:i/>
          <w:sz w:val="24"/>
        </w:rPr>
        <w:t>, 23</w:t>
      </w:r>
      <w:r w:rsidR="00097A83">
        <w:rPr>
          <w:rFonts w:ascii="Arial" w:hAnsi="Arial"/>
          <w:i/>
          <w:sz w:val="24"/>
        </w:rPr>
        <w:t xml:space="preserve"> och 29</w:t>
      </w:r>
      <w:r w:rsidRPr="007A7A7C">
        <w:rPr>
          <w:rFonts w:ascii="Arial" w:hAnsi="Arial"/>
          <w:i/>
          <w:sz w:val="24"/>
        </w:rPr>
        <w:t xml:space="preserve">) </w:t>
      </w:r>
    </w:p>
    <w:p w:rsidR="001242C8" w:rsidRPr="007A7A7C" w:rsidRDefault="001242C8" w:rsidP="00C04A8B">
      <w:pPr>
        <w:rPr>
          <w:rFonts w:ascii="Arial" w:hAnsi="Arial" w:cs="Arial"/>
          <w:sz w:val="24"/>
          <w:szCs w:val="24"/>
        </w:rPr>
      </w:pPr>
    </w:p>
    <w:p w:rsidR="00097A83" w:rsidRDefault="004A54C3" w:rsidP="00C04A8B">
      <w:pPr>
        <w:rPr>
          <w:rFonts w:ascii="Arial" w:hAnsi="Arial"/>
          <w:sz w:val="24"/>
        </w:rPr>
      </w:pPr>
      <w:r w:rsidRPr="007A7A7C">
        <w:rPr>
          <w:rFonts w:ascii="Arial" w:hAnsi="Arial"/>
          <w:sz w:val="24"/>
        </w:rPr>
        <w:t xml:space="preserve">Personer med funktionsnedsättning ska ha samma möjligheter som andra att välja sin bosättningsort samt var och med vem de bor. </w:t>
      </w:r>
      <w:r w:rsidR="006D21FF">
        <w:rPr>
          <w:rFonts w:ascii="Arial" w:hAnsi="Arial"/>
          <w:sz w:val="24"/>
        </w:rPr>
        <w:t xml:space="preserve">Personer </w:t>
      </w:r>
      <w:r w:rsidRPr="007A7A7C">
        <w:rPr>
          <w:rFonts w:ascii="Arial" w:hAnsi="Arial"/>
          <w:sz w:val="24"/>
        </w:rPr>
        <w:t>m</w:t>
      </w:r>
      <w:r w:rsidR="006D21FF">
        <w:rPr>
          <w:rFonts w:ascii="Arial" w:hAnsi="Arial"/>
          <w:sz w:val="24"/>
        </w:rPr>
        <w:t>e</w:t>
      </w:r>
      <w:r w:rsidRPr="007A7A7C">
        <w:rPr>
          <w:rFonts w:ascii="Arial" w:hAnsi="Arial"/>
          <w:sz w:val="24"/>
        </w:rPr>
        <w:t xml:space="preserve">d funktionsnedsättning ska ha tillgång till </w:t>
      </w:r>
      <w:r w:rsidR="006D21FF">
        <w:rPr>
          <w:rFonts w:ascii="Arial" w:hAnsi="Arial"/>
          <w:sz w:val="24"/>
        </w:rPr>
        <w:t xml:space="preserve">de </w:t>
      </w:r>
      <w:r w:rsidRPr="007A7A7C">
        <w:rPr>
          <w:rFonts w:ascii="Arial" w:hAnsi="Arial"/>
          <w:sz w:val="24"/>
        </w:rPr>
        <w:t>tjänster de behöver som stöd för sitt liv och sin delaktighet i samhället. Sådana tjänster är bland annat boendetjänster och personlig assistans.</w:t>
      </w:r>
      <w:r w:rsidR="00CA3C12" w:rsidRPr="00CA3C12">
        <w:t xml:space="preserve"> </w:t>
      </w:r>
      <w:r w:rsidR="00CA3C12" w:rsidRPr="00CA3C12">
        <w:rPr>
          <w:rFonts w:ascii="Arial" w:hAnsi="Arial"/>
          <w:sz w:val="24"/>
        </w:rPr>
        <w:t xml:space="preserve">Personer med funktionsnedsättning ska ha rätt till föräldraskap och få det stöd de behöver för sitt föräldraskap. </w:t>
      </w:r>
    </w:p>
    <w:p w:rsidR="00097A83" w:rsidRDefault="00097A83" w:rsidP="00C04A8B">
      <w:pPr>
        <w:rPr>
          <w:rFonts w:ascii="Arial" w:hAnsi="Arial"/>
          <w:sz w:val="24"/>
        </w:rPr>
      </w:pPr>
    </w:p>
    <w:p w:rsidR="002104B3" w:rsidRPr="007A7A7C" w:rsidRDefault="004A54C3" w:rsidP="00C04A8B">
      <w:pPr>
        <w:rPr>
          <w:rFonts w:ascii="Arial" w:hAnsi="Arial" w:cs="Arial"/>
          <w:sz w:val="24"/>
          <w:szCs w:val="24"/>
        </w:rPr>
      </w:pPr>
      <w:r w:rsidRPr="007A7A7C">
        <w:rPr>
          <w:rFonts w:ascii="Arial" w:hAnsi="Arial"/>
          <w:sz w:val="24"/>
        </w:rPr>
        <w:t xml:space="preserve">Personer med funktionsnedsättning ska ha lika tillgång till tjänster som avses för hela befolkningen som alla andra. Som stöd för ett självständigt liv ska de också erbjudas specialservice, stödåtgärder och anpassningsåtgärder. </w:t>
      </w:r>
      <w:r w:rsidR="00097A83" w:rsidRPr="00097A83">
        <w:rPr>
          <w:rFonts w:ascii="Arial" w:hAnsi="Arial"/>
          <w:sz w:val="24"/>
        </w:rPr>
        <w:t xml:space="preserve">Personer med funktionsnedsättning ska kunna delta i det politiska och offentliga livet på samma villkor som andra. </w:t>
      </w:r>
      <w:r w:rsidRPr="007A7A7C">
        <w:rPr>
          <w:rFonts w:ascii="Arial" w:hAnsi="Arial"/>
          <w:sz w:val="24"/>
        </w:rPr>
        <w:t xml:space="preserve">Det ska även ordnas det stöd som personer med funktionsnedsättning behöver för att fatta beslut. </w:t>
      </w:r>
    </w:p>
    <w:p w:rsidR="002104B3" w:rsidRPr="007A7A7C" w:rsidRDefault="002104B3" w:rsidP="00C04A8B">
      <w:pPr>
        <w:rPr>
          <w:rFonts w:ascii="Arial" w:hAnsi="Arial" w:cs="Arial"/>
          <w:sz w:val="24"/>
          <w:szCs w:val="24"/>
        </w:rPr>
      </w:pPr>
    </w:p>
    <w:p w:rsidR="0027730A" w:rsidRPr="007A7A7C" w:rsidRDefault="0027730A" w:rsidP="00C04A8B">
      <w:pPr>
        <w:pStyle w:val="Luettelokappale"/>
        <w:numPr>
          <w:ilvl w:val="1"/>
          <w:numId w:val="2"/>
        </w:numPr>
        <w:ind w:left="720"/>
        <w:rPr>
          <w:rFonts w:ascii="Arial" w:hAnsi="Arial" w:cs="Arial"/>
          <w:sz w:val="24"/>
          <w:szCs w:val="24"/>
        </w:rPr>
      </w:pPr>
      <w:r w:rsidRPr="007A7A7C">
        <w:rPr>
          <w:rFonts w:ascii="Arial" w:hAnsi="Arial"/>
          <w:sz w:val="24"/>
        </w:rPr>
        <w:t>Rörlighet</w:t>
      </w:r>
    </w:p>
    <w:p w:rsidR="001242C8" w:rsidRPr="007A7A7C" w:rsidRDefault="00244F94" w:rsidP="00C04A8B">
      <w:pPr>
        <w:ind w:left="720"/>
        <w:rPr>
          <w:rFonts w:ascii="Arial" w:hAnsi="Arial" w:cs="Arial"/>
          <w:i/>
          <w:sz w:val="24"/>
          <w:szCs w:val="24"/>
        </w:rPr>
      </w:pPr>
      <w:r w:rsidRPr="007A7A7C">
        <w:rPr>
          <w:rFonts w:ascii="Arial" w:hAnsi="Arial"/>
          <w:i/>
          <w:sz w:val="24"/>
        </w:rPr>
        <w:t xml:space="preserve">(Konventionen, artiklar 18 och 20) </w:t>
      </w:r>
    </w:p>
    <w:p w:rsidR="001242C8" w:rsidRPr="007A7A7C" w:rsidRDefault="001242C8" w:rsidP="00C04A8B">
      <w:pPr>
        <w:rPr>
          <w:rFonts w:ascii="Arial" w:hAnsi="Arial" w:cs="Arial"/>
          <w:sz w:val="24"/>
          <w:szCs w:val="24"/>
        </w:rPr>
      </w:pPr>
    </w:p>
    <w:p w:rsidR="00195995" w:rsidRPr="007A7A7C" w:rsidRDefault="002104B3" w:rsidP="00C04A8B">
      <w:pPr>
        <w:rPr>
          <w:rFonts w:ascii="Arial" w:hAnsi="Arial" w:cs="Arial"/>
          <w:sz w:val="24"/>
          <w:szCs w:val="24"/>
        </w:rPr>
      </w:pPr>
      <w:r w:rsidRPr="007A7A7C">
        <w:rPr>
          <w:rFonts w:ascii="Arial" w:hAnsi="Arial"/>
          <w:sz w:val="24"/>
        </w:rPr>
        <w:t xml:space="preserve">Personer med funktionsnedsättning ska ha möjlighet att välja sin bosättningsort. Personer med funktionsnedsättning har rätt till så fri personlig rörlighet som möjligt. Denna rättighet ska garanteras genom att underlätta rörligheten på det sätt de vill och när de vill och </w:t>
      </w:r>
      <w:r w:rsidR="006D21FF">
        <w:rPr>
          <w:rFonts w:ascii="Arial" w:hAnsi="Arial"/>
          <w:sz w:val="24"/>
        </w:rPr>
        <w:t xml:space="preserve">genom att </w:t>
      </w:r>
      <w:r w:rsidRPr="007A7A7C">
        <w:rPr>
          <w:rFonts w:ascii="Arial" w:hAnsi="Arial"/>
          <w:sz w:val="24"/>
        </w:rPr>
        <w:t>ordna den skäliga hjälp och det stöd som behövs. Det är även viktigt att trygga en hinderslös tillgång till transport och tillgänglig information om tjänster.</w:t>
      </w:r>
    </w:p>
    <w:p w:rsidR="00195995" w:rsidRPr="007A7A7C" w:rsidRDefault="00195995" w:rsidP="00C04A8B">
      <w:pPr>
        <w:rPr>
          <w:rFonts w:ascii="Arial" w:hAnsi="Arial" w:cs="Arial"/>
          <w:sz w:val="24"/>
          <w:szCs w:val="24"/>
        </w:rPr>
      </w:pPr>
    </w:p>
    <w:p w:rsidR="00195995" w:rsidRPr="007A7A7C" w:rsidRDefault="00195995" w:rsidP="00C04A8B">
      <w:pPr>
        <w:rPr>
          <w:rFonts w:ascii="Arial" w:hAnsi="Arial" w:cs="Arial"/>
          <w:sz w:val="24"/>
          <w:szCs w:val="24"/>
        </w:rPr>
      </w:pPr>
    </w:p>
    <w:p w:rsidR="0027730A" w:rsidRPr="007A7A7C" w:rsidRDefault="0027730A" w:rsidP="00C04A8B">
      <w:pPr>
        <w:pStyle w:val="Luettelokappale"/>
        <w:numPr>
          <w:ilvl w:val="1"/>
          <w:numId w:val="2"/>
        </w:numPr>
        <w:ind w:left="720"/>
        <w:rPr>
          <w:rFonts w:ascii="Arial" w:hAnsi="Arial" w:cs="Arial"/>
          <w:sz w:val="24"/>
          <w:szCs w:val="24"/>
        </w:rPr>
      </w:pPr>
      <w:r w:rsidRPr="007A7A7C">
        <w:rPr>
          <w:rFonts w:ascii="Arial" w:hAnsi="Arial"/>
          <w:sz w:val="24"/>
        </w:rPr>
        <w:t>Utbildning</w:t>
      </w:r>
    </w:p>
    <w:p w:rsidR="001242C8" w:rsidRPr="007A7A7C" w:rsidRDefault="00244F94" w:rsidP="00C04A8B">
      <w:pPr>
        <w:ind w:left="720"/>
        <w:rPr>
          <w:rFonts w:ascii="Arial" w:hAnsi="Arial" w:cs="Arial"/>
          <w:i/>
          <w:sz w:val="24"/>
          <w:szCs w:val="24"/>
        </w:rPr>
      </w:pPr>
      <w:r w:rsidRPr="007A7A7C">
        <w:rPr>
          <w:rFonts w:ascii="Arial" w:hAnsi="Arial"/>
          <w:i/>
          <w:sz w:val="24"/>
        </w:rPr>
        <w:t>(Konventionen, artikel 24)</w:t>
      </w:r>
    </w:p>
    <w:p w:rsidR="001242C8" w:rsidRPr="007A7A7C" w:rsidRDefault="001242C8" w:rsidP="00C04A8B">
      <w:pPr>
        <w:rPr>
          <w:rFonts w:ascii="Arial" w:hAnsi="Arial" w:cs="Arial"/>
          <w:sz w:val="24"/>
          <w:szCs w:val="24"/>
        </w:rPr>
      </w:pPr>
    </w:p>
    <w:p w:rsidR="004A54C3" w:rsidRPr="007A7A7C" w:rsidRDefault="00244F94" w:rsidP="00C04A8B">
      <w:pPr>
        <w:rPr>
          <w:rFonts w:ascii="Arial" w:hAnsi="Arial" w:cs="Arial"/>
          <w:sz w:val="24"/>
          <w:szCs w:val="24"/>
        </w:rPr>
      </w:pPr>
      <w:r w:rsidRPr="007A7A7C">
        <w:rPr>
          <w:rFonts w:ascii="Arial" w:hAnsi="Arial"/>
          <w:sz w:val="24"/>
        </w:rPr>
        <w:t xml:space="preserve">Personer med funktionsnedsättning har samma rätt till utbildning som alla andra. Personer </w:t>
      </w:r>
      <w:r w:rsidRPr="007A7A7C">
        <w:rPr>
          <w:rFonts w:ascii="Arial" w:hAnsi="Arial"/>
          <w:sz w:val="24"/>
        </w:rPr>
        <w:lastRenderedPageBreak/>
        <w:t>med funktionsnedsättning får inte utestängs från det allmänna utbildningssystemet på grund av sin funktionsnedsättning. Personer med funktionsnedsättning ska få tillgång till en integrerad och kostnadsfri grundutbildning och andra stadiets utbildning av kvalitet på sina hemorter</w:t>
      </w:r>
      <w:r w:rsidR="00F40338">
        <w:rPr>
          <w:rFonts w:ascii="Arial" w:hAnsi="Arial"/>
          <w:sz w:val="24"/>
        </w:rPr>
        <w:t>.</w:t>
      </w:r>
      <w:r w:rsidRPr="007A7A7C">
        <w:rPr>
          <w:rFonts w:ascii="Arial" w:hAnsi="Arial"/>
          <w:sz w:val="24"/>
        </w:rPr>
        <w:t xml:space="preserve"> Skäliga anpassningar ska göras för personer med funktionsnedsättning i enlighet med deras individuella behov. De ska ges nödvändigt stöd inom det allmänna utbildningssystemet.</w:t>
      </w:r>
    </w:p>
    <w:p w:rsidR="004A54C3" w:rsidRPr="007A7A7C" w:rsidRDefault="004A54C3" w:rsidP="00C04A8B">
      <w:pPr>
        <w:rPr>
          <w:rFonts w:ascii="Arial" w:hAnsi="Arial" w:cs="Arial"/>
          <w:sz w:val="24"/>
          <w:szCs w:val="24"/>
        </w:rPr>
      </w:pPr>
    </w:p>
    <w:p w:rsidR="0027730A" w:rsidRPr="007A7A7C" w:rsidRDefault="0027730A" w:rsidP="00C04A8B">
      <w:pPr>
        <w:pStyle w:val="Luettelokappale"/>
        <w:numPr>
          <w:ilvl w:val="1"/>
          <w:numId w:val="2"/>
        </w:numPr>
        <w:ind w:left="720"/>
        <w:rPr>
          <w:rFonts w:ascii="Arial" w:hAnsi="Arial" w:cs="Arial"/>
          <w:sz w:val="24"/>
          <w:szCs w:val="24"/>
        </w:rPr>
      </w:pPr>
      <w:r w:rsidRPr="007A7A7C">
        <w:rPr>
          <w:rFonts w:ascii="Arial" w:hAnsi="Arial"/>
          <w:sz w:val="24"/>
        </w:rPr>
        <w:t>Hälsa, habilitering och rehabilitering</w:t>
      </w:r>
    </w:p>
    <w:p w:rsidR="001242C8" w:rsidRPr="007A7A7C" w:rsidRDefault="00244F94" w:rsidP="00C04A8B">
      <w:pPr>
        <w:ind w:left="720"/>
        <w:rPr>
          <w:rFonts w:ascii="Arial" w:hAnsi="Arial" w:cs="Arial"/>
          <w:i/>
          <w:sz w:val="24"/>
          <w:szCs w:val="24"/>
        </w:rPr>
      </w:pPr>
      <w:r w:rsidRPr="007A7A7C">
        <w:rPr>
          <w:rFonts w:ascii="Arial" w:hAnsi="Arial"/>
          <w:i/>
          <w:sz w:val="24"/>
        </w:rPr>
        <w:t>(Konventionen, artiklar 25 och 26)</w:t>
      </w:r>
    </w:p>
    <w:p w:rsidR="001242C8" w:rsidRPr="007A7A7C" w:rsidRDefault="001242C8" w:rsidP="00C04A8B">
      <w:pPr>
        <w:rPr>
          <w:rFonts w:ascii="Arial" w:hAnsi="Arial" w:cs="Arial"/>
          <w:sz w:val="24"/>
          <w:szCs w:val="24"/>
        </w:rPr>
      </w:pPr>
    </w:p>
    <w:p w:rsidR="004A54C3" w:rsidRPr="007A7A7C" w:rsidRDefault="00B830D6" w:rsidP="00C04A8B">
      <w:pPr>
        <w:rPr>
          <w:rFonts w:ascii="Arial" w:hAnsi="Arial" w:cs="Arial"/>
          <w:sz w:val="24"/>
          <w:szCs w:val="24"/>
        </w:rPr>
      </w:pPr>
      <w:r w:rsidRPr="007A7A7C">
        <w:rPr>
          <w:rFonts w:ascii="Arial" w:hAnsi="Arial"/>
          <w:sz w:val="24"/>
        </w:rPr>
        <w:t xml:space="preserve">Personer med funktionsnedsättning har rätt att </w:t>
      </w:r>
      <w:proofErr w:type="gramStart"/>
      <w:r w:rsidRPr="007A7A7C">
        <w:rPr>
          <w:rFonts w:ascii="Arial" w:hAnsi="Arial"/>
          <w:sz w:val="24"/>
        </w:rPr>
        <w:t>åtnjuta</w:t>
      </w:r>
      <w:proofErr w:type="gramEnd"/>
      <w:r w:rsidRPr="007A7A7C">
        <w:rPr>
          <w:rFonts w:ascii="Arial" w:hAnsi="Arial"/>
          <w:sz w:val="24"/>
        </w:rPr>
        <w:t xml:space="preserve"> bästa möjliga hälsa utan diskriminering på grund av sin funktionsnedsättning. Personer med funktionsnedsättning ska erbjudas samma utbud, kvalitet och standard avseende gratis eller subventionerade tjänster som erbjuds andra personer. Dessutom har personer med funktionsnedsättning rätt till sådan hälsoservice som de behöver särskilt på grund av sin funktionsnedsättning. Hälso- och sjukvårdstjänster ska erbjudas så nära personernas egna hemorter som möjligt, även på landsbygden.</w:t>
      </w:r>
    </w:p>
    <w:p w:rsidR="004A54C3" w:rsidRPr="007A7A7C" w:rsidRDefault="004A54C3" w:rsidP="00C04A8B">
      <w:pPr>
        <w:rPr>
          <w:rFonts w:ascii="Arial" w:hAnsi="Arial" w:cs="Arial"/>
          <w:sz w:val="24"/>
          <w:szCs w:val="24"/>
        </w:rPr>
      </w:pPr>
    </w:p>
    <w:p w:rsidR="004A54C3" w:rsidRPr="007A7A7C" w:rsidRDefault="00B830D6" w:rsidP="00C04A8B">
      <w:pPr>
        <w:rPr>
          <w:rFonts w:ascii="Arial" w:hAnsi="Arial" w:cs="Arial"/>
          <w:sz w:val="24"/>
          <w:szCs w:val="24"/>
        </w:rPr>
      </w:pPr>
      <w:r w:rsidRPr="007A7A7C">
        <w:rPr>
          <w:rFonts w:ascii="Arial" w:hAnsi="Arial"/>
          <w:sz w:val="24"/>
        </w:rPr>
        <w:t xml:space="preserve">Personer med funktionsnedsättning ska erbjudas omfattande habiliterings- och rehabiliteringstjänster, bland annat kamratstöd, för att göra det möjligt för dem att uppnå och vidmakthålla största möjliga oberoende, full fysisk, mental och social förmåga samt fullt inkluderande och deltagande i livets alla aspekter. </w:t>
      </w:r>
    </w:p>
    <w:p w:rsidR="004A54C3" w:rsidRPr="007A7A7C" w:rsidRDefault="004A54C3" w:rsidP="00C04A8B">
      <w:pPr>
        <w:rPr>
          <w:rFonts w:ascii="Arial" w:hAnsi="Arial" w:cs="Arial"/>
          <w:sz w:val="24"/>
          <w:szCs w:val="24"/>
        </w:rPr>
      </w:pPr>
    </w:p>
    <w:p w:rsidR="0027730A" w:rsidRPr="007A7A7C" w:rsidRDefault="0027730A" w:rsidP="00C04A8B">
      <w:pPr>
        <w:pStyle w:val="Luettelokappale"/>
        <w:numPr>
          <w:ilvl w:val="1"/>
          <w:numId w:val="2"/>
        </w:numPr>
        <w:ind w:left="720"/>
        <w:rPr>
          <w:rFonts w:ascii="Arial" w:hAnsi="Arial" w:cs="Arial"/>
          <w:sz w:val="24"/>
          <w:szCs w:val="24"/>
        </w:rPr>
      </w:pPr>
      <w:r w:rsidRPr="007A7A7C">
        <w:rPr>
          <w:rFonts w:ascii="Arial" w:hAnsi="Arial"/>
          <w:sz w:val="24"/>
        </w:rPr>
        <w:t>Arbete och sysselsättning</w:t>
      </w:r>
    </w:p>
    <w:p w:rsidR="001242C8" w:rsidRPr="007A7A7C" w:rsidRDefault="00B830D6" w:rsidP="00C04A8B">
      <w:pPr>
        <w:ind w:left="720"/>
        <w:rPr>
          <w:rFonts w:ascii="Arial" w:hAnsi="Arial" w:cs="Arial"/>
          <w:i/>
          <w:sz w:val="24"/>
          <w:szCs w:val="24"/>
        </w:rPr>
      </w:pPr>
      <w:r w:rsidRPr="007A7A7C">
        <w:rPr>
          <w:rFonts w:ascii="Arial" w:hAnsi="Arial"/>
          <w:i/>
          <w:sz w:val="24"/>
        </w:rPr>
        <w:t>(Konventionen, artikel 27)</w:t>
      </w:r>
    </w:p>
    <w:p w:rsidR="00B830D6" w:rsidRPr="007A7A7C" w:rsidRDefault="00B830D6" w:rsidP="00C04A8B">
      <w:pPr>
        <w:rPr>
          <w:rFonts w:ascii="Arial" w:hAnsi="Arial" w:cs="Arial"/>
          <w:sz w:val="24"/>
          <w:szCs w:val="24"/>
        </w:rPr>
      </w:pPr>
    </w:p>
    <w:p w:rsidR="00B830D6" w:rsidRPr="007A7A7C" w:rsidRDefault="00195995" w:rsidP="00C04A8B">
      <w:pPr>
        <w:rPr>
          <w:rFonts w:ascii="Arial" w:hAnsi="Arial" w:cs="Arial"/>
          <w:sz w:val="24"/>
          <w:szCs w:val="24"/>
        </w:rPr>
      </w:pPr>
      <w:r w:rsidRPr="007A7A7C">
        <w:rPr>
          <w:rFonts w:ascii="Arial" w:hAnsi="Arial"/>
          <w:sz w:val="24"/>
        </w:rPr>
        <w:t>Personer med funktionsnedsättning har rätt till arbete på samma villkor som andra. De har rätt att förtjäna sitt uppehälle genom fritt valt arbete. Arbetsmiljön ska vara öppen, främja integration och vara tillgänglig för personer med funktionsnedsättning. Rätten till arbete, däribland för personer som förvärvar funktionsnedsättning under anställning, ska beskyddas.</w:t>
      </w:r>
    </w:p>
    <w:p w:rsidR="001242C8" w:rsidRPr="007A7A7C" w:rsidRDefault="001242C8" w:rsidP="00C04A8B">
      <w:pPr>
        <w:rPr>
          <w:rFonts w:ascii="Arial" w:hAnsi="Arial" w:cs="Arial"/>
          <w:sz w:val="24"/>
          <w:szCs w:val="24"/>
        </w:rPr>
      </w:pPr>
    </w:p>
    <w:p w:rsidR="0027730A" w:rsidRPr="007A7A7C" w:rsidRDefault="0027730A" w:rsidP="00C04A8B">
      <w:pPr>
        <w:pStyle w:val="Luettelokappale"/>
        <w:numPr>
          <w:ilvl w:val="1"/>
          <w:numId w:val="2"/>
        </w:numPr>
        <w:ind w:left="720"/>
        <w:rPr>
          <w:rFonts w:ascii="Arial" w:hAnsi="Arial" w:cs="Arial"/>
          <w:sz w:val="24"/>
          <w:szCs w:val="24"/>
        </w:rPr>
      </w:pPr>
      <w:r w:rsidRPr="007A7A7C">
        <w:rPr>
          <w:rFonts w:ascii="Arial" w:hAnsi="Arial"/>
          <w:sz w:val="24"/>
        </w:rPr>
        <w:t>Tillfredsställande levnadsstandard och social trygghet</w:t>
      </w:r>
    </w:p>
    <w:p w:rsidR="001242C8" w:rsidRPr="007A7A7C" w:rsidRDefault="00B830D6" w:rsidP="00C04A8B">
      <w:pPr>
        <w:ind w:left="720"/>
        <w:rPr>
          <w:rFonts w:ascii="Arial" w:hAnsi="Arial" w:cs="Arial"/>
          <w:i/>
          <w:sz w:val="24"/>
          <w:szCs w:val="24"/>
        </w:rPr>
      </w:pPr>
      <w:r w:rsidRPr="007A7A7C">
        <w:rPr>
          <w:rFonts w:ascii="Arial" w:hAnsi="Arial"/>
          <w:i/>
          <w:sz w:val="24"/>
        </w:rPr>
        <w:t>(Konventionen, artikel 28)</w:t>
      </w:r>
    </w:p>
    <w:p w:rsidR="001242C8" w:rsidRPr="007A7A7C" w:rsidRDefault="001242C8" w:rsidP="00C04A8B">
      <w:pPr>
        <w:rPr>
          <w:rFonts w:ascii="Arial" w:hAnsi="Arial" w:cs="Arial"/>
          <w:sz w:val="24"/>
          <w:szCs w:val="24"/>
        </w:rPr>
      </w:pPr>
    </w:p>
    <w:p w:rsidR="00B830D6" w:rsidRPr="007A7A7C" w:rsidRDefault="00846CAF" w:rsidP="00C04A8B">
      <w:pPr>
        <w:rPr>
          <w:rFonts w:ascii="Arial" w:hAnsi="Arial" w:cs="Arial"/>
          <w:sz w:val="24"/>
          <w:szCs w:val="24"/>
        </w:rPr>
      </w:pPr>
      <w:r w:rsidRPr="007A7A7C">
        <w:rPr>
          <w:rFonts w:ascii="Arial" w:hAnsi="Arial"/>
          <w:sz w:val="24"/>
        </w:rPr>
        <w:t>Rätten för personer med funktionsnedsättning till en tillfredsställande levnadsstandard och social trygghet för sig och sin familj ska tryggas. De ska garanteras tillräckligt med mat, kläder och en lämplig bostad. Det är viktigt att de har tillgång till rimligt prissatt service, anordningar och annat stöd för behov som är relaterade till deras funktionsnedsättning.</w:t>
      </w:r>
    </w:p>
    <w:p w:rsidR="00B830D6" w:rsidRPr="007A7A7C" w:rsidRDefault="00B830D6" w:rsidP="00C04A8B">
      <w:pPr>
        <w:rPr>
          <w:rFonts w:ascii="Arial" w:hAnsi="Arial" w:cs="Arial"/>
          <w:sz w:val="24"/>
          <w:szCs w:val="24"/>
        </w:rPr>
      </w:pPr>
    </w:p>
    <w:p w:rsidR="0027730A" w:rsidRPr="007A7A7C" w:rsidRDefault="0027730A" w:rsidP="00C04A8B">
      <w:pPr>
        <w:pStyle w:val="Luettelokappale"/>
        <w:numPr>
          <w:ilvl w:val="1"/>
          <w:numId w:val="2"/>
        </w:numPr>
        <w:ind w:left="720"/>
        <w:rPr>
          <w:rFonts w:ascii="Arial" w:hAnsi="Arial" w:cs="Arial"/>
          <w:sz w:val="24"/>
          <w:szCs w:val="24"/>
        </w:rPr>
      </w:pPr>
      <w:r w:rsidRPr="007A7A7C">
        <w:rPr>
          <w:rFonts w:ascii="Arial" w:hAnsi="Arial"/>
          <w:sz w:val="24"/>
        </w:rPr>
        <w:t>Deltagande i kulturliv, rekreation, fritidsverksamhet och idrott</w:t>
      </w:r>
    </w:p>
    <w:p w:rsidR="00B830D6" w:rsidRPr="007A7A7C" w:rsidRDefault="00B830D6" w:rsidP="00C04A8B">
      <w:pPr>
        <w:ind w:left="720"/>
        <w:rPr>
          <w:rFonts w:ascii="Arial" w:hAnsi="Arial" w:cs="Arial"/>
          <w:i/>
          <w:sz w:val="24"/>
          <w:szCs w:val="24"/>
        </w:rPr>
      </w:pPr>
      <w:r w:rsidRPr="007A7A7C">
        <w:rPr>
          <w:rFonts w:ascii="Arial" w:hAnsi="Arial"/>
          <w:i/>
          <w:sz w:val="24"/>
        </w:rPr>
        <w:t>(Konventionen, artikel 30)</w:t>
      </w:r>
    </w:p>
    <w:p w:rsidR="001242C8" w:rsidRPr="007A7A7C" w:rsidRDefault="001242C8" w:rsidP="00C04A8B">
      <w:pPr>
        <w:rPr>
          <w:rFonts w:ascii="Arial" w:hAnsi="Arial" w:cs="Arial"/>
          <w:sz w:val="24"/>
          <w:szCs w:val="24"/>
        </w:rPr>
      </w:pPr>
    </w:p>
    <w:p w:rsidR="004A54C3" w:rsidRPr="007A7A7C" w:rsidRDefault="00B830D6" w:rsidP="00C04A8B">
      <w:pPr>
        <w:rPr>
          <w:rFonts w:ascii="Arial" w:hAnsi="Arial" w:cs="Arial"/>
          <w:sz w:val="24"/>
          <w:szCs w:val="24"/>
        </w:rPr>
      </w:pPr>
      <w:r w:rsidRPr="007A7A7C">
        <w:rPr>
          <w:rFonts w:ascii="Arial" w:hAnsi="Arial"/>
          <w:sz w:val="24"/>
        </w:rPr>
        <w:t>Personer med funktionsnedsättning har rätt att delta i kulturlivet och utveckla sin kreativa, artistiska och intellektuella förmåga och förståelse. Det är viktigt att se till att utrymmen och tjänster är tillgängliga och att garantera jämlika möjligheter att delta för personer med funktionsnedsättning.</w:t>
      </w:r>
    </w:p>
    <w:p w:rsidR="004A54C3" w:rsidRPr="007A7A7C" w:rsidRDefault="004A54C3" w:rsidP="00C04A8B">
      <w:pPr>
        <w:rPr>
          <w:rFonts w:ascii="Arial" w:hAnsi="Arial" w:cs="Arial"/>
          <w:sz w:val="24"/>
          <w:szCs w:val="24"/>
        </w:rPr>
      </w:pPr>
    </w:p>
    <w:p w:rsidR="00F3595D" w:rsidRPr="007A7A7C" w:rsidRDefault="00F3595D" w:rsidP="00C04A8B">
      <w:pPr>
        <w:rPr>
          <w:rFonts w:ascii="Arial" w:hAnsi="Arial" w:cs="Arial"/>
          <w:sz w:val="24"/>
          <w:szCs w:val="24"/>
        </w:rPr>
      </w:pPr>
      <w:r w:rsidRPr="007A7A7C">
        <w:rPr>
          <w:rFonts w:ascii="Arial" w:hAnsi="Arial"/>
          <w:sz w:val="24"/>
        </w:rPr>
        <w:t xml:space="preserve">Personer med funktionsnedsättning har rätt på samma villkor som andra till erkännande av och stöd för sin särskilda kulturella och språkliga identitet, däribland teckenspråk och </w:t>
      </w:r>
      <w:r w:rsidRPr="007A7A7C">
        <w:rPr>
          <w:rFonts w:ascii="Arial" w:hAnsi="Arial"/>
          <w:sz w:val="24"/>
        </w:rPr>
        <w:lastRenderedPageBreak/>
        <w:t xml:space="preserve">dövas kultur. </w:t>
      </w:r>
    </w:p>
    <w:p w:rsidR="001E5BAF" w:rsidRPr="007A7A7C" w:rsidRDefault="001E5BAF" w:rsidP="001E5BAF">
      <w:pPr>
        <w:pStyle w:val="Luettelokappale"/>
        <w:rPr>
          <w:rFonts w:ascii="Arial" w:hAnsi="Arial" w:cs="Arial"/>
          <w:sz w:val="24"/>
          <w:szCs w:val="24"/>
        </w:rPr>
      </w:pPr>
    </w:p>
    <w:p w:rsidR="00260D40" w:rsidRPr="007A7A7C" w:rsidRDefault="00260D40" w:rsidP="00260D40">
      <w:pPr>
        <w:rPr>
          <w:rFonts w:ascii="Arial" w:hAnsi="Arial" w:cs="Arial"/>
          <w:b/>
          <w:sz w:val="24"/>
          <w:szCs w:val="24"/>
        </w:rPr>
      </w:pPr>
      <w:r w:rsidRPr="007A7A7C">
        <w:rPr>
          <w:rFonts w:ascii="Arial" w:hAnsi="Arial"/>
          <w:b/>
          <w:sz w:val="24"/>
        </w:rPr>
        <w:t>5. Ytterligare information</w:t>
      </w:r>
    </w:p>
    <w:p w:rsidR="00260D40" w:rsidRPr="007A7A7C" w:rsidRDefault="00260D40" w:rsidP="001E5BAF">
      <w:pPr>
        <w:pStyle w:val="Luettelokappale"/>
        <w:rPr>
          <w:rFonts w:ascii="Arial" w:hAnsi="Arial" w:cs="Arial"/>
          <w:b/>
          <w:sz w:val="24"/>
          <w:szCs w:val="24"/>
        </w:rPr>
      </w:pPr>
    </w:p>
    <w:p w:rsidR="001E5BAF" w:rsidRPr="007A7A7C" w:rsidRDefault="000700CA" w:rsidP="00260D40">
      <w:pPr>
        <w:pStyle w:val="Luettelokappale"/>
        <w:numPr>
          <w:ilvl w:val="0"/>
          <w:numId w:val="1"/>
        </w:numPr>
        <w:rPr>
          <w:rFonts w:ascii="Arial" w:hAnsi="Arial" w:cs="Arial"/>
          <w:sz w:val="24"/>
          <w:szCs w:val="24"/>
        </w:rPr>
      </w:pPr>
      <w:r>
        <w:rPr>
          <w:rFonts w:ascii="Arial" w:hAnsi="Arial"/>
          <w:sz w:val="24"/>
        </w:rPr>
        <w:t>Delegationen för rättigheter för personer med funktionsnedsättning</w:t>
      </w:r>
      <w:bookmarkStart w:id="0" w:name="_GoBack"/>
      <w:bookmarkEnd w:id="0"/>
    </w:p>
    <w:p w:rsidR="001E5BAF" w:rsidRPr="007A7A7C" w:rsidRDefault="003F0E0E" w:rsidP="00260D40">
      <w:pPr>
        <w:ind w:left="720"/>
        <w:rPr>
          <w:rFonts w:ascii="Arial" w:hAnsi="Arial" w:cs="Arial"/>
          <w:b/>
          <w:sz w:val="24"/>
          <w:szCs w:val="24"/>
        </w:rPr>
      </w:pPr>
      <w:r w:rsidRPr="007A7A7C">
        <w:rPr>
          <w:rStyle w:val="Hyperlinkki"/>
          <w:rFonts w:ascii="Arial" w:hAnsi="Arial"/>
          <w:b/>
          <w:sz w:val="24"/>
        </w:rPr>
        <w:t>www.vane.to</w:t>
      </w:r>
    </w:p>
    <w:p w:rsidR="00260D40" w:rsidRPr="007A7A7C" w:rsidRDefault="00260D40" w:rsidP="00260D40">
      <w:pPr>
        <w:pStyle w:val="Luettelokappale"/>
        <w:numPr>
          <w:ilvl w:val="1"/>
          <w:numId w:val="1"/>
        </w:numPr>
        <w:rPr>
          <w:rFonts w:ascii="Arial" w:hAnsi="Arial" w:cs="Arial"/>
          <w:sz w:val="24"/>
          <w:szCs w:val="24"/>
        </w:rPr>
      </w:pPr>
      <w:r w:rsidRPr="007A7A7C">
        <w:rPr>
          <w:rFonts w:ascii="Arial" w:hAnsi="Arial"/>
          <w:sz w:val="24"/>
        </w:rPr>
        <w:t>Information som stöd för de kommunala handikappråden</w:t>
      </w:r>
    </w:p>
    <w:p w:rsidR="001E5BAF" w:rsidRDefault="00260D40" w:rsidP="000700CA">
      <w:pPr>
        <w:pStyle w:val="Luettelokappale"/>
        <w:numPr>
          <w:ilvl w:val="1"/>
          <w:numId w:val="1"/>
        </w:numPr>
        <w:rPr>
          <w:rFonts w:ascii="Arial" w:hAnsi="Arial" w:cs="Arial"/>
          <w:sz w:val="24"/>
          <w:szCs w:val="24"/>
        </w:rPr>
      </w:pPr>
      <w:r w:rsidRPr="007A7A7C">
        <w:rPr>
          <w:rFonts w:ascii="Arial" w:hAnsi="Arial"/>
          <w:sz w:val="24"/>
        </w:rPr>
        <w:t>Kommunala handikappolitiska program</w:t>
      </w:r>
    </w:p>
    <w:p w:rsidR="000700CA" w:rsidRPr="000700CA" w:rsidRDefault="000700CA" w:rsidP="000700CA">
      <w:pPr>
        <w:pStyle w:val="Luettelokappale"/>
        <w:numPr>
          <w:ilvl w:val="1"/>
          <w:numId w:val="1"/>
        </w:numPr>
        <w:rPr>
          <w:rFonts w:ascii="Arial" w:hAnsi="Arial" w:cs="Arial"/>
          <w:sz w:val="24"/>
          <w:szCs w:val="24"/>
        </w:rPr>
      </w:pPr>
      <w:r>
        <w:rPr>
          <w:rFonts w:ascii="Arial" w:hAnsi="Arial" w:cs="Arial"/>
          <w:sz w:val="24"/>
          <w:szCs w:val="24"/>
        </w:rPr>
        <w:t>Information om FN:s konvention</w:t>
      </w:r>
    </w:p>
    <w:p w:rsidR="004A54C3" w:rsidRPr="007A7A7C" w:rsidRDefault="004A54C3" w:rsidP="00C04A8B">
      <w:pPr>
        <w:rPr>
          <w:rFonts w:ascii="Arial" w:hAnsi="Arial" w:cs="Arial"/>
          <w:sz w:val="24"/>
          <w:szCs w:val="24"/>
        </w:rPr>
      </w:pPr>
    </w:p>
    <w:p w:rsidR="004A54C3" w:rsidRPr="007A7A7C" w:rsidRDefault="004A54C3" w:rsidP="00C04A8B">
      <w:pPr>
        <w:rPr>
          <w:rFonts w:ascii="Arial" w:hAnsi="Arial" w:cs="Arial"/>
          <w:sz w:val="24"/>
          <w:szCs w:val="24"/>
        </w:rPr>
      </w:pPr>
    </w:p>
    <w:sectPr w:rsidR="004A54C3" w:rsidRPr="007A7A7C">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B24" w:rsidRDefault="008C7B24" w:rsidP="00832491">
      <w:r>
        <w:separator/>
      </w:r>
    </w:p>
  </w:endnote>
  <w:endnote w:type="continuationSeparator" w:id="0">
    <w:p w:rsidR="008C7B24" w:rsidRDefault="008C7B24" w:rsidP="0083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B24" w:rsidRDefault="008C7B24" w:rsidP="00832491">
      <w:r>
        <w:separator/>
      </w:r>
    </w:p>
  </w:footnote>
  <w:footnote w:type="continuationSeparator" w:id="0">
    <w:p w:rsidR="008C7B24" w:rsidRDefault="008C7B24" w:rsidP="008324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32578"/>
    <w:multiLevelType w:val="hybridMultilevel"/>
    <w:tmpl w:val="5E622B2C"/>
    <w:lvl w:ilvl="0" w:tplc="1C2C0A3E">
      <w:start w:val="4"/>
      <w:numFmt w:val="bullet"/>
      <w:lvlText w:val=""/>
      <w:lvlJc w:val="left"/>
      <w:pPr>
        <w:ind w:left="720" w:hanging="360"/>
      </w:pPr>
      <w:rPr>
        <w:rFonts w:ascii="Symbol" w:eastAsia="Times New Roman" w:hAnsi="Symbo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1BEF695F"/>
    <w:multiLevelType w:val="multilevel"/>
    <w:tmpl w:val="08B428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491"/>
    <w:rsid w:val="000535C1"/>
    <w:rsid w:val="000700CA"/>
    <w:rsid w:val="00097A83"/>
    <w:rsid w:val="000A468B"/>
    <w:rsid w:val="00117074"/>
    <w:rsid w:val="001242C8"/>
    <w:rsid w:val="00195995"/>
    <w:rsid w:val="001D10B6"/>
    <w:rsid w:val="001E5BAF"/>
    <w:rsid w:val="001F26E2"/>
    <w:rsid w:val="002104B3"/>
    <w:rsid w:val="00244F94"/>
    <w:rsid w:val="00260D40"/>
    <w:rsid w:val="002726FE"/>
    <w:rsid w:val="0027730A"/>
    <w:rsid w:val="002E4D1A"/>
    <w:rsid w:val="00344BD4"/>
    <w:rsid w:val="00385C5A"/>
    <w:rsid w:val="003F0E0E"/>
    <w:rsid w:val="00426B9D"/>
    <w:rsid w:val="00427567"/>
    <w:rsid w:val="004A54C3"/>
    <w:rsid w:val="0052379A"/>
    <w:rsid w:val="005672DB"/>
    <w:rsid w:val="005675BD"/>
    <w:rsid w:val="005730DD"/>
    <w:rsid w:val="005B376A"/>
    <w:rsid w:val="00663F15"/>
    <w:rsid w:val="006D21FF"/>
    <w:rsid w:val="006E7E3F"/>
    <w:rsid w:val="00760017"/>
    <w:rsid w:val="00792DF5"/>
    <w:rsid w:val="007A7A7C"/>
    <w:rsid w:val="007D10CB"/>
    <w:rsid w:val="008211EC"/>
    <w:rsid w:val="00827134"/>
    <w:rsid w:val="00832491"/>
    <w:rsid w:val="00846CAF"/>
    <w:rsid w:val="008637F6"/>
    <w:rsid w:val="008901BB"/>
    <w:rsid w:val="00893160"/>
    <w:rsid w:val="008A1A03"/>
    <w:rsid w:val="008A4C7D"/>
    <w:rsid w:val="008C7B24"/>
    <w:rsid w:val="008E1A25"/>
    <w:rsid w:val="008F18BE"/>
    <w:rsid w:val="009045A4"/>
    <w:rsid w:val="009068D0"/>
    <w:rsid w:val="0092580E"/>
    <w:rsid w:val="00986260"/>
    <w:rsid w:val="009C2B3B"/>
    <w:rsid w:val="009C6722"/>
    <w:rsid w:val="009E47E7"/>
    <w:rsid w:val="009E579E"/>
    <w:rsid w:val="00A0337F"/>
    <w:rsid w:val="00A5370D"/>
    <w:rsid w:val="00AE1893"/>
    <w:rsid w:val="00B03377"/>
    <w:rsid w:val="00B376A9"/>
    <w:rsid w:val="00B510BF"/>
    <w:rsid w:val="00B830D6"/>
    <w:rsid w:val="00C04A8B"/>
    <w:rsid w:val="00C437AC"/>
    <w:rsid w:val="00C563CB"/>
    <w:rsid w:val="00CA381B"/>
    <w:rsid w:val="00CA3C12"/>
    <w:rsid w:val="00CC147F"/>
    <w:rsid w:val="00CC4D3D"/>
    <w:rsid w:val="00CD00DA"/>
    <w:rsid w:val="00CE747A"/>
    <w:rsid w:val="00D71A30"/>
    <w:rsid w:val="00D76B9F"/>
    <w:rsid w:val="00D9326B"/>
    <w:rsid w:val="00DF582E"/>
    <w:rsid w:val="00DF64D8"/>
    <w:rsid w:val="00E06048"/>
    <w:rsid w:val="00E07313"/>
    <w:rsid w:val="00E4542C"/>
    <w:rsid w:val="00EC2B34"/>
    <w:rsid w:val="00EC331B"/>
    <w:rsid w:val="00F3595D"/>
    <w:rsid w:val="00F40338"/>
    <w:rsid w:val="00F84652"/>
    <w:rsid w:val="00F846E5"/>
    <w:rsid w:val="00FA68ED"/>
    <w:rsid w:val="00FB5D3F"/>
    <w:rsid w:val="00FC133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sv-FI" w:bidi="sv-FI"/>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32491"/>
    <w:pPr>
      <w:widowControl w:val="0"/>
      <w:autoSpaceDE w:val="0"/>
      <w:autoSpaceDN w:val="0"/>
      <w:adjustRightInd w:val="0"/>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832491"/>
    <w:pPr>
      <w:widowControl/>
      <w:tabs>
        <w:tab w:val="center" w:pos="4819"/>
        <w:tab w:val="right" w:pos="9638"/>
      </w:tabs>
      <w:autoSpaceDE/>
      <w:autoSpaceDN/>
      <w:adjustRightInd/>
    </w:pPr>
    <w:rPr>
      <w:sz w:val="24"/>
      <w:szCs w:val="24"/>
    </w:rPr>
  </w:style>
  <w:style w:type="character" w:customStyle="1" w:styleId="YltunnisteChar">
    <w:name w:val="Ylätunniste Char"/>
    <w:basedOn w:val="Kappaleenoletusfontti"/>
    <w:link w:val="Yltunniste"/>
    <w:uiPriority w:val="99"/>
    <w:rsid w:val="00832491"/>
    <w:rPr>
      <w:sz w:val="24"/>
      <w:szCs w:val="24"/>
    </w:rPr>
  </w:style>
  <w:style w:type="paragraph" w:styleId="Alatunniste">
    <w:name w:val="footer"/>
    <w:basedOn w:val="Normaali"/>
    <w:link w:val="AlatunnisteChar"/>
    <w:uiPriority w:val="99"/>
    <w:unhideWhenUsed/>
    <w:rsid w:val="00832491"/>
    <w:pPr>
      <w:widowControl/>
      <w:tabs>
        <w:tab w:val="center" w:pos="4819"/>
        <w:tab w:val="right" w:pos="9638"/>
      </w:tabs>
      <w:autoSpaceDE/>
      <w:autoSpaceDN/>
      <w:adjustRightInd/>
    </w:pPr>
    <w:rPr>
      <w:sz w:val="24"/>
      <w:szCs w:val="24"/>
    </w:rPr>
  </w:style>
  <w:style w:type="character" w:customStyle="1" w:styleId="AlatunnisteChar">
    <w:name w:val="Alatunniste Char"/>
    <w:basedOn w:val="Kappaleenoletusfontti"/>
    <w:link w:val="Alatunniste"/>
    <w:uiPriority w:val="99"/>
    <w:rsid w:val="00832491"/>
    <w:rPr>
      <w:sz w:val="24"/>
      <w:szCs w:val="24"/>
    </w:rPr>
  </w:style>
  <w:style w:type="paragraph" w:styleId="Luettelokappale">
    <w:name w:val="List Paragraph"/>
    <w:basedOn w:val="Normaali"/>
    <w:uiPriority w:val="34"/>
    <w:qFormat/>
    <w:rsid w:val="00244F94"/>
    <w:pPr>
      <w:ind w:left="720"/>
      <w:contextualSpacing/>
    </w:pPr>
  </w:style>
  <w:style w:type="character" w:styleId="Hyperlinkki">
    <w:name w:val="Hyperlink"/>
    <w:basedOn w:val="Kappaleenoletusfontti"/>
    <w:uiPriority w:val="99"/>
    <w:unhideWhenUsed/>
    <w:rsid w:val="001E5BAF"/>
    <w:rPr>
      <w:color w:val="0000FF" w:themeColor="hyperlink"/>
      <w:u w:val="single"/>
    </w:rPr>
  </w:style>
  <w:style w:type="paragraph" w:styleId="Seliteteksti">
    <w:name w:val="Balloon Text"/>
    <w:basedOn w:val="Normaali"/>
    <w:link w:val="SelitetekstiChar"/>
    <w:uiPriority w:val="99"/>
    <w:semiHidden/>
    <w:unhideWhenUsed/>
    <w:rsid w:val="00A0337F"/>
    <w:rPr>
      <w:rFonts w:ascii="Tahoma" w:hAnsi="Tahoma" w:cs="Tahoma"/>
      <w:sz w:val="16"/>
      <w:szCs w:val="16"/>
    </w:rPr>
  </w:style>
  <w:style w:type="character" w:customStyle="1" w:styleId="SelitetekstiChar">
    <w:name w:val="Seliteteksti Char"/>
    <w:basedOn w:val="Kappaleenoletusfontti"/>
    <w:link w:val="Seliteteksti"/>
    <w:uiPriority w:val="99"/>
    <w:semiHidden/>
    <w:rsid w:val="00A033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FI" w:eastAsia="sv-FI" w:bidi="sv-FI"/>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32491"/>
    <w:pPr>
      <w:widowControl w:val="0"/>
      <w:autoSpaceDE w:val="0"/>
      <w:autoSpaceDN w:val="0"/>
      <w:adjustRightInd w:val="0"/>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832491"/>
    <w:pPr>
      <w:widowControl/>
      <w:tabs>
        <w:tab w:val="center" w:pos="4819"/>
        <w:tab w:val="right" w:pos="9638"/>
      </w:tabs>
      <w:autoSpaceDE/>
      <w:autoSpaceDN/>
      <w:adjustRightInd/>
    </w:pPr>
    <w:rPr>
      <w:sz w:val="24"/>
      <w:szCs w:val="24"/>
    </w:rPr>
  </w:style>
  <w:style w:type="character" w:customStyle="1" w:styleId="YltunnisteChar">
    <w:name w:val="Ylätunniste Char"/>
    <w:basedOn w:val="Kappaleenoletusfontti"/>
    <w:link w:val="Yltunniste"/>
    <w:uiPriority w:val="99"/>
    <w:rsid w:val="00832491"/>
    <w:rPr>
      <w:sz w:val="24"/>
      <w:szCs w:val="24"/>
    </w:rPr>
  </w:style>
  <w:style w:type="paragraph" w:styleId="Alatunniste">
    <w:name w:val="footer"/>
    <w:basedOn w:val="Normaali"/>
    <w:link w:val="AlatunnisteChar"/>
    <w:uiPriority w:val="99"/>
    <w:unhideWhenUsed/>
    <w:rsid w:val="00832491"/>
    <w:pPr>
      <w:widowControl/>
      <w:tabs>
        <w:tab w:val="center" w:pos="4819"/>
        <w:tab w:val="right" w:pos="9638"/>
      </w:tabs>
      <w:autoSpaceDE/>
      <w:autoSpaceDN/>
      <w:adjustRightInd/>
    </w:pPr>
    <w:rPr>
      <w:sz w:val="24"/>
      <w:szCs w:val="24"/>
    </w:rPr>
  </w:style>
  <w:style w:type="character" w:customStyle="1" w:styleId="AlatunnisteChar">
    <w:name w:val="Alatunniste Char"/>
    <w:basedOn w:val="Kappaleenoletusfontti"/>
    <w:link w:val="Alatunniste"/>
    <w:uiPriority w:val="99"/>
    <w:rsid w:val="00832491"/>
    <w:rPr>
      <w:sz w:val="24"/>
      <w:szCs w:val="24"/>
    </w:rPr>
  </w:style>
  <w:style w:type="paragraph" w:styleId="Luettelokappale">
    <w:name w:val="List Paragraph"/>
    <w:basedOn w:val="Normaali"/>
    <w:uiPriority w:val="34"/>
    <w:qFormat/>
    <w:rsid w:val="00244F94"/>
    <w:pPr>
      <w:ind w:left="720"/>
      <w:contextualSpacing/>
    </w:pPr>
  </w:style>
  <w:style w:type="character" w:styleId="Hyperlinkki">
    <w:name w:val="Hyperlink"/>
    <w:basedOn w:val="Kappaleenoletusfontti"/>
    <w:uiPriority w:val="99"/>
    <w:unhideWhenUsed/>
    <w:rsid w:val="001E5BAF"/>
    <w:rPr>
      <w:color w:val="0000FF" w:themeColor="hyperlink"/>
      <w:u w:val="single"/>
    </w:rPr>
  </w:style>
  <w:style w:type="paragraph" w:styleId="Seliteteksti">
    <w:name w:val="Balloon Text"/>
    <w:basedOn w:val="Normaali"/>
    <w:link w:val="SelitetekstiChar"/>
    <w:uiPriority w:val="99"/>
    <w:semiHidden/>
    <w:unhideWhenUsed/>
    <w:rsid w:val="00A0337F"/>
    <w:rPr>
      <w:rFonts w:ascii="Tahoma" w:hAnsi="Tahoma" w:cs="Tahoma"/>
      <w:sz w:val="16"/>
      <w:szCs w:val="16"/>
    </w:rPr>
  </w:style>
  <w:style w:type="character" w:customStyle="1" w:styleId="SelitetekstiChar">
    <w:name w:val="Seliteteksti Char"/>
    <w:basedOn w:val="Kappaleenoletusfontti"/>
    <w:link w:val="Seliteteksti"/>
    <w:uiPriority w:val="99"/>
    <w:semiHidden/>
    <w:rsid w:val="00A033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EE319FF228984D8D7279FB3B6BE567" ma:contentTypeVersion="0" ma:contentTypeDescription="Create a new document." ma:contentTypeScope="" ma:versionID="cd47329eabcf9d2f55e8be77ec8b6f4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54244-2954-4301-A7E6-BE0CAAC73777}">
  <ds:schemaRefs>
    <ds:schemaRef ds:uri="http://schemas.microsoft.com/sharepoint/v3/contenttype/forms"/>
  </ds:schemaRefs>
</ds:datastoreItem>
</file>

<file path=customXml/itemProps2.xml><?xml version="1.0" encoding="utf-8"?>
<ds:datastoreItem xmlns:ds="http://schemas.openxmlformats.org/officeDocument/2006/customXml" ds:itemID="{BAB7AFE7-6B07-43F9-808E-DA4C068C3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2A54303-840B-4BB2-BEF5-425DE3650D10}">
  <ds:schemaRefs>
    <ds:schemaRef ds:uri="http://purl.org/dc/elements/1.1/"/>
    <ds:schemaRef ds:uri="http://www.w3.org/XML/1998/namespace"/>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purl.org/dc/terms/"/>
  </ds:schemaRefs>
</ds:datastoreItem>
</file>

<file path=customXml/itemProps4.xml><?xml version="1.0" encoding="utf-8"?>
<ds:datastoreItem xmlns:ds="http://schemas.openxmlformats.org/officeDocument/2006/customXml" ds:itemID="{CDB78407-DA59-49DC-83B6-ACA503AB3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1314</Words>
  <Characters>12431</Characters>
  <Application>Microsoft Office Word</Application>
  <DocSecurity>0</DocSecurity>
  <Lines>270</Lines>
  <Paragraphs>97</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13648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Heikkonen Merja STM</dc:creator>
  <cp:lastModifiedBy>stmthof</cp:lastModifiedBy>
  <cp:revision>8</cp:revision>
  <cp:lastPrinted>2016-05-31T12:19:00Z</cp:lastPrinted>
  <dcterms:created xsi:type="dcterms:W3CDTF">2016-06-10T11:49:00Z</dcterms:created>
  <dcterms:modified xsi:type="dcterms:W3CDTF">2017-02-14T10:16:00Z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0x01010029EE319FF228984D8D7279FB3B6BE567</vt:lpwstr>
  </property>
</Properties>
</file>