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78F0" w:rsidRPr="0036309F" w:rsidRDefault="00FE78F0" w:rsidP="00FE78F0">
      <w:pPr>
        <w:rPr>
          <w:rFonts w:ascii="Arial" w:hAnsi="Arial"/>
          <w:b/>
        </w:rPr>
      </w:pPr>
      <w:bookmarkStart w:id="0" w:name="_GoBack"/>
      <w:bookmarkEnd w:id="0"/>
      <w:r w:rsidRPr="0036309F">
        <w:rPr>
          <w:rFonts w:ascii="Arial" w:hAnsi="Arial"/>
          <w:b/>
        </w:rPr>
        <w:t>Valtakunnallinen vammaisneuvosto</w:t>
      </w:r>
    </w:p>
    <w:p w:rsidR="00FE78F0" w:rsidRPr="00AB2BCA" w:rsidRDefault="00FE78F0" w:rsidP="00FE78F0">
      <w:pPr>
        <w:rPr>
          <w:rFonts w:ascii="Arial" w:hAnsi="Arial"/>
        </w:rPr>
      </w:pPr>
      <w:r w:rsidRPr="00AB2BCA">
        <w:rPr>
          <w:rFonts w:ascii="Arial" w:hAnsi="Arial"/>
        </w:rPr>
        <w:t>2.11.2016</w:t>
      </w:r>
    </w:p>
    <w:p w:rsidR="00FE78F0" w:rsidRPr="00AB2BCA" w:rsidRDefault="00FE78F0" w:rsidP="00FE78F0">
      <w:pPr>
        <w:rPr>
          <w:rFonts w:ascii="Arial" w:hAnsi="Arial"/>
        </w:rPr>
      </w:pPr>
    </w:p>
    <w:p w:rsidR="00FE78F0" w:rsidRPr="00AB2BCA" w:rsidRDefault="00FE78F0" w:rsidP="00FE78F0">
      <w:pPr>
        <w:rPr>
          <w:rFonts w:ascii="Arial" w:hAnsi="Arial"/>
        </w:rPr>
      </w:pPr>
    </w:p>
    <w:p w:rsidR="00FE78F0" w:rsidRPr="00AB2BCA" w:rsidRDefault="00FE78F0" w:rsidP="00FE78F0">
      <w:pPr>
        <w:rPr>
          <w:rFonts w:ascii="Arial" w:hAnsi="Arial"/>
        </w:rPr>
      </w:pPr>
    </w:p>
    <w:p w:rsidR="00FE78F0" w:rsidRPr="00AB2BCA" w:rsidRDefault="00FE78F0" w:rsidP="00FE78F0">
      <w:pPr>
        <w:rPr>
          <w:rFonts w:ascii="Arial" w:hAnsi="Arial"/>
          <w:b/>
        </w:rPr>
      </w:pPr>
      <w:r w:rsidRPr="00AB2BCA">
        <w:rPr>
          <w:rFonts w:ascii="Arial" w:hAnsi="Arial"/>
          <w:b/>
        </w:rPr>
        <w:t xml:space="preserve">Asia: </w:t>
      </w:r>
      <w:r w:rsidRPr="00AB2BCA">
        <w:rPr>
          <w:rFonts w:ascii="Arial" w:hAnsi="Arial"/>
          <w:b/>
        </w:rPr>
        <w:tab/>
        <w:t xml:space="preserve">Valtakunnallisen vammaisneuvoston lausunto  </w:t>
      </w:r>
    </w:p>
    <w:p w:rsidR="00FE78F0" w:rsidRPr="00AB2BCA" w:rsidRDefault="00FE78F0" w:rsidP="00FE78F0">
      <w:pPr>
        <w:rPr>
          <w:rFonts w:ascii="Arial" w:hAnsi="Arial"/>
          <w:b/>
        </w:rPr>
      </w:pPr>
      <w:r w:rsidRPr="00AB2BCA">
        <w:rPr>
          <w:rFonts w:ascii="Arial" w:hAnsi="Arial"/>
          <w:b/>
        </w:rPr>
        <w:t xml:space="preserve">luonnoksesta hallituksen esitykseksi maakuntauudistukseksi sekä sosiaali- ja terveydenhuollon järjestämisuudistukseksi sekä niihin liittyviksi laeiksi </w:t>
      </w:r>
    </w:p>
    <w:p w:rsidR="00AB2BCA" w:rsidRDefault="00AB2BCA" w:rsidP="00FE78F0">
      <w:pPr>
        <w:rPr>
          <w:rFonts w:ascii="Arial" w:hAnsi="Arial"/>
          <w:b/>
        </w:rPr>
      </w:pPr>
    </w:p>
    <w:p w:rsidR="00FE78F0" w:rsidRPr="00AB2BCA" w:rsidRDefault="00C96251" w:rsidP="00FE78F0">
      <w:pPr>
        <w:rPr>
          <w:rFonts w:ascii="Arial" w:hAnsi="Arial"/>
          <w:b/>
        </w:rPr>
      </w:pPr>
      <w:r w:rsidRPr="00AB2BCA">
        <w:rPr>
          <w:rFonts w:ascii="Arial" w:hAnsi="Arial"/>
          <w:b/>
        </w:rPr>
        <w:t>Viite:</w:t>
      </w:r>
      <w:r w:rsidRPr="00AB2BCA">
        <w:rPr>
          <w:rFonts w:ascii="Arial" w:hAnsi="Arial"/>
          <w:b/>
        </w:rPr>
        <w:tab/>
        <w:t>STM068:00/2016</w:t>
      </w:r>
      <w:r w:rsidR="00FE78F0" w:rsidRPr="00AB2BCA">
        <w:rPr>
          <w:rFonts w:ascii="Arial" w:hAnsi="Arial"/>
          <w:b/>
        </w:rPr>
        <w:tab/>
      </w:r>
    </w:p>
    <w:p w:rsidR="00FE78F0" w:rsidRPr="00AB2BCA" w:rsidRDefault="00FE78F0" w:rsidP="00FE78F0">
      <w:pPr>
        <w:rPr>
          <w:rFonts w:ascii="Arial" w:hAnsi="Arial"/>
        </w:rPr>
      </w:pPr>
    </w:p>
    <w:p w:rsidR="00FE78F0" w:rsidRPr="00AB2BCA" w:rsidRDefault="00FE78F0" w:rsidP="00FE78F0">
      <w:pPr>
        <w:rPr>
          <w:rFonts w:ascii="Arial" w:hAnsi="Arial"/>
          <w:bCs/>
        </w:rPr>
      </w:pPr>
    </w:p>
    <w:p w:rsidR="00FE78F0" w:rsidRPr="00AB2BCA" w:rsidRDefault="00FE78F0" w:rsidP="00FE78F0">
      <w:pPr>
        <w:rPr>
          <w:rFonts w:ascii="Arial" w:hAnsi="Arial"/>
          <w:bCs/>
        </w:rPr>
      </w:pPr>
    </w:p>
    <w:p w:rsidR="00FE78F0" w:rsidRPr="00AB2BCA" w:rsidRDefault="00FE78F0" w:rsidP="00FE78F0">
      <w:pPr>
        <w:rPr>
          <w:rFonts w:ascii="Arial" w:hAnsi="Arial"/>
          <w:b/>
          <w:bCs/>
        </w:rPr>
      </w:pPr>
      <w:r w:rsidRPr="00AB2BCA">
        <w:rPr>
          <w:rFonts w:ascii="Arial" w:hAnsi="Arial"/>
          <w:b/>
          <w:bCs/>
        </w:rPr>
        <w:t>Sähköiseen lausuntopyyntöön annetut vastaukset</w:t>
      </w:r>
    </w:p>
    <w:p w:rsidR="00FE78F0" w:rsidRDefault="00FE78F0" w:rsidP="00A8772E">
      <w:pPr>
        <w:rPr>
          <w:rFonts w:ascii="Arial" w:hAnsi="Arial"/>
        </w:rPr>
      </w:pPr>
    </w:p>
    <w:p w:rsidR="00AB2BCA" w:rsidRPr="00AB2BCA" w:rsidRDefault="00AB2BCA" w:rsidP="00A8772E">
      <w:pPr>
        <w:rPr>
          <w:rFonts w:ascii="Arial" w:hAnsi="Arial"/>
        </w:rPr>
      </w:pPr>
    </w:p>
    <w:p w:rsidR="00A8772E" w:rsidRPr="00AB2BCA" w:rsidRDefault="00A8772E" w:rsidP="00A8772E">
      <w:pPr>
        <w:rPr>
          <w:rFonts w:ascii="Arial" w:hAnsi="Arial"/>
        </w:rPr>
      </w:pPr>
      <w:r w:rsidRPr="00AB2BCA">
        <w:rPr>
          <w:rFonts w:ascii="Arial" w:hAnsi="Arial"/>
        </w:rPr>
        <w:t>TAUSTATIEDOT</w:t>
      </w:r>
    </w:p>
    <w:p w:rsidR="00A8772E" w:rsidRPr="00AB2BCA" w:rsidRDefault="00A8772E" w:rsidP="00A8772E">
      <w:pPr>
        <w:rPr>
          <w:rFonts w:ascii="Arial" w:hAnsi="Arial"/>
        </w:rPr>
      </w:pPr>
    </w:p>
    <w:p w:rsidR="00A8772E" w:rsidRPr="00AB2BCA" w:rsidRDefault="00A8772E" w:rsidP="00A8772E">
      <w:pPr>
        <w:rPr>
          <w:rFonts w:ascii="Arial" w:hAnsi="Arial"/>
        </w:rPr>
      </w:pPr>
      <w:r w:rsidRPr="00AB2BCA">
        <w:rPr>
          <w:rFonts w:ascii="Arial" w:hAnsi="Arial"/>
        </w:rPr>
        <w:t>Vastaajatahon virallinen nimi</w:t>
      </w:r>
    </w:p>
    <w:p w:rsidR="00A8772E" w:rsidRPr="00AB2BCA" w:rsidRDefault="00A8772E" w:rsidP="00A8772E">
      <w:pPr>
        <w:rPr>
          <w:rFonts w:ascii="Arial" w:hAnsi="Arial"/>
        </w:rPr>
      </w:pPr>
      <w:r w:rsidRPr="00AB2BCA">
        <w:rPr>
          <w:rFonts w:ascii="Arial" w:hAnsi="Arial"/>
        </w:rPr>
        <w:t>Valtakunnallinen vammaisneuvosto</w:t>
      </w:r>
      <w:r w:rsidR="0074349B" w:rsidRPr="00AB2BCA">
        <w:rPr>
          <w:rFonts w:ascii="Arial" w:hAnsi="Arial"/>
        </w:rPr>
        <w:t xml:space="preserve"> VANE</w:t>
      </w:r>
    </w:p>
    <w:p w:rsidR="00A8772E" w:rsidRPr="00AB2BCA" w:rsidRDefault="00A8772E" w:rsidP="00A8772E">
      <w:pPr>
        <w:rPr>
          <w:rFonts w:ascii="Arial" w:hAnsi="Arial"/>
        </w:rPr>
      </w:pPr>
      <w:r w:rsidRPr="00AB2BCA">
        <w:rPr>
          <w:rFonts w:ascii="Arial" w:hAnsi="Arial"/>
        </w:rPr>
        <w:tab/>
      </w:r>
      <w:r w:rsidRPr="00AB2BCA">
        <w:rPr>
          <w:rFonts w:ascii="Arial" w:hAnsi="Arial"/>
        </w:rPr>
        <w:tab/>
      </w:r>
    </w:p>
    <w:p w:rsidR="00A8772E" w:rsidRPr="00AB2BCA" w:rsidRDefault="00A8772E" w:rsidP="00A8772E">
      <w:pPr>
        <w:rPr>
          <w:rFonts w:ascii="Arial" w:hAnsi="Arial"/>
        </w:rPr>
      </w:pPr>
      <w:r w:rsidRPr="00AB2BCA">
        <w:rPr>
          <w:rFonts w:ascii="Arial" w:hAnsi="Arial"/>
        </w:rPr>
        <w:t>Vastauksen kirjanneen henkilön nimi</w:t>
      </w:r>
    </w:p>
    <w:p w:rsidR="00A8772E" w:rsidRPr="00AB2BCA" w:rsidRDefault="00A8772E" w:rsidP="00A8772E">
      <w:pPr>
        <w:rPr>
          <w:rFonts w:ascii="Arial" w:hAnsi="Arial"/>
        </w:rPr>
      </w:pPr>
      <w:r w:rsidRPr="00AB2BCA">
        <w:rPr>
          <w:rFonts w:ascii="Arial" w:hAnsi="Arial"/>
        </w:rPr>
        <w:t>Merja Heikkonen</w:t>
      </w:r>
    </w:p>
    <w:p w:rsidR="00A8772E" w:rsidRPr="00AB2BCA" w:rsidRDefault="00A8772E" w:rsidP="00A8772E">
      <w:pPr>
        <w:rPr>
          <w:rFonts w:ascii="Arial" w:hAnsi="Arial"/>
        </w:rPr>
      </w:pPr>
      <w:r w:rsidRPr="00AB2BCA">
        <w:rPr>
          <w:rFonts w:ascii="Arial" w:hAnsi="Arial"/>
        </w:rPr>
        <w:t>Vastauksen vastuuhenkilön yhteystiedot</w:t>
      </w:r>
    </w:p>
    <w:p w:rsidR="00A8772E" w:rsidRPr="00AB2BCA" w:rsidRDefault="00940301" w:rsidP="00A8772E">
      <w:pPr>
        <w:rPr>
          <w:rFonts w:ascii="Arial" w:hAnsi="Arial"/>
        </w:rPr>
      </w:pPr>
      <w:hyperlink r:id="rId8" w:history="1">
        <w:r w:rsidR="00A8772E" w:rsidRPr="00AB2BCA">
          <w:rPr>
            <w:rStyle w:val="Hyperlinkki"/>
            <w:rFonts w:ascii="Arial" w:hAnsi="Arial"/>
          </w:rPr>
          <w:t>merja.heikkonen@stm.fi</w:t>
        </w:r>
      </w:hyperlink>
      <w:r w:rsidR="00A8772E" w:rsidRPr="00AB2BCA">
        <w:rPr>
          <w:rFonts w:ascii="Arial" w:hAnsi="Arial"/>
        </w:rPr>
        <w:t>, p. 0295163203</w:t>
      </w:r>
    </w:p>
    <w:p w:rsidR="00A8772E" w:rsidRPr="00AB2BCA" w:rsidRDefault="00A8772E" w:rsidP="00A8772E">
      <w:pPr>
        <w:rPr>
          <w:rFonts w:ascii="Arial" w:hAnsi="Arial"/>
        </w:rPr>
      </w:pPr>
    </w:p>
    <w:p w:rsidR="00A8772E" w:rsidRPr="00AB2BCA" w:rsidRDefault="00A8772E" w:rsidP="00A8772E">
      <w:pPr>
        <w:rPr>
          <w:rFonts w:ascii="Arial" w:hAnsi="Arial"/>
        </w:rPr>
      </w:pPr>
      <w:r w:rsidRPr="00AB2BCA">
        <w:rPr>
          <w:rFonts w:ascii="Arial" w:hAnsi="Arial"/>
        </w:rPr>
        <w:t>Lausuntopyynnön käsittelypäivämäärä toimielimessä</w:t>
      </w:r>
    </w:p>
    <w:p w:rsidR="00A8772E" w:rsidRPr="00AB2BCA" w:rsidRDefault="00A8772E" w:rsidP="00A8772E">
      <w:pPr>
        <w:rPr>
          <w:rFonts w:ascii="Arial" w:hAnsi="Arial"/>
        </w:rPr>
      </w:pPr>
      <w:r w:rsidRPr="00AB2BCA">
        <w:rPr>
          <w:rFonts w:ascii="Arial" w:hAnsi="Arial"/>
        </w:rPr>
        <w:t>19.10.2016</w:t>
      </w:r>
    </w:p>
    <w:p w:rsidR="00A8772E" w:rsidRPr="00AB2BCA" w:rsidRDefault="00A8772E" w:rsidP="00A8772E">
      <w:pPr>
        <w:rPr>
          <w:rFonts w:ascii="Arial" w:hAnsi="Arial"/>
        </w:rPr>
      </w:pPr>
    </w:p>
    <w:p w:rsidR="00A8772E" w:rsidRPr="00AB2BCA" w:rsidRDefault="00A8772E" w:rsidP="00A8772E">
      <w:pPr>
        <w:rPr>
          <w:rFonts w:ascii="Arial" w:hAnsi="Arial"/>
        </w:rPr>
      </w:pPr>
      <w:r w:rsidRPr="00AB2BCA">
        <w:rPr>
          <w:rFonts w:ascii="Arial" w:hAnsi="Arial"/>
        </w:rPr>
        <w:t>Toimielimen nimi</w:t>
      </w:r>
    </w:p>
    <w:p w:rsidR="00A8772E" w:rsidRPr="00AB2BCA" w:rsidRDefault="00A8772E" w:rsidP="00A8772E">
      <w:pPr>
        <w:rPr>
          <w:rFonts w:ascii="Arial" w:hAnsi="Arial"/>
        </w:rPr>
      </w:pPr>
      <w:r w:rsidRPr="00AB2BCA">
        <w:rPr>
          <w:rFonts w:ascii="Arial" w:hAnsi="Arial"/>
        </w:rPr>
        <w:t>Valtakunnallisen vammaisneuvoston työjaos</w:t>
      </w:r>
    </w:p>
    <w:p w:rsidR="00A8772E" w:rsidRPr="00AB2BCA" w:rsidRDefault="00A8772E" w:rsidP="00A8772E">
      <w:pPr>
        <w:rPr>
          <w:rFonts w:ascii="Arial" w:hAnsi="Arial"/>
        </w:rPr>
      </w:pPr>
    </w:p>
    <w:p w:rsidR="00A8772E" w:rsidRPr="00AB2BCA" w:rsidRDefault="00A8772E" w:rsidP="00A8772E">
      <w:pPr>
        <w:rPr>
          <w:rFonts w:ascii="Arial" w:hAnsi="Arial"/>
        </w:rPr>
      </w:pPr>
      <w:r w:rsidRPr="00AB2BCA">
        <w:rPr>
          <w:rFonts w:ascii="Arial" w:hAnsi="Arial"/>
        </w:rPr>
        <w:t>Onko vastaaja*</w:t>
      </w:r>
    </w:p>
    <w:p w:rsidR="00A8772E" w:rsidRPr="00AB2BCA" w:rsidRDefault="00A8772E" w:rsidP="00A8772E">
      <w:pPr>
        <w:rPr>
          <w:rFonts w:ascii="Arial" w:hAnsi="Arial"/>
        </w:rPr>
      </w:pPr>
    </w:p>
    <w:p w:rsidR="00A8772E" w:rsidRPr="00AB2BCA" w:rsidRDefault="00A8772E" w:rsidP="00A8772E">
      <w:pPr>
        <w:rPr>
          <w:rFonts w:ascii="Arial" w:hAnsi="Arial"/>
        </w:rPr>
      </w:pPr>
    </w:p>
    <w:p w:rsidR="00A8772E" w:rsidRPr="00AB2BCA" w:rsidRDefault="00A8772E" w:rsidP="00A8772E">
      <w:pPr>
        <w:rPr>
          <w:rFonts w:ascii="Arial" w:hAnsi="Arial"/>
        </w:rPr>
      </w:pPr>
      <w:r w:rsidRPr="00AB2BCA">
        <w:rPr>
          <w:rFonts w:ascii="Arial" w:hAnsi="Arial"/>
        </w:rPr>
        <w:tab/>
        <w:t>kunta</w:t>
      </w:r>
    </w:p>
    <w:p w:rsidR="00A8772E" w:rsidRPr="00AB2BCA" w:rsidRDefault="00A8772E" w:rsidP="00A8772E">
      <w:pPr>
        <w:rPr>
          <w:rFonts w:ascii="Arial" w:hAnsi="Arial"/>
        </w:rPr>
      </w:pPr>
      <w:r w:rsidRPr="00AB2BCA">
        <w:rPr>
          <w:rFonts w:ascii="Arial" w:hAnsi="Arial"/>
        </w:rPr>
        <w:tab/>
        <w:t>sosiaali- ja terveydenhuollon kuntayhtymä tai yhteistoiminta-alue</w:t>
      </w:r>
      <w:r w:rsidRPr="00AB2BCA">
        <w:rPr>
          <w:rFonts w:ascii="Arial" w:hAnsi="Arial"/>
        </w:rPr>
        <w:tab/>
      </w:r>
    </w:p>
    <w:p w:rsidR="00A8772E" w:rsidRPr="00AB2BCA" w:rsidRDefault="00A8772E" w:rsidP="00A8772E">
      <w:pPr>
        <w:rPr>
          <w:rFonts w:ascii="Arial" w:hAnsi="Arial"/>
        </w:rPr>
      </w:pPr>
      <w:r w:rsidRPr="00AB2BCA">
        <w:rPr>
          <w:rFonts w:ascii="Arial" w:hAnsi="Arial"/>
        </w:rPr>
        <w:tab/>
        <w:t>maakunnan liitto</w:t>
      </w:r>
    </w:p>
    <w:p w:rsidR="00A8772E" w:rsidRPr="00AB2BCA" w:rsidRDefault="00A8772E" w:rsidP="00A8772E">
      <w:pPr>
        <w:rPr>
          <w:rFonts w:ascii="Arial" w:hAnsi="Arial"/>
        </w:rPr>
      </w:pPr>
      <w:r w:rsidRPr="00AB2BCA">
        <w:rPr>
          <w:rFonts w:ascii="Arial" w:hAnsi="Arial"/>
        </w:rPr>
        <w:tab/>
        <w:t>muu kuntayhtymä tai kuntien yhteistoimintaelin</w:t>
      </w:r>
    </w:p>
    <w:p w:rsidR="00A8772E" w:rsidRPr="00AB2BCA" w:rsidRDefault="00A8772E" w:rsidP="00A8772E">
      <w:pPr>
        <w:rPr>
          <w:rFonts w:ascii="Arial" w:hAnsi="Arial"/>
        </w:rPr>
      </w:pPr>
      <w:r w:rsidRPr="00AB2BCA">
        <w:rPr>
          <w:rFonts w:ascii="Arial" w:hAnsi="Arial"/>
        </w:rPr>
        <w:tab/>
        <w:t>valtion viranomainen x</w:t>
      </w:r>
    </w:p>
    <w:p w:rsidR="00A8772E" w:rsidRPr="00AB2BCA" w:rsidRDefault="00A8772E" w:rsidP="00A8772E">
      <w:pPr>
        <w:rPr>
          <w:rFonts w:ascii="Arial" w:hAnsi="Arial"/>
        </w:rPr>
      </w:pPr>
      <w:r w:rsidRPr="00AB2BCA">
        <w:rPr>
          <w:rFonts w:ascii="Arial" w:hAnsi="Arial"/>
        </w:rPr>
        <w:tab/>
        <w:t>järjestö</w:t>
      </w:r>
    </w:p>
    <w:p w:rsidR="00A8772E" w:rsidRPr="00AB2BCA" w:rsidRDefault="00A8772E" w:rsidP="00A8772E">
      <w:pPr>
        <w:rPr>
          <w:rFonts w:ascii="Arial" w:hAnsi="Arial"/>
        </w:rPr>
      </w:pPr>
      <w:r w:rsidRPr="00AB2BCA">
        <w:rPr>
          <w:rFonts w:ascii="Arial" w:hAnsi="Arial"/>
        </w:rPr>
        <w:tab/>
        <w:t>joku muu</w:t>
      </w:r>
    </w:p>
    <w:p w:rsidR="00A8772E" w:rsidRPr="00AB2BCA" w:rsidRDefault="00A8772E" w:rsidP="00A8772E">
      <w:pPr>
        <w:rPr>
          <w:rFonts w:ascii="Arial" w:hAnsi="Arial"/>
        </w:rPr>
      </w:pPr>
    </w:p>
    <w:p w:rsidR="00A8772E" w:rsidRPr="00AB2BCA" w:rsidRDefault="00A8772E" w:rsidP="00A8772E">
      <w:pPr>
        <w:rPr>
          <w:rFonts w:ascii="Arial" w:hAnsi="Arial"/>
          <w:color w:val="FF0000"/>
        </w:rPr>
      </w:pPr>
      <w:r w:rsidRPr="00AB2BCA">
        <w:rPr>
          <w:rFonts w:ascii="Arial" w:hAnsi="Arial"/>
        </w:rPr>
        <w:t>Kysymykset</w:t>
      </w:r>
      <w:r w:rsidRPr="00AB2BCA">
        <w:rPr>
          <w:rFonts w:ascii="Arial" w:hAnsi="Arial"/>
          <w:color w:val="FF0000"/>
        </w:rPr>
        <w:t xml:space="preserve"> </w:t>
      </w:r>
    </w:p>
    <w:p w:rsidR="00A8772E" w:rsidRPr="00AB2BCA" w:rsidRDefault="00A8772E" w:rsidP="00A8772E">
      <w:pPr>
        <w:rPr>
          <w:rFonts w:ascii="Arial" w:hAnsi="Arial"/>
          <w:color w:val="FF0000"/>
        </w:rPr>
      </w:pPr>
    </w:p>
    <w:p w:rsidR="00A8772E" w:rsidRPr="00AB2BCA" w:rsidRDefault="00A8772E" w:rsidP="00A8772E">
      <w:pPr>
        <w:rPr>
          <w:rFonts w:ascii="Arial" w:hAnsi="Arial"/>
        </w:rPr>
      </w:pPr>
      <w:r w:rsidRPr="00AB2BCA">
        <w:rPr>
          <w:rFonts w:ascii="Arial" w:hAnsi="Arial"/>
        </w:rPr>
        <w:t>Kysymyksiä uudistuksen tavoitteista</w:t>
      </w:r>
    </w:p>
    <w:p w:rsidR="00A8772E" w:rsidRPr="00AB2BCA" w:rsidRDefault="00A8772E" w:rsidP="00A8772E">
      <w:pPr>
        <w:rPr>
          <w:rFonts w:ascii="Arial" w:hAnsi="Arial"/>
        </w:rPr>
      </w:pPr>
    </w:p>
    <w:p w:rsidR="00A8772E" w:rsidRPr="00AB2BCA" w:rsidRDefault="00A8772E" w:rsidP="00A8772E">
      <w:pPr>
        <w:rPr>
          <w:rFonts w:ascii="Arial" w:hAnsi="Arial"/>
        </w:rPr>
      </w:pPr>
      <w:r w:rsidRPr="00AB2BCA">
        <w:rPr>
          <w:rFonts w:ascii="Arial" w:hAnsi="Arial"/>
        </w:rPr>
        <w:t xml:space="preserve">Sosiaali- ja terveydenhuollon uudistamisen tavoitteena on kaventaa väestön terveys- ja hyvinvointieroja sekä hillitä palveluista aiheutuvia kustannuksia 3 miljardilla eurolla vuoteen 2029 mennessä. </w:t>
      </w:r>
    </w:p>
    <w:p w:rsidR="00A8772E" w:rsidRPr="00AB2BCA" w:rsidRDefault="00A8772E" w:rsidP="00A8772E">
      <w:pPr>
        <w:rPr>
          <w:rFonts w:ascii="Arial" w:hAnsi="Arial"/>
          <w:color w:val="FF0000"/>
        </w:rPr>
      </w:pPr>
    </w:p>
    <w:p w:rsidR="00C96251" w:rsidRPr="00AB2BCA" w:rsidRDefault="00A8772E" w:rsidP="00C96251">
      <w:pPr>
        <w:pStyle w:val="Luettelokappale"/>
        <w:numPr>
          <w:ilvl w:val="0"/>
          <w:numId w:val="1"/>
        </w:numPr>
        <w:rPr>
          <w:rFonts w:ascii="Arial" w:hAnsi="Arial"/>
        </w:rPr>
      </w:pPr>
      <w:r w:rsidRPr="00AB2BCA">
        <w:rPr>
          <w:rFonts w:ascii="Arial" w:hAnsi="Arial"/>
        </w:rPr>
        <w:t>Voidaanko esityksellä kaventaa väestön terveys- ja hyvinvointieroja sekä parantaa palvelujen yhdenvertaistasaatavuutta? Jos ei, niin miten ehdotusta tulisi siltä osin muuttaa?</w:t>
      </w:r>
    </w:p>
    <w:p w:rsidR="00C96251" w:rsidRPr="00AB2BCA" w:rsidRDefault="00C96251" w:rsidP="00C96251">
      <w:pPr>
        <w:pStyle w:val="Luettelokappale"/>
        <w:ind w:left="1080"/>
        <w:rPr>
          <w:rFonts w:ascii="Arial" w:hAnsi="Arial"/>
        </w:rPr>
      </w:pPr>
    </w:p>
    <w:p w:rsidR="006F1FB3" w:rsidRPr="00AB2BCA" w:rsidRDefault="00A8772E" w:rsidP="00C96251">
      <w:pPr>
        <w:pStyle w:val="Luettelokappale"/>
        <w:ind w:left="1080"/>
        <w:rPr>
          <w:rFonts w:ascii="Arial" w:hAnsi="Arial"/>
        </w:rPr>
      </w:pPr>
      <w:r w:rsidRPr="00AB2BCA">
        <w:rPr>
          <w:rFonts w:ascii="Arial" w:hAnsi="Arial"/>
        </w:rPr>
        <w:t>Todennäköisesti palvelujen yhdenvertaista saatavuutta voidaan parantaa ja kansalaisten hyvinvoinnin eroja kaventaa</w:t>
      </w:r>
      <w:r w:rsidR="0028760A" w:rsidRPr="00AB2BCA">
        <w:rPr>
          <w:rFonts w:ascii="Arial" w:hAnsi="Arial"/>
        </w:rPr>
        <w:t xml:space="preserve"> tehdyillä esityksillä</w:t>
      </w:r>
      <w:r w:rsidRPr="00AB2BCA">
        <w:rPr>
          <w:rFonts w:ascii="Arial" w:hAnsi="Arial"/>
        </w:rPr>
        <w:t>, koska palvelut keskittyvät ja todennäköisesti myös erityisosaa</w:t>
      </w:r>
      <w:r w:rsidR="0028760A" w:rsidRPr="00AB2BCA">
        <w:rPr>
          <w:rFonts w:ascii="Arial" w:hAnsi="Arial"/>
        </w:rPr>
        <w:t>minen kumuloituu ja on yhdenvertaisemmin</w:t>
      </w:r>
      <w:r w:rsidRPr="00AB2BCA">
        <w:rPr>
          <w:rFonts w:ascii="Arial" w:hAnsi="Arial"/>
        </w:rPr>
        <w:t xml:space="preserve"> tarvitsevien ihmisten saatavilla. Tällä hetkellä palvelujen laatu ja saatavuus vaihtelevat kunnasta riippuen ja myös osaamista puuttuu.</w:t>
      </w:r>
      <w:r w:rsidR="005F5B81" w:rsidRPr="00AB2BCA">
        <w:rPr>
          <w:rFonts w:ascii="Arial" w:hAnsi="Arial"/>
        </w:rPr>
        <w:t xml:space="preserve"> </w:t>
      </w:r>
      <w:r w:rsidRPr="00AB2BCA">
        <w:rPr>
          <w:rFonts w:ascii="Arial" w:hAnsi="Arial"/>
        </w:rPr>
        <w:t xml:space="preserve"> </w:t>
      </w:r>
      <w:r w:rsidR="006F1FB3" w:rsidRPr="00AB2BCA">
        <w:rPr>
          <w:rFonts w:ascii="Arial" w:hAnsi="Arial"/>
        </w:rPr>
        <w:t xml:space="preserve">Keskitetyissä palveluissakin tulee </w:t>
      </w:r>
      <w:r w:rsidR="000A6123" w:rsidRPr="00AB2BCA">
        <w:rPr>
          <w:rFonts w:ascii="Arial" w:hAnsi="Arial"/>
        </w:rPr>
        <w:t xml:space="preserve">kuitenkin </w:t>
      </w:r>
      <w:r w:rsidR="006F1FB3" w:rsidRPr="00AB2BCA">
        <w:rPr>
          <w:rFonts w:ascii="Arial" w:hAnsi="Arial"/>
        </w:rPr>
        <w:t xml:space="preserve">huolehtia siitä että palvelut pystytään toteuttamaan lähellä asiakasta. Käytännössä </w:t>
      </w:r>
      <w:r w:rsidR="00FC57A4" w:rsidRPr="00AB2BCA">
        <w:rPr>
          <w:rFonts w:ascii="Arial" w:hAnsi="Arial"/>
        </w:rPr>
        <w:t>palv</w:t>
      </w:r>
      <w:r w:rsidR="005F5B81" w:rsidRPr="00AB2BCA">
        <w:rPr>
          <w:rFonts w:ascii="Arial" w:hAnsi="Arial"/>
        </w:rPr>
        <w:t>e</w:t>
      </w:r>
      <w:r w:rsidR="00FC57A4" w:rsidRPr="00AB2BCA">
        <w:rPr>
          <w:rFonts w:ascii="Arial" w:hAnsi="Arial"/>
        </w:rPr>
        <w:t>l</w:t>
      </w:r>
      <w:r w:rsidR="006F1FB3" w:rsidRPr="00AB2BCA">
        <w:rPr>
          <w:rFonts w:ascii="Arial" w:hAnsi="Arial"/>
        </w:rPr>
        <w:t xml:space="preserve">ujen </w:t>
      </w:r>
      <w:r w:rsidR="005F5B81" w:rsidRPr="00AB2BCA">
        <w:rPr>
          <w:rFonts w:ascii="Arial" w:hAnsi="Arial"/>
        </w:rPr>
        <w:t xml:space="preserve">toteutuksessa </w:t>
      </w:r>
      <w:r w:rsidR="006F1FB3" w:rsidRPr="00AB2BCA">
        <w:rPr>
          <w:rFonts w:ascii="Arial" w:hAnsi="Arial"/>
        </w:rPr>
        <w:t xml:space="preserve">on jatkossa </w:t>
      </w:r>
      <w:r w:rsidR="00FC57A4" w:rsidRPr="00AB2BCA">
        <w:rPr>
          <w:rFonts w:ascii="Arial" w:hAnsi="Arial"/>
        </w:rPr>
        <w:t xml:space="preserve">hyödynnettävä </w:t>
      </w:r>
      <w:r w:rsidR="006F1FB3" w:rsidRPr="00AB2BCA">
        <w:rPr>
          <w:rFonts w:ascii="Arial" w:hAnsi="Arial"/>
        </w:rPr>
        <w:t xml:space="preserve">entistä monipuolisempia toteutustapoja, esim. </w:t>
      </w:r>
      <w:r w:rsidR="00FC57A4" w:rsidRPr="00AB2BCA">
        <w:rPr>
          <w:rFonts w:ascii="Arial" w:hAnsi="Arial"/>
        </w:rPr>
        <w:t>asiantuntijat voivat matkustaa asiakkaan luo, etäyhteyksiä on syytä hyödyntää jne.</w:t>
      </w:r>
      <w:r w:rsidR="006F1FB3" w:rsidRPr="00AB2BCA">
        <w:rPr>
          <w:rFonts w:ascii="Arial" w:hAnsi="Arial"/>
        </w:rPr>
        <w:t xml:space="preserve"> </w:t>
      </w:r>
    </w:p>
    <w:p w:rsidR="006F1FB3" w:rsidRPr="00AB2BCA" w:rsidRDefault="00A8772E" w:rsidP="006F1FB3">
      <w:pPr>
        <w:pStyle w:val="Luettelokappale"/>
        <w:ind w:left="1304"/>
        <w:rPr>
          <w:rFonts w:ascii="Arial" w:hAnsi="Arial"/>
        </w:rPr>
      </w:pPr>
      <w:r w:rsidRPr="00AB2BCA">
        <w:rPr>
          <w:rFonts w:ascii="Arial" w:hAnsi="Arial"/>
        </w:rPr>
        <w:t>A</w:t>
      </w:r>
      <w:r w:rsidR="006F1FB3" w:rsidRPr="00AB2BCA">
        <w:rPr>
          <w:rFonts w:ascii="Arial" w:hAnsi="Arial"/>
        </w:rPr>
        <w:t xml:space="preserve">siakkaiden tarpeet on </w:t>
      </w:r>
      <w:r w:rsidRPr="00AB2BCA">
        <w:rPr>
          <w:rFonts w:ascii="Arial" w:hAnsi="Arial"/>
        </w:rPr>
        <w:t xml:space="preserve">kannatettava uudistuksen lähtökohta, vammaisten ihmisten kohdalla tämän tulisi tarkoittaa nimenomaan yksilöllisiä tarpeita </w:t>
      </w:r>
      <w:r w:rsidR="0028760A" w:rsidRPr="00AB2BCA">
        <w:rPr>
          <w:rFonts w:ascii="Arial" w:hAnsi="Arial"/>
        </w:rPr>
        <w:t xml:space="preserve">vastaavia palveluja  </w:t>
      </w:r>
      <w:r w:rsidRPr="00AB2BCA">
        <w:rPr>
          <w:rFonts w:ascii="Arial" w:hAnsi="Arial"/>
        </w:rPr>
        <w:t xml:space="preserve">ja laadukasta osallistavaa palveluntarpeen arviointia. </w:t>
      </w:r>
    </w:p>
    <w:p w:rsidR="006F1FB3" w:rsidRPr="00AB2BCA" w:rsidRDefault="006F1FB3" w:rsidP="006F1FB3">
      <w:pPr>
        <w:pStyle w:val="Luettelokappale"/>
        <w:ind w:left="1304"/>
        <w:rPr>
          <w:rFonts w:ascii="Arial" w:hAnsi="Arial"/>
        </w:rPr>
      </w:pPr>
      <w:r w:rsidRPr="00AB2BCA">
        <w:rPr>
          <w:rFonts w:ascii="Arial" w:hAnsi="Arial"/>
        </w:rPr>
        <w:t>Vammaisten ihmisten kohdalla erityispalvelut ovat arjen peruspalveluita eli mah</w:t>
      </w:r>
      <w:r w:rsidR="000A6123" w:rsidRPr="00AB2BCA">
        <w:rPr>
          <w:rFonts w:ascii="Arial" w:hAnsi="Arial"/>
        </w:rPr>
        <w:t xml:space="preserve">dollistavat jokapäiväisissä </w:t>
      </w:r>
      <w:r w:rsidRPr="00AB2BCA">
        <w:rPr>
          <w:rFonts w:ascii="Arial" w:hAnsi="Arial"/>
        </w:rPr>
        <w:t xml:space="preserve">toiminnoissa selviytymisen. </w:t>
      </w:r>
      <w:r w:rsidR="00A8772E" w:rsidRPr="00AB2BCA">
        <w:rPr>
          <w:rFonts w:ascii="Arial" w:hAnsi="Arial"/>
        </w:rPr>
        <w:t xml:space="preserve">Vammaisille ihmisille yhdenvertaisuus merkitsee </w:t>
      </w:r>
      <w:r w:rsidRPr="00AB2BCA">
        <w:rPr>
          <w:rFonts w:ascii="Arial" w:hAnsi="Arial"/>
        </w:rPr>
        <w:t xml:space="preserve">nimenomaan </w:t>
      </w:r>
      <w:r w:rsidR="00A8772E" w:rsidRPr="00AB2BCA">
        <w:rPr>
          <w:rFonts w:ascii="Arial" w:hAnsi="Arial"/>
        </w:rPr>
        <w:t xml:space="preserve">tarpeiden mukaisuutta, </w:t>
      </w:r>
      <w:r w:rsidRPr="00AB2BCA">
        <w:rPr>
          <w:rFonts w:ascii="Arial" w:hAnsi="Arial"/>
        </w:rPr>
        <w:t>ei palvelujen samanlaisuutta.</w:t>
      </w:r>
    </w:p>
    <w:p w:rsidR="006F1FB3" w:rsidRPr="00AB2BCA" w:rsidRDefault="006F1FB3" w:rsidP="006F1FB3">
      <w:pPr>
        <w:pStyle w:val="Luettelokappale"/>
        <w:ind w:left="1304"/>
        <w:rPr>
          <w:rFonts w:ascii="Arial" w:hAnsi="Arial"/>
        </w:rPr>
      </w:pPr>
    </w:p>
    <w:p w:rsidR="006F1FB3" w:rsidRPr="00AB2BCA" w:rsidRDefault="006F1FB3" w:rsidP="006F1FB3">
      <w:pPr>
        <w:ind w:left="1304"/>
        <w:rPr>
          <w:rFonts w:ascii="Arial" w:hAnsi="Arial"/>
        </w:rPr>
      </w:pPr>
      <w:r w:rsidRPr="00AB2BCA">
        <w:rPr>
          <w:rFonts w:ascii="Arial" w:hAnsi="Arial"/>
        </w:rPr>
        <w:t>Jotta vältyttäisiin maakuntien väliseltä kansalaisten eriarvoisuudelta tarvitaan palveluille vahvat valtakunnalliset ja ihmisoikeusperustaiset laatustandardit.  Tässä on huomioitava erityisesti haavoittuvassa asemassa olevat henkilöt. On kiinnitettävä huomiota myös pieniin paljon apua ja palveluita tarvitseviin vammaisryhmiin, esim. heidän vapaa liikkuvuutensa tulee turvata koko maassa.  Yksi mahdollisuus voisi olla suoraan valtion rahoituksesta tuleva henkilökohtainen budjetointi</w:t>
      </w:r>
      <w:r w:rsidR="000A6123" w:rsidRPr="00AB2BCA">
        <w:rPr>
          <w:rFonts w:ascii="Arial" w:hAnsi="Arial"/>
        </w:rPr>
        <w:t>/”matkakukkaro”</w:t>
      </w:r>
      <w:r w:rsidRPr="00AB2BCA">
        <w:rPr>
          <w:rFonts w:ascii="Arial" w:hAnsi="Arial"/>
        </w:rPr>
        <w:t>. Esteettömyyden ja saavutettavuuden huomioimisen avaaminen esitykse</w:t>
      </w:r>
      <w:r w:rsidR="000A6123" w:rsidRPr="00AB2BCA">
        <w:rPr>
          <w:rFonts w:ascii="Arial" w:hAnsi="Arial"/>
        </w:rPr>
        <w:t xml:space="preserve">ssä konkretian tasolla varmistaisi </w:t>
      </w:r>
      <w:r w:rsidRPr="00AB2BCA">
        <w:rPr>
          <w:rFonts w:ascii="Arial" w:hAnsi="Arial"/>
        </w:rPr>
        <w:t xml:space="preserve"> esteettömyyden toteutumista ja</w:t>
      </w:r>
      <w:r w:rsidR="00E11112" w:rsidRPr="00AB2BCA">
        <w:rPr>
          <w:rFonts w:ascii="Arial" w:hAnsi="Arial"/>
        </w:rPr>
        <w:t xml:space="preserve"> vähentää tosiasiallista eriarvoisuutta. </w:t>
      </w:r>
    </w:p>
    <w:p w:rsidR="00FC57A4" w:rsidRPr="00AB2BCA" w:rsidRDefault="00FC57A4" w:rsidP="00A8772E">
      <w:pPr>
        <w:pStyle w:val="Luettelokappale"/>
        <w:ind w:left="1080"/>
        <w:rPr>
          <w:rFonts w:ascii="Arial" w:hAnsi="Arial"/>
        </w:rPr>
      </w:pPr>
    </w:p>
    <w:p w:rsidR="00C96251" w:rsidRPr="00AB2BCA" w:rsidRDefault="00A8772E" w:rsidP="00A8772E">
      <w:pPr>
        <w:pStyle w:val="Luettelokappale"/>
        <w:numPr>
          <w:ilvl w:val="0"/>
          <w:numId w:val="1"/>
        </w:numPr>
        <w:rPr>
          <w:rFonts w:ascii="Arial" w:hAnsi="Arial"/>
        </w:rPr>
      </w:pPr>
      <w:r w:rsidRPr="00AB2BCA">
        <w:rPr>
          <w:rFonts w:ascii="Arial" w:hAnsi="Arial"/>
        </w:rPr>
        <w:t xml:space="preserve">Antaako esitys riittävät edellytykset saavuttaa 3 miljardin euron kustannusten kasvun hillinnän tavoite? Jos ei, miten tavoitteen saavuttamisen edellytyksiä voitaisiin parantaa? </w:t>
      </w:r>
    </w:p>
    <w:p w:rsidR="00C96251" w:rsidRPr="00AB2BCA" w:rsidRDefault="00C96251" w:rsidP="00C96251">
      <w:pPr>
        <w:pStyle w:val="Luettelokappale"/>
        <w:ind w:left="1080"/>
        <w:rPr>
          <w:rFonts w:ascii="Arial" w:hAnsi="Arial"/>
        </w:rPr>
      </w:pPr>
    </w:p>
    <w:p w:rsidR="00A33FDA" w:rsidRPr="00AB2BCA" w:rsidRDefault="00A8772E" w:rsidP="00C96251">
      <w:pPr>
        <w:pStyle w:val="Luettelokappale"/>
        <w:ind w:left="1080"/>
        <w:rPr>
          <w:rFonts w:ascii="Arial" w:hAnsi="Arial"/>
        </w:rPr>
      </w:pPr>
      <w:r w:rsidRPr="00AB2BCA">
        <w:rPr>
          <w:rFonts w:ascii="Arial" w:hAnsi="Arial"/>
        </w:rPr>
        <w:t>Todennäköisesti säästöt voidaan saavuttaa. Pelkona kuitenkin on, että säästö saavutetaan ainakin osittain asiakasmaksuja ja palvelujen kynnystä nostamalla. Jos esimerkiksi palvelut karkaavat kovin kauas, voi palvelujen piiriin hakeutuminen vähentyä ja silloin kokonaisvaltainen hyvinvointi vähenee</w:t>
      </w:r>
      <w:r w:rsidR="00997CBB" w:rsidRPr="00AB2BCA">
        <w:rPr>
          <w:rFonts w:ascii="Arial" w:hAnsi="Arial"/>
        </w:rPr>
        <w:t>, vaikka säästöjä saavutetaankin</w:t>
      </w:r>
      <w:r w:rsidRPr="00AB2BCA">
        <w:rPr>
          <w:rFonts w:ascii="Arial" w:hAnsi="Arial"/>
        </w:rPr>
        <w:t>. Säästöt tulisi ensisijaisesti saavuttaa toimintaa tehostamalla, ei asiakkaiden palvelutasoa tai maks</w:t>
      </w:r>
      <w:r w:rsidR="00997CBB" w:rsidRPr="00AB2BCA">
        <w:rPr>
          <w:rFonts w:ascii="Arial" w:hAnsi="Arial"/>
        </w:rPr>
        <w:t>uja nostamalla</w:t>
      </w:r>
      <w:r w:rsidRPr="00AB2BCA">
        <w:rPr>
          <w:rFonts w:ascii="Arial" w:hAnsi="Arial"/>
        </w:rPr>
        <w:t xml:space="preserve">. </w:t>
      </w:r>
      <w:r w:rsidR="00FC57A4" w:rsidRPr="00AB2BCA">
        <w:rPr>
          <w:rFonts w:ascii="Arial" w:hAnsi="Arial"/>
        </w:rPr>
        <w:t>Yksi tapa tehostaa toimintaa on vähentää valvontaa ja purkaa byrokratiaa. Vammaisten kohdalla tämä tarkoittaa esim. luopumista perusteettomista</w:t>
      </w:r>
      <w:r w:rsidR="00A33FDA" w:rsidRPr="00AB2BCA">
        <w:rPr>
          <w:rFonts w:ascii="Arial" w:hAnsi="Arial"/>
        </w:rPr>
        <w:t xml:space="preserve"> määräaikaisista päätöksistä ja toistuvien</w:t>
      </w:r>
      <w:r w:rsidR="00FC57A4" w:rsidRPr="00AB2BCA">
        <w:rPr>
          <w:rFonts w:ascii="Arial" w:hAnsi="Arial"/>
        </w:rPr>
        <w:t xml:space="preserve">  </w:t>
      </w:r>
      <w:r w:rsidR="00A33FDA" w:rsidRPr="00AB2BCA">
        <w:rPr>
          <w:rFonts w:ascii="Arial" w:hAnsi="Arial"/>
        </w:rPr>
        <w:t>lääkärintodistusten toimittamisesta. Va</w:t>
      </w:r>
      <w:r w:rsidR="003F65E1" w:rsidRPr="00AB2BCA">
        <w:rPr>
          <w:rFonts w:ascii="Arial" w:hAnsi="Arial"/>
        </w:rPr>
        <w:t>mmaisten asumisyksiköi</w:t>
      </w:r>
      <w:r w:rsidR="00A33FDA" w:rsidRPr="00AB2BCA">
        <w:rPr>
          <w:rFonts w:ascii="Arial" w:hAnsi="Arial"/>
        </w:rPr>
        <w:t>den käytännöissä ilmenee ede</w:t>
      </w:r>
      <w:r w:rsidR="00413876" w:rsidRPr="00AB2BCA">
        <w:rPr>
          <w:rFonts w:ascii="Arial" w:hAnsi="Arial"/>
        </w:rPr>
        <w:t>l</w:t>
      </w:r>
      <w:r w:rsidR="00A33FDA" w:rsidRPr="00AB2BCA">
        <w:rPr>
          <w:rFonts w:ascii="Arial" w:hAnsi="Arial"/>
        </w:rPr>
        <w:t>leen paljon sairaalakulttuuriin kuuluvaa  raportointia, jota voitaisiin olennaisesti vähentää. Huolehtimalla esteettömästä ympäristöstä,</w:t>
      </w:r>
      <w:r w:rsidR="00413876" w:rsidRPr="00AB2BCA">
        <w:rPr>
          <w:rFonts w:ascii="Arial" w:hAnsi="Arial"/>
        </w:rPr>
        <w:t xml:space="preserve"> saavutettavasta</w:t>
      </w:r>
      <w:r w:rsidR="00A33FDA" w:rsidRPr="00AB2BCA">
        <w:rPr>
          <w:rFonts w:ascii="Arial" w:hAnsi="Arial"/>
        </w:rPr>
        <w:t xml:space="preserve"> tiedonsaannista ja verkkosivuista </w:t>
      </w:r>
      <w:r w:rsidR="00A33FDA" w:rsidRPr="00AB2BCA">
        <w:rPr>
          <w:rFonts w:ascii="Arial" w:hAnsi="Arial"/>
        </w:rPr>
        <w:lastRenderedPageBreak/>
        <w:t>voidaan lisätä vammaisten ihmisten itsenäistä asiointia ja vähentää myös vammaisten ihmisten asiakaskäyntejä, usein moninkertaista asiointia ja tällöin säästöjä syntyy mm. avustaja- ja tulkkauspalveluista.</w:t>
      </w:r>
    </w:p>
    <w:p w:rsidR="00A8772E" w:rsidRPr="00AB2BCA" w:rsidRDefault="00A8772E" w:rsidP="00A8772E">
      <w:pPr>
        <w:pStyle w:val="Luettelokappale"/>
        <w:rPr>
          <w:rFonts w:ascii="Arial" w:hAnsi="Arial"/>
          <w:color w:val="FF0000"/>
        </w:rPr>
      </w:pPr>
    </w:p>
    <w:p w:rsidR="00713220" w:rsidRPr="00AB2BCA" w:rsidRDefault="00A8772E" w:rsidP="00A8772E">
      <w:pPr>
        <w:pStyle w:val="Luettelokappale"/>
        <w:numPr>
          <w:ilvl w:val="0"/>
          <w:numId w:val="1"/>
        </w:numPr>
        <w:rPr>
          <w:rFonts w:ascii="Arial" w:hAnsi="Arial"/>
        </w:rPr>
      </w:pPr>
      <w:r w:rsidRPr="00AB2BCA">
        <w:rPr>
          <w:rFonts w:ascii="Arial" w:hAnsi="Arial"/>
        </w:rPr>
        <w:t>Toteutuuko demokratia esityksessä riittävällä tavalla? Jos ei, miten esityksen kansanvaltaisuutta voisi vahvistaa?</w:t>
      </w:r>
    </w:p>
    <w:p w:rsidR="00713220" w:rsidRPr="00AB2BCA" w:rsidRDefault="00713220" w:rsidP="00713220">
      <w:pPr>
        <w:pStyle w:val="Luettelokappale"/>
        <w:ind w:left="1080"/>
        <w:rPr>
          <w:rFonts w:ascii="Arial" w:hAnsi="Arial"/>
        </w:rPr>
      </w:pPr>
    </w:p>
    <w:p w:rsidR="00A8772E" w:rsidRPr="00AB2BCA" w:rsidRDefault="00A8772E" w:rsidP="00713220">
      <w:pPr>
        <w:pStyle w:val="Luettelokappale"/>
        <w:ind w:left="1080"/>
        <w:rPr>
          <w:rFonts w:ascii="Arial" w:hAnsi="Arial"/>
        </w:rPr>
      </w:pPr>
      <w:r w:rsidRPr="00AB2BCA">
        <w:rPr>
          <w:rFonts w:ascii="Arial" w:hAnsi="Arial"/>
        </w:rPr>
        <w:t>Ei täysin toteudu. Erilaisten kansalaisryhmien osallistumismahdollisuutta on korostettu hyvin yleisellä tasolla, mutta esimerkiksi vammaisten ihmisten osalta olisi tärkeää, että osallistumismahdollisuuksien konkreettista toteuttamista olisi avattu, esim. mainitsemalla niin fyysisen ympäristön kuin viestinnän ja tiedonsaanninkin esteettömyys</w:t>
      </w:r>
      <w:r w:rsidR="00413876" w:rsidRPr="00AB2BCA">
        <w:rPr>
          <w:rFonts w:ascii="Arial" w:hAnsi="Arial"/>
        </w:rPr>
        <w:t>/saavutettavuus</w:t>
      </w:r>
      <w:r w:rsidR="00455312" w:rsidRPr="00AB2BCA">
        <w:rPr>
          <w:rFonts w:ascii="Arial" w:hAnsi="Arial"/>
        </w:rPr>
        <w:t>. Viittomakielen edistämisen velvoite tuli</w:t>
      </w:r>
      <w:r w:rsidR="003F65E1" w:rsidRPr="00AB2BCA">
        <w:rPr>
          <w:rFonts w:ascii="Arial" w:hAnsi="Arial"/>
        </w:rPr>
        <w:t>si myös tulla esiin käytännössä</w:t>
      </w:r>
      <w:r w:rsidR="00455312" w:rsidRPr="00AB2BCA">
        <w:rPr>
          <w:rFonts w:ascii="Arial" w:hAnsi="Arial"/>
        </w:rPr>
        <w:t>.</w:t>
      </w:r>
      <w:r w:rsidRPr="00AB2BCA">
        <w:rPr>
          <w:rFonts w:ascii="Arial" w:hAnsi="Arial"/>
        </w:rPr>
        <w:t xml:space="preserve"> (mm. maakuntalain 23§:n yksityiskohtaiset perustelut). </w:t>
      </w:r>
      <w:r w:rsidR="008B6C18" w:rsidRPr="00AB2BCA">
        <w:rPr>
          <w:rFonts w:ascii="Arial" w:hAnsi="Arial"/>
        </w:rPr>
        <w:t>Myös p</w:t>
      </w:r>
      <w:r w:rsidR="00455312" w:rsidRPr="00AB2BCA">
        <w:rPr>
          <w:rFonts w:ascii="Arial" w:hAnsi="Arial"/>
        </w:rPr>
        <w:t xml:space="preserve">ykälätasolla pitäisi </w:t>
      </w:r>
      <w:r w:rsidRPr="00AB2BCA">
        <w:rPr>
          <w:rFonts w:ascii="Arial" w:hAnsi="Arial"/>
        </w:rPr>
        <w:t>varmistaa esim. vammaisten ihmisten oma osallisuus, esim. maakunnallisesta vammaisneuvostosta säädettäessä. Suomi on ratifioinut YK:n vammaisten oikeuksien yleissopimuksen ja sopimuksen 4 artikla velvoittaa osallistamaan vammaiset ihmiset tiiviisti ja täysimääräisesti vammaisia ihmisiä koskevaan päätöksentekoon ja politiikkaan.</w:t>
      </w:r>
      <w:r w:rsidR="005E6A7C" w:rsidRPr="00AB2BCA">
        <w:rPr>
          <w:rFonts w:ascii="Arial" w:hAnsi="Arial"/>
        </w:rPr>
        <w:t xml:space="preserve"> YK-sopimuksessa on myös täsmällisiä kuva</w:t>
      </w:r>
      <w:r w:rsidR="00413876" w:rsidRPr="00AB2BCA">
        <w:rPr>
          <w:rFonts w:ascii="Arial" w:hAnsi="Arial"/>
        </w:rPr>
        <w:t>uksia siitä, mitä esim. saavutettava</w:t>
      </w:r>
      <w:r w:rsidR="005E6A7C" w:rsidRPr="00AB2BCA">
        <w:rPr>
          <w:rFonts w:ascii="Arial" w:hAnsi="Arial"/>
        </w:rPr>
        <w:t xml:space="preserve"> viestintä käytännössä tarkoittaa. Sopimusta olisi syytä hyödyntää perustelutekstissä.</w:t>
      </w:r>
      <w:r w:rsidR="006361B7" w:rsidRPr="00AB2BCA">
        <w:rPr>
          <w:rFonts w:ascii="Arial" w:hAnsi="Arial"/>
        </w:rPr>
        <w:t xml:space="preserve"> Kaiken kaikkiaan maakunnallisille neuvostoille tulisi antaa </w:t>
      </w:r>
      <w:r w:rsidR="003F65E1" w:rsidRPr="00AB2BCA">
        <w:rPr>
          <w:rFonts w:ascii="Arial" w:hAnsi="Arial"/>
        </w:rPr>
        <w:t xml:space="preserve">enemmän </w:t>
      </w:r>
      <w:r w:rsidR="006361B7" w:rsidRPr="00AB2BCA">
        <w:rPr>
          <w:rFonts w:ascii="Arial" w:hAnsi="Arial"/>
        </w:rPr>
        <w:t>todellista vaikutusvaltaa.</w:t>
      </w:r>
    </w:p>
    <w:p w:rsidR="00A8772E" w:rsidRPr="00AB2BCA" w:rsidRDefault="00A8772E" w:rsidP="00A8772E">
      <w:pPr>
        <w:rPr>
          <w:rFonts w:ascii="Arial" w:hAnsi="Arial"/>
        </w:rPr>
      </w:pPr>
    </w:p>
    <w:p w:rsidR="00A8772E" w:rsidRPr="00AB2BCA" w:rsidRDefault="00A8772E" w:rsidP="00A8772E">
      <w:pPr>
        <w:rPr>
          <w:rFonts w:ascii="Arial" w:hAnsi="Arial"/>
        </w:rPr>
      </w:pPr>
      <w:r w:rsidRPr="00AB2BCA">
        <w:rPr>
          <w:rFonts w:ascii="Arial" w:hAnsi="Arial"/>
        </w:rPr>
        <w:t>Kysymyksiä maakuntalaista</w:t>
      </w:r>
    </w:p>
    <w:p w:rsidR="00A8772E" w:rsidRPr="00AB2BCA" w:rsidRDefault="00A8772E" w:rsidP="00A8772E">
      <w:pPr>
        <w:pStyle w:val="Luettelokappale"/>
        <w:ind w:left="1080"/>
        <w:rPr>
          <w:rFonts w:ascii="Arial" w:hAnsi="Arial"/>
        </w:rPr>
      </w:pPr>
    </w:p>
    <w:p w:rsidR="00A8772E" w:rsidRPr="00AB2BCA" w:rsidRDefault="00A8772E" w:rsidP="00713220">
      <w:pPr>
        <w:pStyle w:val="Luettelokappale"/>
        <w:numPr>
          <w:ilvl w:val="0"/>
          <w:numId w:val="1"/>
        </w:numPr>
        <w:rPr>
          <w:rFonts w:ascii="Arial" w:hAnsi="Arial"/>
        </w:rPr>
      </w:pPr>
      <w:r w:rsidRPr="00AB2BCA">
        <w:rPr>
          <w:rFonts w:ascii="Arial" w:hAnsi="Arial"/>
        </w:rPr>
        <w:t>Muodostaako maakuntalaki tarkoituksenmukaisen yleislain tulevien maakuntien hallinnon ja talouden järjestämiselle?</w:t>
      </w:r>
    </w:p>
    <w:p w:rsidR="00713220" w:rsidRPr="00AB2BCA" w:rsidRDefault="00713220" w:rsidP="00713220">
      <w:pPr>
        <w:pStyle w:val="Luettelokappale"/>
        <w:ind w:left="1080"/>
        <w:rPr>
          <w:rFonts w:ascii="Arial" w:hAnsi="Arial"/>
        </w:rPr>
      </w:pPr>
    </w:p>
    <w:p w:rsidR="00713220" w:rsidRPr="00AB2BCA" w:rsidRDefault="00713220" w:rsidP="00713220">
      <w:pPr>
        <w:pStyle w:val="Luettelokappale"/>
        <w:ind w:left="1080"/>
        <w:rPr>
          <w:rFonts w:ascii="Arial" w:hAnsi="Arial"/>
        </w:rPr>
      </w:pPr>
      <w:r w:rsidRPr="00AB2BCA">
        <w:rPr>
          <w:rFonts w:ascii="Arial" w:hAnsi="Arial"/>
        </w:rPr>
        <w:t xml:space="preserve">b. </w:t>
      </w:r>
      <w:r w:rsidR="00A8772E" w:rsidRPr="00AB2BCA">
        <w:rPr>
          <w:rFonts w:ascii="Arial" w:hAnsi="Arial"/>
        </w:rPr>
        <w:t xml:space="preserve">kyllä pääosin </w:t>
      </w:r>
    </w:p>
    <w:p w:rsidR="00713220" w:rsidRPr="00AB2BCA" w:rsidRDefault="00713220" w:rsidP="00713220">
      <w:pPr>
        <w:pStyle w:val="Luettelokappale"/>
        <w:ind w:left="1080"/>
        <w:rPr>
          <w:rFonts w:ascii="Arial" w:hAnsi="Arial"/>
        </w:rPr>
      </w:pPr>
    </w:p>
    <w:p w:rsidR="00A8772E" w:rsidRPr="00AB2BCA" w:rsidRDefault="00A8772E" w:rsidP="00713220">
      <w:pPr>
        <w:pStyle w:val="Luettelokappale"/>
        <w:ind w:left="1080"/>
        <w:rPr>
          <w:rFonts w:ascii="Arial" w:hAnsi="Arial"/>
        </w:rPr>
      </w:pPr>
      <w:r w:rsidRPr="00AB2BCA">
        <w:rPr>
          <w:rFonts w:ascii="Arial" w:hAnsi="Arial"/>
        </w:rPr>
        <w:t>Maakuntalaki antaa vahvemmat perusraamit erityisesti sote-toimintojen uudellee</w:t>
      </w:r>
      <w:r w:rsidR="0021501C" w:rsidRPr="00AB2BCA">
        <w:rPr>
          <w:rFonts w:ascii="Arial" w:hAnsi="Arial"/>
        </w:rPr>
        <w:t>n järjestämiselle . V</w:t>
      </w:r>
      <w:r w:rsidRPr="00AB2BCA">
        <w:rPr>
          <w:rFonts w:ascii="Arial" w:hAnsi="Arial"/>
        </w:rPr>
        <w:t>alinnanvapaus</w:t>
      </w:r>
      <w:r w:rsidR="0021501C" w:rsidRPr="00AB2BCA">
        <w:rPr>
          <w:rFonts w:ascii="Arial" w:hAnsi="Arial"/>
        </w:rPr>
        <w:t xml:space="preserve">sääntely </w:t>
      </w:r>
      <w:r w:rsidRPr="00AB2BCA">
        <w:rPr>
          <w:rFonts w:ascii="Arial" w:hAnsi="Arial"/>
        </w:rPr>
        <w:t xml:space="preserve"> vaikuttaa vahvasti, miten malli käytännössä toimii. Erilainen rahoituspohja kunnan ja maakunnan toimintojen taustalla voi jossain määrin aiheuttaa asiakkaiden ”pallottelua”, jos asiakas tarvitsee paljon palveluja kunnan ja maakunnan rajapinnan yli, esim. vammaiset lapset. Koulu on kunnan toimintaa, sote-palvelut maakunnan. Ei saisi syntyä tilanteita, että kunta ja ma</w:t>
      </w:r>
      <w:r w:rsidR="0021501C" w:rsidRPr="00AB2BCA">
        <w:rPr>
          <w:rFonts w:ascii="Arial" w:hAnsi="Arial"/>
        </w:rPr>
        <w:t>akunta kiistelevät siitä, kuulu</w:t>
      </w:r>
      <w:r w:rsidRPr="00AB2BCA">
        <w:rPr>
          <w:rFonts w:ascii="Arial" w:hAnsi="Arial"/>
        </w:rPr>
        <w:t>vatko tukipalvelut kunnan vai maakunnan järjestettäviksi</w:t>
      </w:r>
      <w:r w:rsidR="00C703A3" w:rsidRPr="00AB2BCA">
        <w:rPr>
          <w:rFonts w:ascii="Arial" w:hAnsi="Arial"/>
        </w:rPr>
        <w:t>/maksettaviksi</w:t>
      </w:r>
      <w:r w:rsidRPr="00AB2BCA">
        <w:rPr>
          <w:rFonts w:ascii="Arial" w:hAnsi="Arial"/>
        </w:rPr>
        <w:t>.</w:t>
      </w:r>
    </w:p>
    <w:p w:rsidR="00A8772E" w:rsidRPr="00AB2BCA" w:rsidRDefault="00A8772E" w:rsidP="00A8772E">
      <w:pPr>
        <w:pStyle w:val="Luettelokappale"/>
        <w:ind w:left="1800"/>
        <w:rPr>
          <w:rFonts w:ascii="Arial" w:hAnsi="Arial"/>
        </w:rPr>
      </w:pPr>
    </w:p>
    <w:p w:rsidR="00A8772E" w:rsidRPr="00AB2BCA" w:rsidRDefault="00A8772E" w:rsidP="00A8772E">
      <w:pPr>
        <w:pStyle w:val="Luettelokappale"/>
        <w:ind w:left="1080"/>
        <w:rPr>
          <w:rFonts w:ascii="Arial" w:hAnsi="Arial"/>
        </w:rPr>
      </w:pPr>
    </w:p>
    <w:p w:rsidR="00713220" w:rsidRPr="00AB2BCA" w:rsidRDefault="00A8772E" w:rsidP="00713220">
      <w:pPr>
        <w:pStyle w:val="Luettelokappale"/>
        <w:numPr>
          <w:ilvl w:val="0"/>
          <w:numId w:val="1"/>
        </w:numPr>
        <w:rPr>
          <w:rFonts w:ascii="Arial" w:hAnsi="Arial"/>
        </w:rPr>
      </w:pPr>
      <w:r w:rsidRPr="00AB2BCA">
        <w:rPr>
          <w:rFonts w:ascii="Arial" w:hAnsi="Arial"/>
        </w:rPr>
        <w:t>Maakuntalain 2 luvussa määritellään maakunnan tehtävät. Onko maakunnalle esitetty tehtäväkokonaisuus uudistuksen tavoitteiden näkökulmasta tarkoituksenmukainen?</w:t>
      </w:r>
    </w:p>
    <w:p w:rsidR="00713220" w:rsidRPr="00AB2BCA" w:rsidRDefault="00713220" w:rsidP="00713220">
      <w:pPr>
        <w:pStyle w:val="Luettelokappale"/>
        <w:ind w:left="1080"/>
        <w:rPr>
          <w:rFonts w:ascii="Arial" w:hAnsi="Arial"/>
        </w:rPr>
      </w:pPr>
    </w:p>
    <w:p w:rsidR="00713220" w:rsidRPr="00AB2BCA" w:rsidRDefault="00713220" w:rsidP="00713220">
      <w:pPr>
        <w:pStyle w:val="Luettelokappale"/>
        <w:ind w:left="1080"/>
        <w:rPr>
          <w:rFonts w:ascii="Arial" w:hAnsi="Arial"/>
        </w:rPr>
      </w:pPr>
      <w:r w:rsidRPr="00AB2BCA">
        <w:rPr>
          <w:rFonts w:ascii="Arial" w:hAnsi="Arial"/>
        </w:rPr>
        <w:t xml:space="preserve">kyllä pääosin </w:t>
      </w:r>
    </w:p>
    <w:p w:rsidR="00713220" w:rsidRPr="00AB2BCA" w:rsidRDefault="00713220" w:rsidP="00713220">
      <w:pPr>
        <w:pStyle w:val="Luettelokappale"/>
        <w:ind w:left="1080"/>
        <w:rPr>
          <w:rFonts w:ascii="Arial" w:hAnsi="Arial"/>
        </w:rPr>
      </w:pPr>
    </w:p>
    <w:p w:rsidR="00A8772E" w:rsidRPr="00AB2BCA" w:rsidRDefault="00A8772E" w:rsidP="00713220">
      <w:pPr>
        <w:pStyle w:val="Luettelokappale"/>
        <w:ind w:left="1080"/>
        <w:rPr>
          <w:rFonts w:ascii="Arial" w:hAnsi="Arial"/>
        </w:rPr>
      </w:pPr>
      <w:r w:rsidRPr="00AB2BCA">
        <w:rPr>
          <w:rFonts w:ascii="Arial" w:hAnsi="Arial"/>
        </w:rPr>
        <w:t xml:space="preserve">Pääosin tehtäväjako on tarkoituksenmukainen. Liikuntaneuvoston ja romaniasioiden nosto </w:t>
      </w:r>
      <w:r w:rsidR="003F7977" w:rsidRPr="00AB2BCA">
        <w:rPr>
          <w:rFonts w:ascii="Arial" w:hAnsi="Arial"/>
        </w:rPr>
        <w:t xml:space="preserve">kuntien </w:t>
      </w:r>
      <w:r w:rsidRPr="00AB2BCA">
        <w:rPr>
          <w:rFonts w:ascii="Arial" w:hAnsi="Arial"/>
        </w:rPr>
        <w:t>tehtä</w:t>
      </w:r>
      <w:r w:rsidR="003F7977" w:rsidRPr="00AB2BCA">
        <w:rPr>
          <w:rFonts w:ascii="Arial" w:hAnsi="Arial"/>
        </w:rPr>
        <w:t xml:space="preserve">välistayspykälään </w:t>
      </w:r>
      <w:r w:rsidRPr="00AB2BCA">
        <w:rPr>
          <w:rFonts w:ascii="Arial" w:hAnsi="Arial"/>
        </w:rPr>
        <w:t xml:space="preserve"> sen sijaan, että vammais-, van</w:t>
      </w:r>
      <w:r w:rsidR="00BE2D05" w:rsidRPr="00AB2BCA">
        <w:rPr>
          <w:rFonts w:ascii="Arial" w:hAnsi="Arial"/>
        </w:rPr>
        <w:t>h</w:t>
      </w:r>
      <w:r w:rsidRPr="00AB2BCA">
        <w:rPr>
          <w:rFonts w:ascii="Arial" w:hAnsi="Arial"/>
        </w:rPr>
        <w:t xml:space="preserve">us- ja nuorisovaltuustot ovat luvussa 5 vaikuttaa epäloogiselta. Kaikessa </w:t>
      </w:r>
      <w:r w:rsidR="00D21A3F" w:rsidRPr="00AB2BCA">
        <w:rPr>
          <w:rFonts w:ascii="Arial" w:hAnsi="Arial"/>
        </w:rPr>
        <w:t xml:space="preserve">näissä </w:t>
      </w:r>
      <w:r w:rsidR="003F7977" w:rsidRPr="00AB2BCA">
        <w:rPr>
          <w:rFonts w:ascii="Arial" w:hAnsi="Arial"/>
        </w:rPr>
        <w:t xml:space="preserve"> on </w:t>
      </w:r>
      <w:r w:rsidRPr="00AB2BCA">
        <w:rPr>
          <w:rFonts w:ascii="Arial" w:hAnsi="Arial"/>
        </w:rPr>
        <w:t>kuitenkin kyse myös osallistamisesta. Vammaisten ihmisten kannalta esteettömyyden toteutuminen niin rakennetun ympäristön kuin tiedonsaanninkin kannalta on todella tärkeää ja lisää itsenäistä suoriutumista. Tässä esityksessä rakennusvalvonna</w:t>
      </w:r>
      <w:r w:rsidR="003F7977" w:rsidRPr="00AB2BCA">
        <w:rPr>
          <w:rFonts w:ascii="Arial" w:hAnsi="Arial"/>
        </w:rPr>
        <w:t xml:space="preserve">n sijoittuminen jäisi maakunnan </w:t>
      </w:r>
      <w:r w:rsidRPr="00AB2BCA">
        <w:rPr>
          <w:rFonts w:ascii="Arial" w:hAnsi="Arial"/>
        </w:rPr>
        <w:t>kuntien päätöksen varaan. Rakennusvalvonnalla on kuitenkin merkittävä rooli rakennetun ympäristön esteettömyydessä</w:t>
      </w:r>
      <w:r w:rsidR="003F7977" w:rsidRPr="00AB2BCA">
        <w:rPr>
          <w:rFonts w:ascii="Arial" w:hAnsi="Arial"/>
        </w:rPr>
        <w:t>,</w:t>
      </w:r>
      <w:r w:rsidRPr="00AB2BCA">
        <w:rPr>
          <w:rFonts w:ascii="Arial" w:hAnsi="Arial"/>
        </w:rPr>
        <w:t xml:space="preserve"> ja siksi valtakunnallinen vammaisneuvosto katsoo, että rakennusvalvonnan tämän tyyppinen erityisosaaminen tulisi keskittää </w:t>
      </w:r>
      <w:r w:rsidR="00D21A3F" w:rsidRPr="00AB2BCA">
        <w:rPr>
          <w:rFonts w:ascii="Arial" w:hAnsi="Arial"/>
        </w:rPr>
        <w:t>vähintään maakuntatasolle.</w:t>
      </w:r>
      <w:r w:rsidRPr="00AB2BCA">
        <w:rPr>
          <w:rFonts w:ascii="Arial" w:hAnsi="Arial"/>
        </w:rPr>
        <w:t xml:space="preserve"> Samoin on tiedonsaan</w:t>
      </w:r>
      <w:r w:rsidR="00DD2D1D" w:rsidRPr="00AB2BCA">
        <w:rPr>
          <w:rFonts w:ascii="Arial" w:hAnsi="Arial"/>
        </w:rPr>
        <w:t>nin ja viestinnän saavutettavuuden</w:t>
      </w:r>
      <w:r w:rsidRPr="00AB2BCA">
        <w:rPr>
          <w:rFonts w:ascii="Arial" w:hAnsi="Arial"/>
        </w:rPr>
        <w:t xml:space="preserve"> osa</w:t>
      </w:r>
      <w:r w:rsidR="00D21A3F" w:rsidRPr="00AB2BCA">
        <w:rPr>
          <w:rFonts w:ascii="Arial" w:hAnsi="Arial"/>
        </w:rPr>
        <w:t>lta. Esteettömyyden</w:t>
      </w:r>
      <w:r w:rsidR="00DD2D1D" w:rsidRPr="00AB2BCA">
        <w:rPr>
          <w:rFonts w:ascii="Arial" w:hAnsi="Arial"/>
        </w:rPr>
        <w:t xml:space="preserve">/saavutettavuuden </w:t>
      </w:r>
      <w:r w:rsidR="003F7977" w:rsidRPr="00AB2BCA">
        <w:rPr>
          <w:rFonts w:ascii="Arial" w:hAnsi="Arial"/>
        </w:rPr>
        <w:t xml:space="preserve"> </w:t>
      </w:r>
      <w:r w:rsidR="00D21A3F" w:rsidRPr="00AB2BCA">
        <w:rPr>
          <w:rFonts w:ascii="Arial" w:hAnsi="Arial"/>
        </w:rPr>
        <w:t>erityis</w:t>
      </w:r>
      <w:r w:rsidR="003F7977" w:rsidRPr="00AB2BCA">
        <w:rPr>
          <w:rFonts w:ascii="Arial" w:hAnsi="Arial"/>
        </w:rPr>
        <w:t>osaamisen keskittämi</w:t>
      </w:r>
      <w:r w:rsidRPr="00AB2BCA">
        <w:rPr>
          <w:rFonts w:ascii="Arial" w:hAnsi="Arial"/>
        </w:rPr>
        <w:t>stä palvelukeskustyyppisesti voisi myös harkita</w:t>
      </w:r>
      <w:r w:rsidR="00D21A3F" w:rsidRPr="00AB2BCA">
        <w:rPr>
          <w:rFonts w:ascii="Arial" w:hAnsi="Arial"/>
        </w:rPr>
        <w:t>, jotta käytännöt yhdenmukaistuisivat valtakunnallisesti</w:t>
      </w:r>
      <w:r w:rsidRPr="00AB2BCA">
        <w:rPr>
          <w:rFonts w:ascii="Arial" w:hAnsi="Arial"/>
        </w:rPr>
        <w:t>.</w:t>
      </w:r>
    </w:p>
    <w:p w:rsidR="00A8772E" w:rsidRPr="00AB2BCA" w:rsidRDefault="00A8772E" w:rsidP="00A8772E">
      <w:pPr>
        <w:pStyle w:val="Luettelokappale"/>
        <w:ind w:left="1800"/>
        <w:rPr>
          <w:rFonts w:ascii="Arial" w:hAnsi="Arial"/>
        </w:rPr>
      </w:pPr>
    </w:p>
    <w:p w:rsidR="00713220" w:rsidRPr="00AB2BCA" w:rsidRDefault="00A8772E" w:rsidP="00713220">
      <w:pPr>
        <w:pStyle w:val="Luettelokappale"/>
        <w:numPr>
          <w:ilvl w:val="0"/>
          <w:numId w:val="1"/>
        </w:numPr>
        <w:rPr>
          <w:rFonts w:ascii="Arial" w:hAnsi="Arial"/>
        </w:rPr>
      </w:pPr>
      <w:r w:rsidRPr="00AB2BCA">
        <w:rPr>
          <w:rFonts w:ascii="Arial" w:hAnsi="Arial"/>
        </w:rPr>
        <w:t>Maakuntalain 5 luvussa säädetään maakunnan asukkaiden osallistumisoikeuksista. Ovatko osallistumisoikeudet turvattu esityksessä riittävällä tavalla?</w:t>
      </w:r>
    </w:p>
    <w:p w:rsidR="00713220" w:rsidRPr="00AB2BCA" w:rsidRDefault="00713220" w:rsidP="00713220">
      <w:pPr>
        <w:pStyle w:val="Luettelokappale"/>
        <w:ind w:left="1080"/>
        <w:rPr>
          <w:rFonts w:ascii="Arial" w:hAnsi="Arial"/>
        </w:rPr>
      </w:pPr>
    </w:p>
    <w:p w:rsidR="00713220" w:rsidRPr="00AB2BCA" w:rsidRDefault="00713220" w:rsidP="00713220">
      <w:pPr>
        <w:pStyle w:val="Luettelokappale"/>
        <w:ind w:left="1080"/>
        <w:rPr>
          <w:rFonts w:ascii="Arial" w:hAnsi="Arial"/>
        </w:rPr>
      </w:pPr>
      <w:r w:rsidRPr="00AB2BCA">
        <w:rPr>
          <w:rFonts w:ascii="Arial" w:hAnsi="Arial"/>
        </w:rPr>
        <w:t xml:space="preserve">ei </w:t>
      </w:r>
    </w:p>
    <w:p w:rsidR="00713220" w:rsidRPr="00AB2BCA" w:rsidRDefault="00713220" w:rsidP="00713220">
      <w:pPr>
        <w:pStyle w:val="Luettelokappale"/>
        <w:ind w:left="1080"/>
        <w:rPr>
          <w:rFonts w:ascii="Arial" w:hAnsi="Arial"/>
        </w:rPr>
      </w:pPr>
    </w:p>
    <w:p w:rsidR="00713220" w:rsidRPr="00AB2BCA" w:rsidRDefault="007A0A61" w:rsidP="00713220">
      <w:pPr>
        <w:pStyle w:val="Luettelokappale"/>
        <w:ind w:left="1080"/>
        <w:rPr>
          <w:rFonts w:ascii="Arial" w:hAnsi="Arial"/>
        </w:rPr>
      </w:pPr>
      <w:r w:rsidRPr="00AB2BCA">
        <w:rPr>
          <w:rFonts w:ascii="Arial" w:hAnsi="Arial"/>
        </w:rPr>
        <w:t xml:space="preserve">Pykälässä  23 ja sen perusteluissa kuvataan hyvin monipuolisia keinoja, miten kansalaisten osallisuutta voidaan lisätä. On myös välttämätöntä, että nämä </w:t>
      </w:r>
      <w:r w:rsidR="008008C4" w:rsidRPr="00AB2BCA">
        <w:rPr>
          <w:rFonts w:ascii="Arial" w:hAnsi="Arial"/>
        </w:rPr>
        <w:t>keinot ulotetaan myös palv</w:t>
      </w:r>
      <w:r w:rsidRPr="00AB2BCA">
        <w:rPr>
          <w:rFonts w:ascii="Arial" w:hAnsi="Arial"/>
        </w:rPr>
        <w:t>e</w:t>
      </w:r>
      <w:r w:rsidR="008008C4" w:rsidRPr="00AB2BCA">
        <w:rPr>
          <w:rFonts w:ascii="Arial" w:hAnsi="Arial"/>
        </w:rPr>
        <w:t>lujen tuotantoon</w:t>
      </w:r>
      <w:r w:rsidRPr="00AB2BCA">
        <w:rPr>
          <w:rFonts w:ascii="Arial" w:hAnsi="Arial"/>
        </w:rPr>
        <w:t xml:space="preserve">.  </w:t>
      </w:r>
      <w:r w:rsidR="008008C4" w:rsidRPr="00AB2BCA">
        <w:rPr>
          <w:rFonts w:ascii="Arial" w:hAnsi="Arial"/>
        </w:rPr>
        <w:t>Vammaisten kohdalla keinot eivät kuitenkaan tuota toivottua lopputulemaa, ellei esteettömyyttä ja saavutettavuutta toteuteta monipuoli</w:t>
      </w:r>
      <w:r w:rsidR="000969C9" w:rsidRPr="00AB2BCA">
        <w:rPr>
          <w:rFonts w:ascii="Arial" w:hAnsi="Arial"/>
        </w:rPr>
        <w:t>sesti osallistamisekeinojen toi</w:t>
      </w:r>
      <w:r w:rsidR="008008C4" w:rsidRPr="00AB2BCA">
        <w:rPr>
          <w:rFonts w:ascii="Arial" w:hAnsi="Arial"/>
        </w:rPr>
        <w:t xml:space="preserve">meenpanossa. </w:t>
      </w:r>
      <w:r w:rsidRPr="00AB2BCA">
        <w:rPr>
          <w:rFonts w:ascii="Arial" w:hAnsi="Arial"/>
        </w:rPr>
        <w:t>Esteettömyys ja saavutettavuus on vammaisten ihmisten osallisuuden edellytys ja siksi se olisi syytä mainita pykälätasoisena velvoitteena niin viestinnässä kuin fyysisen ympäristön osalta ja avata perusteluissa, mitä esteettömyys käytännössä tarkoittaa. Vammaisten YK-sopimus avaa käytännön velvoitteita tiivistetysti.</w:t>
      </w:r>
      <w:r w:rsidR="008008C4" w:rsidRPr="00AB2BCA">
        <w:rPr>
          <w:rFonts w:ascii="Arial" w:hAnsi="Arial"/>
        </w:rPr>
        <w:t xml:space="preserve"> Perusteluissa olisikin hyvä viitata sopimukseen. Myös viittaus viittomakielilain edistämisvelvoitteeseen olisi syytä mainita.</w:t>
      </w:r>
    </w:p>
    <w:p w:rsidR="00713220" w:rsidRPr="00AB2BCA" w:rsidRDefault="00713220" w:rsidP="00713220">
      <w:pPr>
        <w:pStyle w:val="Luettelokappale"/>
        <w:ind w:left="1080"/>
        <w:rPr>
          <w:rFonts w:ascii="Arial" w:hAnsi="Arial"/>
        </w:rPr>
      </w:pPr>
    </w:p>
    <w:p w:rsidR="00713220" w:rsidRPr="00AB2BCA" w:rsidRDefault="00A8772E" w:rsidP="00713220">
      <w:pPr>
        <w:pStyle w:val="Luettelokappale"/>
        <w:ind w:left="1080"/>
        <w:rPr>
          <w:rFonts w:ascii="Arial" w:hAnsi="Arial"/>
        </w:rPr>
      </w:pPr>
      <w:r w:rsidRPr="00AB2BCA">
        <w:rPr>
          <w:rFonts w:ascii="Arial" w:hAnsi="Arial"/>
        </w:rPr>
        <w:t>Valtakunnallinen vammaisneuvosto katsoo, että vammaisneuvostoja koskevaa pykälää 26 tulee korjata YK:n vammaisten henkilöiden oikeuksia koskevan yleissopimuksen mukaiseksi (artikla 4). Vammaisten henkilöiden riittävä edustus tulee varmistaa pykälätasolla vastaavasti kuin saamelaisedustus on turvattu pykälässä 27. Lisäksi tulee varmistaa, että maakuntatason neuvostossa on myös riittävä maakunnan hallinnon edustus. Nyt esitetty kirjaus voi pahimmillaan johtaa siihen, että kuntien edustus koostuu kunnallisten vammaisneuvostojen virkamiesedustajista tai niin, että maakunnallisessa neuvostossa vain vammaiset ihmiset pohtivat asioita keskenään, jolloin vuoropuhelu jää toteutumatta. Vuoropuhelu vammaisten kansalaisten ja hallinnon/päätöksentekijöiden kanssa on kuitenkin koko neuvostotoiminnan ydin.</w:t>
      </w:r>
    </w:p>
    <w:p w:rsidR="00713220" w:rsidRPr="00AB2BCA" w:rsidRDefault="00713220" w:rsidP="00713220">
      <w:pPr>
        <w:pStyle w:val="Luettelokappale"/>
        <w:ind w:left="1080"/>
        <w:rPr>
          <w:rFonts w:ascii="Arial" w:hAnsi="Arial"/>
        </w:rPr>
      </w:pPr>
    </w:p>
    <w:p w:rsidR="00E70805" w:rsidRPr="00AB2BCA" w:rsidRDefault="00E70805" w:rsidP="00713220">
      <w:pPr>
        <w:pStyle w:val="Luettelokappale"/>
        <w:ind w:left="1080"/>
        <w:rPr>
          <w:rFonts w:ascii="Arial" w:hAnsi="Arial"/>
        </w:rPr>
      </w:pPr>
      <w:r w:rsidRPr="00AB2BCA">
        <w:rPr>
          <w:rFonts w:ascii="Arial" w:hAnsi="Arial"/>
        </w:rPr>
        <w:t>Pykälän 27 perusteluissa tulisi mainita erikseen viittomakieliset ihmiset heidän haavoittuvan asemansa vuoksi ja turvata heidän edustuksensa vähemmistökielen toimielimessä.</w:t>
      </w:r>
    </w:p>
    <w:p w:rsidR="00A8772E" w:rsidRPr="00AB2BCA" w:rsidRDefault="00A8772E" w:rsidP="00A8772E">
      <w:pPr>
        <w:pStyle w:val="Luettelokappale"/>
        <w:ind w:left="1080"/>
        <w:rPr>
          <w:rFonts w:ascii="Arial" w:hAnsi="Arial"/>
        </w:rPr>
      </w:pPr>
    </w:p>
    <w:p w:rsidR="00713220" w:rsidRPr="00AB2BCA" w:rsidRDefault="00A8772E" w:rsidP="00713220">
      <w:pPr>
        <w:pStyle w:val="Luettelokappale"/>
        <w:numPr>
          <w:ilvl w:val="0"/>
          <w:numId w:val="1"/>
        </w:numPr>
        <w:rPr>
          <w:rFonts w:ascii="Arial" w:hAnsi="Arial"/>
        </w:rPr>
      </w:pPr>
      <w:r w:rsidRPr="00AB2BCA">
        <w:rPr>
          <w:rFonts w:ascii="Arial" w:hAnsi="Arial"/>
        </w:rPr>
        <w:t>Maakuntalain 9 luvussa säädetään maakunnan palvelulaitoksesta. Onko siitä esitetty säädettäväksi tuottamisen organisoinnin näkökulmasta tarkoituksenmukaisesti?</w:t>
      </w:r>
    </w:p>
    <w:p w:rsidR="00713220" w:rsidRPr="00AB2BCA" w:rsidRDefault="00713220" w:rsidP="00713220">
      <w:pPr>
        <w:pStyle w:val="Luettelokappale"/>
        <w:ind w:left="1080"/>
        <w:rPr>
          <w:rFonts w:ascii="Arial" w:hAnsi="Arial"/>
        </w:rPr>
      </w:pPr>
    </w:p>
    <w:p w:rsidR="00713220" w:rsidRPr="00AB2BCA" w:rsidRDefault="00A8772E" w:rsidP="00713220">
      <w:pPr>
        <w:pStyle w:val="Luettelokappale"/>
        <w:ind w:left="1080"/>
        <w:rPr>
          <w:rFonts w:ascii="Arial" w:hAnsi="Arial"/>
        </w:rPr>
      </w:pPr>
      <w:r w:rsidRPr="00AB2BCA">
        <w:rPr>
          <w:rFonts w:ascii="Arial" w:hAnsi="Arial"/>
        </w:rPr>
        <w:t xml:space="preserve">kyllä </w:t>
      </w:r>
    </w:p>
    <w:p w:rsidR="00A8772E" w:rsidRPr="00AB2BCA" w:rsidRDefault="00A8772E" w:rsidP="00713220">
      <w:pPr>
        <w:pStyle w:val="Luettelokappale"/>
        <w:ind w:left="1080"/>
        <w:rPr>
          <w:rFonts w:ascii="Arial" w:hAnsi="Arial"/>
        </w:rPr>
      </w:pPr>
      <w:r w:rsidRPr="00AB2BCA">
        <w:rPr>
          <w:rFonts w:ascii="Arial" w:hAnsi="Arial"/>
        </w:rPr>
        <w:t>On hyvä, että palvelulaitoksia on kussakin maakunnassa vain yksi ja se vastaa mahdollisesti hyvinkin moninaisesta palvelutarjonnasta ja moninaisista toimijoista. Olisi tärkeää, että palvelulaitoksessa olisi selkeät toimintatavat asiakaspalautteelle, että asiakkaat voisivat antaa palautetta palvelustaan, tehdä korjausehdotuksia ja he tulisivat kuulluksi myös palvelujen tuottamisprosessissa.</w:t>
      </w:r>
      <w:r w:rsidR="00317C8E" w:rsidRPr="00AB2BCA">
        <w:rPr>
          <w:rFonts w:ascii="Arial" w:hAnsi="Arial"/>
        </w:rPr>
        <w:t xml:space="preserve"> Palautejärjestelmän tulisi olla systemaattinen ja kansalaisten tulisi kokea, että palautteen annolla on myös vaikutusta.</w:t>
      </w:r>
      <w:r w:rsidR="00584EBD" w:rsidRPr="00AB2BCA">
        <w:rPr>
          <w:rFonts w:ascii="Arial" w:hAnsi="Arial"/>
        </w:rPr>
        <w:t xml:space="preserve"> Lisäksi palvelulaitosten laatu tul</w:t>
      </w:r>
      <w:r w:rsidR="00315C68" w:rsidRPr="00AB2BCA">
        <w:rPr>
          <w:rFonts w:ascii="Arial" w:hAnsi="Arial"/>
        </w:rPr>
        <w:t>isi varmistaa valtakunnallisella ohjauksella, esim. laatustandardeilla</w:t>
      </w:r>
      <w:r w:rsidR="00584EBD" w:rsidRPr="00AB2BCA">
        <w:rPr>
          <w:rFonts w:ascii="Arial" w:hAnsi="Arial"/>
        </w:rPr>
        <w:t>. Maakunnallisten palvelulaitosten palvelujen tulisi laadullisesti vastata toisiaan.</w:t>
      </w:r>
    </w:p>
    <w:p w:rsidR="00A8772E" w:rsidRPr="00AB2BCA" w:rsidRDefault="00A8772E" w:rsidP="00A8772E">
      <w:pPr>
        <w:pStyle w:val="Luettelokappale"/>
        <w:ind w:left="1080"/>
        <w:rPr>
          <w:rFonts w:ascii="Arial" w:hAnsi="Arial"/>
        </w:rPr>
      </w:pPr>
    </w:p>
    <w:p w:rsidR="00713220" w:rsidRPr="00AB2BCA" w:rsidRDefault="00A8772E" w:rsidP="00713220">
      <w:pPr>
        <w:pStyle w:val="Luettelokappale"/>
        <w:numPr>
          <w:ilvl w:val="0"/>
          <w:numId w:val="1"/>
        </w:numPr>
        <w:rPr>
          <w:rFonts w:ascii="Arial" w:hAnsi="Arial"/>
        </w:rPr>
      </w:pPr>
      <w:r w:rsidRPr="00AB2BCA">
        <w:rPr>
          <w:rFonts w:ascii="Arial" w:hAnsi="Arial"/>
        </w:rPr>
        <w:t>Maakunnan talouden ohjaus perustuu erityisesti maakuntalakiin ja maakuntien rahoituslakiin. Ohjaavatko maakuntien rahoitusmalli ja maakuntalain mukainen taloudenohjausmekanismi maakuntien taloudenhoitoa</w:t>
      </w:r>
      <w:r w:rsidR="00713220" w:rsidRPr="00AB2BCA">
        <w:rPr>
          <w:rFonts w:ascii="Arial" w:hAnsi="Arial"/>
        </w:rPr>
        <w:t xml:space="preserve"> tarkoituksenmukaisella tavalla</w:t>
      </w:r>
    </w:p>
    <w:p w:rsidR="00713220" w:rsidRPr="00AB2BCA" w:rsidRDefault="00713220" w:rsidP="00713220">
      <w:pPr>
        <w:pStyle w:val="Luettelokappale"/>
        <w:ind w:left="1080"/>
        <w:rPr>
          <w:rFonts w:ascii="Arial" w:hAnsi="Arial"/>
        </w:rPr>
      </w:pPr>
    </w:p>
    <w:p w:rsidR="00713220" w:rsidRPr="00AB2BCA" w:rsidRDefault="00A8772E" w:rsidP="00713220">
      <w:pPr>
        <w:pStyle w:val="Luettelokappale"/>
        <w:ind w:left="1080"/>
        <w:rPr>
          <w:rFonts w:ascii="Arial" w:hAnsi="Arial"/>
        </w:rPr>
      </w:pPr>
      <w:r w:rsidRPr="00AB2BCA">
        <w:rPr>
          <w:rFonts w:ascii="Arial" w:hAnsi="Arial"/>
        </w:rPr>
        <w:t xml:space="preserve">kyllä pääosin </w:t>
      </w:r>
    </w:p>
    <w:p w:rsidR="00713220" w:rsidRPr="00AB2BCA" w:rsidRDefault="00713220" w:rsidP="00713220">
      <w:pPr>
        <w:pStyle w:val="Luettelokappale"/>
        <w:ind w:left="1080"/>
        <w:rPr>
          <w:rFonts w:ascii="Arial" w:hAnsi="Arial"/>
        </w:rPr>
      </w:pPr>
    </w:p>
    <w:p w:rsidR="00A8772E" w:rsidRPr="00AB2BCA" w:rsidRDefault="00A8772E" w:rsidP="00713220">
      <w:pPr>
        <w:pStyle w:val="Luettelokappale"/>
        <w:ind w:left="1080"/>
        <w:rPr>
          <w:rFonts w:ascii="Arial" w:hAnsi="Arial"/>
        </w:rPr>
      </w:pPr>
      <w:r w:rsidRPr="00AB2BCA">
        <w:rPr>
          <w:rFonts w:ascii="Arial" w:hAnsi="Arial"/>
        </w:rPr>
        <w:t>Talouden ohjaus vaikuttaa tarkoituksenmukaiselta; arviointi- ja seurantamenettelyt ohjaavat toimimaan kansallisesti tarkoituksenmukaisesti.</w:t>
      </w:r>
      <w:r w:rsidR="000D79F0" w:rsidRPr="00AB2BCA">
        <w:rPr>
          <w:rFonts w:ascii="Arial" w:hAnsi="Arial"/>
        </w:rPr>
        <w:t xml:space="preserve"> Rahoitusmallista ei kuitenkaan selviä, miten kaikkia maakuntia palvelevat palvelukeskukset rahoitetaan. Jos palvelukeskuksen rahoitus tulee maakunnalta, johon se sijoitetaan,  ei halukkuutta palvelukeskusten ha</w:t>
      </w:r>
      <w:r w:rsidR="00315AC1" w:rsidRPr="00AB2BCA">
        <w:rPr>
          <w:rFonts w:ascii="Arial" w:hAnsi="Arial"/>
        </w:rPr>
        <w:t>jasijoittamiseen välttämättä</w:t>
      </w:r>
      <w:r w:rsidR="000D79F0" w:rsidRPr="00AB2BCA">
        <w:rPr>
          <w:rFonts w:ascii="Arial" w:hAnsi="Arial"/>
        </w:rPr>
        <w:t xml:space="preserve"> esiinny. Vammaisten ihmisten palvelujen osal</w:t>
      </w:r>
      <w:r w:rsidR="00315AC1" w:rsidRPr="00AB2BCA">
        <w:rPr>
          <w:rFonts w:ascii="Arial" w:hAnsi="Arial"/>
        </w:rPr>
        <w:t>ta tulisi harkita myös suoraa v</w:t>
      </w:r>
      <w:r w:rsidR="000D79F0" w:rsidRPr="00AB2BCA">
        <w:rPr>
          <w:rFonts w:ascii="Arial" w:hAnsi="Arial"/>
        </w:rPr>
        <w:t>a</w:t>
      </w:r>
      <w:r w:rsidR="00315AC1" w:rsidRPr="00AB2BCA">
        <w:rPr>
          <w:rFonts w:ascii="Arial" w:hAnsi="Arial"/>
        </w:rPr>
        <w:t>ltion rahoitusta. E</w:t>
      </w:r>
      <w:r w:rsidR="000D79F0" w:rsidRPr="00AB2BCA">
        <w:rPr>
          <w:rFonts w:ascii="Arial" w:hAnsi="Arial"/>
        </w:rPr>
        <w:t xml:space="preserve">simerkiksi </w:t>
      </w:r>
      <w:r w:rsidR="00315AC1" w:rsidRPr="00AB2BCA">
        <w:rPr>
          <w:rFonts w:ascii="Arial" w:hAnsi="Arial"/>
        </w:rPr>
        <w:t>henkilökohtaisen budjetoinnin/</w:t>
      </w:r>
      <w:r w:rsidR="000D79F0" w:rsidRPr="00AB2BCA">
        <w:rPr>
          <w:rFonts w:ascii="Arial" w:hAnsi="Arial"/>
        </w:rPr>
        <w:t xml:space="preserve">kuljetusten osalta, jolloin voitaisiin taata vammaisten ihmisten </w:t>
      </w:r>
      <w:r w:rsidR="00315AC1" w:rsidRPr="00AB2BCA">
        <w:rPr>
          <w:rFonts w:ascii="Arial" w:hAnsi="Arial"/>
        </w:rPr>
        <w:t>liikkuminen maakuntien välillä.</w:t>
      </w:r>
    </w:p>
    <w:p w:rsidR="00A8772E" w:rsidRPr="00AB2BCA" w:rsidRDefault="00A8772E" w:rsidP="00A8772E">
      <w:pPr>
        <w:pStyle w:val="Luettelokappale"/>
        <w:ind w:left="1800"/>
        <w:rPr>
          <w:rFonts w:ascii="Arial" w:hAnsi="Arial"/>
        </w:rPr>
      </w:pPr>
    </w:p>
    <w:p w:rsidR="007C1989" w:rsidRPr="00AB2BCA" w:rsidRDefault="00A8772E" w:rsidP="00A05793">
      <w:pPr>
        <w:pStyle w:val="Luettelokappale"/>
        <w:numPr>
          <w:ilvl w:val="0"/>
          <w:numId w:val="1"/>
        </w:numPr>
        <w:rPr>
          <w:rFonts w:ascii="Arial" w:hAnsi="Arial"/>
        </w:rPr>
      </w:pPr>
      <w:r w:rsidRPr="00AB2BCA">
        <w:rPr>
          <w:rFonts w:ascii="Arial" w:hAnsi="Arial"/>
        </w:rPr>
        <w:t>Muut vapaamuotoiset huomiot maakuntalaista.</w:t>
      </w:r>
    </w:p>
    <w:p w:rsidR="007C1989" w:rsidRPr="00AB2BCA" w:rsidRDefault="007C1989" w:rsidP="007C1989">
      <w:pPr>
        <w:pStyle w:val="Luettelokappale"/>
        <w:ind w:left="1080"/>
        <w:rPr>
          <w:rFonts w:ascii="Arial" w:hAnsi="Arial"/>
        </w:rPr>
      </w:pPr>
    </w:p>
    <w:p w:rsidR="00A8772E" w:rsidRPr="00AB2BCA" w:rsidRDefault="00A8772E" w:rsidP="007C1989">
      <w:pPr>
        <w:pStyle w:val="Luettelokappale"/>
        <w:ind w:left="1080"/>
        <w:rPr>
          <w:rFonts w:ascii="Arial" w:hAnsi="Arial"/>
        </w:rPr>
      </w:pPr>
      <w:r w:rsidRPr="00AB2BCA">
        <w:rPr>
          <w:rFonts w:ascii="Arial" w:hAnsi="Arial"/>
        </w:rPr>
        <w:t>Väestöstä noin 2,5-5% saa palveluja vammaisuuden perusteella. Kuntien tehtävien keskittäminen maakuntiin mahdollistaa vammaisten kannalta tärkeän erityisosaamisen keskittämisen. To</w:t>
      </w:r>
      <w:r w:rsidR="00A05793" w:rsidRPr="00AB2BCA">
        <w:rPr>
          <w:rFonts w:ascii="Arial" w:hAnsi="Arial"/>
        </w:rPr>
        <w:t>isaalta valinnanvapaus</w:t>
      </w:r>
      <w:r w:rsidRPr="00AB2BCA">
        <w:rPr>
          <w:rFonts w:ascii="Arial" w:hAnsi="Arial"/>
        </w:rPr>
        <w:t xml:space="preserve"> voi </w:t>
      </w:r>
      <w:r w:rsidR="00A05793" w:rsidRPr="00AB2BCA">
        <w:rPr>
          <w:rFonts w:ascii="Arial" w:hAnsi="Arial"/>
        </w:rPr>
        <w:t xml:space="preserve">pirstoa palvelutuotantoa ja siten </w:t>
      </w:r>
      <w:r w:rsidRPr="00AB2BCA">
        <w:rPr>
          <w:rFonts w:ascii="Arial" w:hAnsi="Arial"/>
        </w:rPr>
        <w:t xml:space="preserve">heikentää </w:t>
      </w:r>
      <w:r w:rsidR="00A05793" w:rsidRPr="00AB2BCA">
        <w:rPr>
          <w:rFonts w:ascii="Arial" w:hAnsi="Arial"/>
        </w:rPr>
        <w:t xml:space="preserve">osaamisen keskittymistä. Vammaisille arjen peruspalvelut tuotetaan erityispalveluina ja se asettaa maakunnille haasteen. </w:t>
      </w:r>
      <w:r w:rsidRPr="00AB2BCA">
        <w:rPr>
          <w:rFonts w:ascii="Arial" w:hAnsi="Arial"/>
        </w:rPr>
        <w:t xml:space="preserve">Myös palvelujen etäisyys on ratkaisevaa, miten vammaiset, joilla usein ei ole joukkoliikenteen käyttömahdollisuutta, mutta toisaalta usein erityisosaamisen tarvetta, saavuttavat tarvitsemansa </w:t>
      </w:r>
      <w:r w:rsidR="00A05793" w:rsidRPr="00AB2BCA">
        <w:rPr>
          <w:rFonts w:ascii="Arial" w:hAnsi="Arial"/>
        </w:rPr>
        <w:t xml:space="preserve">arjen </w:t>
      </w:r>
      <w:r w:rsidRPr="00AB2BCA">
        <w:rPr>
          <w:rFonts w:ascii="Arial" w:hAnsi="Arial"/>
        </w:rPr>
        <w:t>palvelut.</w:t>
      </w:r>
      <w:r w:rsidR="00A461FE" w:rsidRPr="00AB2BCA">
        <w:rPr>
          <w:rFonts w:ascii="Arial" w:hAnsi="Arial"/>
        </w:rPr>
        <w:t xml:space="preserve"> Palvelujen käytännön toteutus ratkaiseekin, miten osaamisen keskittämisen hyödyt toteutuvat. Toteutuksessa onkin otettava käyttöön monipuolise toteutustavat.</w:t>
      </w:r>
      <w:r w:rsidRPr="00AB2BCA">
        <w:rPr>
          <w:rFonts w:ascii="Arial" w:hAnsi="Arial"/>
        </w:rPr>
        <w:t xml:space="preserve"> Vammaiset ihmiset tarvitsevat usein myös paljon palveluita, jotka ovat jatkossa sekä kunnan että maakunnan tehtäviin kuuluvia. Erityisen tärkeää on huolehtia, ettei asiakas näissä tilanteissa putoa palvelujen väliin. Kunnassa voi syntyä houkutus sysätä vammainen ihminen valtion rahoituksen ja maakunnan hoidettavaksi vammaisuuden perusteella silloinkin, kun kyse on kunnan tehtävästä</w:t>
      </w:r>
      <w:r w:rsidR="00D76CF4" w:rsidRPr="00AB2BCA">
        <w:rPr>
          <w:rFonts w:ascii="Arial" w:hAnsi="Arial"/>
        </w:rPr>
        <w:t xml:space="preserve"> , ts. muista kuin sote-palveluista</w:t>
      </w:r>
      <w:r w:rsidRPr="00AB2BCA">
        <w:rPr>
          <w:rFonts w:ascii="Arial" w:hAnsi="Arial"/>
        </w:rPr>
        <w:t>.</w:t>
      </w:r>
    </w:p>
    <w:p w:rsidR="00A8772E" w:rsidRPr="00AB2BCA" w:rsidRDefault="00A8772E" w:rsidP="00A8772E">
      <w:pPr>
        <w:pStyle w:val="Luettelokappale"/>
        <w:ind w:left="1080"/>
        <w:rPr>
          <w:rFonts w:ascii="Arial" w:hAnsi="Arial"/>
        </w:rPr>
      </w:pPr>
      <w:r w:rsidRPr="00AB2BCA">
        <w:rPr>
          <w:rFonts w:ascii="Arial" w:hAnsi="Arial"/>
        </w:rPr>
        <w:t>Esteettömyys ja saavutettavuus oli</w:t>
      </w:r>
      <w:r w:rsidR="00A461FE" w:rsidRPr="00AB2BCA">
        <w:rPr>
          <w:rFonts w:ascii="Arial" w:hAnsi="Arial"/>
        </w:rPr>
        <w:t xml:space="preserve">si hyvä saada näkymään myös </w:t>
      </w:r>
      <w:r w:rsidRPr="00AB2BCA">
        <w:rPr>
          <w:rFonts w:ascii="Arial" w:hAnsi="Arial"/>
        </w:rPr>
        <w:t>palvelukeskusten toiminnassa läpileikkaavasti</w:t>
      </w:r>
      <w:r w:rsidR="00A461FE" w:rsidRPr="00AB2BCA">
        <w:rPr>
          <w:rFonts w:ascii="Arial" w:hAnsi="Arial"/>
        </w:rPr>
        <w:t xml:space="preserve"> ja konkreettisesti</w:t>
      </w:r>
      <w:r w:rsidRPr="00AB2BCA">
        <w:rPr>
          <w:rFonts w:ascii="Arial" w:hAnsi="Arial"/>
        </w:rPr>
        <w:t>.</w:t>
      </w:r>
      <w:r w:rsidR="007E07F6" w:rsidRPr="00AB2BCA">
        <w:rPr>
          <w:rFonts w:ascii="Arial" w:hAnsi="Arial"/>
        </w:rPr>
        <w:t xml:space="preserve"> Vammaisten ihmisten palvelut ovat usein heille elintärkeitä (pääsevätkö ylös sängystä/pääsevätkö hoitamaan asioitaan, osallistumaan jne).Tällöin päätöksenteko ja oikeussuojakeinot s</w:t>
      </w:r>
      <w:r w:rsidR="005557B1" w:rsidRPr="00AB2BCA">
        <w:rPr>
          <w:rFonts w:ascii="Arial" w:hAnsi="Arial"/>
        </w:rPr>
        <w:t>ekä palautteenanto palvelun laa</w:t>
      </w:r>
      <w:r w:rsidR="007E07F6" w:rsidRPr="00AB2BCA">
        <w:rPr>
          <w:rFonts w:ascii="Arial" w:hAnsi="Arial"/>
        </w:rPr>
        <w:t>d</w:t>
      </w:r>
      <w:r w:rsidR="005557B1" w:rsidRPr="00AB2BCA">
        <w:rPr>
          <w:rFonts w:ascii="Arial" w:hAnsi="Arial"/>
        </w:rPr>
        <w:t>u</w:t>
      </w:r>
      <w:r w:rsidR="007E07F6" w:rsidRPr="00AB2BCA">
        <w:rPr>
          <w:rFonts w:ascii="Arial" w:hAnsi="Arial"/>
        </w:rPr>
        <w:t>sta pitää olla hyvin selkeää. Tällä hetkellä näin ei ole mm. monissa terveydenhuollon palveluissa, mm. apuvälineissä. Tästä tulisi uudistuksessa kantaa erityistä huolta, että</w:t>
      </w:r>
      <w:r w:rsidR="005557B1" w:rsidRPr="00AB2BCA">
        <w:rPr>
          <w:rFonts w:ascii="Arial" w:hAnsi="Arial"/>
        </w:rPr>
        <w:t xml:space="preserve"> </w:t>
      </w:r>
      <w:r w:rsidR="007E07F6" w:rsidRPr="00AB2BCA">
        <w:rPr>
          <w:rFonts w:ascii="Arial" w:hAnsi="Arial"/>
        </w:rPr>
        <w:t>vammaiset ihmiset tietävät, mistä palveluja saa/kuka tekee päätöksen ja miten toimia, jos päätös ei ole lain mukainen tai palvelussa on puutteita.</w:t>
      </w:r>
      <w:r w:rsidR="00A461FE" w:rsidRPr="00AB2BCA">
        <w:rPr>
          <w:rFonts w:ascii="Arial" w:hAnsi="Arial"/>
        </w:rPr>
        <w:t xml:space="preserve"> Maakuntien palvelujen laatu ja yhdenvertaisuus pitäisi varmistaa valtakunnallisella ohjauksella.</w:t>
      </w:r>
      <w:r w:rsidR="00A05793" w:rsidRPr="00AB2BCA">
        <w:rPr>
          <w:rFonts w:ascii="Arial" w:hAnsi="Arial"/>
        </w:rPr>
        <w:t xml:space="preserve"> Vammaisten ihmisten täysimääräinen osallisuus itseään koskevaan päätöksentekoon tulisi varmistaa vammaisten YK-sopimuksen mukaisesti.</w:t>
      </w:r>
    </w:p>
    <w:p w:rsidR="00A8772E" w:rsidRPr="00AB2BCA" w:rsidRDefault="00A8772E" w:rsidP="00A8772E">
      <w:pPr>
        <w:pStyle w:val="Luettelokappale"/>
        <w:ind w:left="1080"/>
        <w:rPr>
          <w:rFonts w:ascii="Arial" w:hAnsi="Arial"/>
        </w:rPr>
      </w:pPr>
    </w:p>
    <w:p w:rsidR="00A8772E" w:rsidRPr="00AB2BCA" w:rsidRDefault="00A8772E" w:rsidP="00A8772E">
      <w:pPr>
        <w:rPr>
          <w:rFonts w:ascii="Arial" w:hAnsi="Arial"/>
        </w:rPr>
      </w:pPr>
    </w:p>
    <w:p w:rsidR="00A8772E" w:rsidRPr="00AB2BCA" w:rsidRDefault="00A8772E" w:rsidP="00A8772E">
      <w:pPr>
        <w:rPr>
          <w:rFonts w:ascii="Arial" w:hAnsi="Arial"/>
        </w:rPr>
      </w:pPr>
      <w:r w:rsidRPr="00AB2BCA">
        <w:rPr>
          <w:rFonts w:ascii="Arial" w:hAnsi="Arial"/>
        </w:rPr>
        <w:t>Kysymyksiä sosiaali- ja terveydenhuollon järjestämislaista:</w:t>
      </w:r>
    </w:p>
    <w:p w:rsidR="00A8772E" w:rsidRPr="00AB2BCA" w:rsidRDefault="00A8772E" w:rsidP="00A8772E">
      <w:pPr>
        <w:rPr>
          <w:rFonts w:ascii="Arial" w:hAnsi="Arial"/>
        </w:rPr>
      </w:pPr>
    </w:p>
    <w:p w:rsidR="007C1989" w:rsidRPr="00AB2BCA" w:rsidRDefault="00A8772E" w:rsidP="007C1989">
      <w:pPr>
        <w:pStyle w:val="Luettelokappale"/>
        <w:numPr>
          <w:ilvl w:val="0"/>
          <w:numId w:val="1"/>
        </w:numPr>
        <w:rPr>
          <w:rFonts w:ascii="Arial" w:hAnsi="Arial"/>
        </w:rPr>
      </w:pPr>
      <w:r w:rsidRPr="00AB2BCA">
        <w:rPr>
          <w:rFonts w:ascii="Arial" w:hAnsi="Arial"/>
        </w:rPr>
        <w:t>Sosiaali- ja terveydenhuollon järjestämislain 4 §:ssä säädettäisiin palvelujen saatavuudesta ja saavutettavuudesta. Säännöksen mukaan palvelut on toteutettava väestön tarpeet huomioon ottaen lähellä asiakkaita, mutta säännöksen mukaisten edellytysten täyttyessä palveluja voidaan koota suurempiin kokonaisuuksiin. Onko säännös palvelujen saatavuuden näkökulmasta tarkoituksenmukainen?</w:t>
      </w:r>
    </w:p>
    <w:p w:rsidR="007C1989" w:rsidRPr="00AB2BCA" w:rsidRDefault="007C1989" w:rsidP="007C1989">
      <w:pPr>
        <w:pStyle w:val="Luettelokappale"/>
        <w:ind w:left="1080"/>
        <w:rPr>
          <w:rFonts w:ascii="Arial" w:hAnsi="Arial"/>
        </w:rPr>
      </w:pPr>
    </w:p>
    <w:p w:rsidR="007C1989" w:rsidRPr="00AB2BCA" w:rsidRDefault="00A8772E" w:rsidP="007C1989">
      <w:pPr>
        <w:pStyle w:val="Luettelokappale"/>
        <w:ind w:left="1080"/>
        <w:rPr>
          <w:rFonts w:ascii="Arial" w:hAnsi="Arial"/>
        </w:rPr>
      </w:pPr>
      <w:r w:rsidRPr="00AB2BCA">
        <w:rPr>
          <w:rFonts w:ascii="Arial" w:hAnsi="Arial"/>
        </w:rPr>
        <w:t xml:space="preserve">kyllä pääosin </w:t>
      </w:r>
    </w:p>
    <w:p w:rsidR="007C1989" w:rsidRPr="00AB2BCA" w:rsidRDefault="007C1989" w:rsidP="007C1989">
      <w:pPr>
        <w:pStyle w:val="Luettelokappale"/>
        <w:ind w:left="1080"/>
        <w:rPr>
          <w:rFonts w:ascii="Arial" w:hAnsi="Arial"/>
        </w:rPr>
      </w:pPr>
    </w:p>
    <w:p w:rsidR="00A8772E" w:rsidRPr="00AB2BCA" w:rsidRDefault="00B668B5" w:rsidP="007C1989">
      <w:pPr>
        <w:pStyle w:val="Luettelokappale"/>
        <w:ind w:left="1080"/>
        <w:rPr>
          <w:rFonts w:ascii="Arial" w:hAnsi="Arial"/>
        </w:rPr>
      </w:pPr>
      <w:r w:rsidRPr="00AB2BCA">
        <w:rPr>
          <w:rFonts w:ascii="Arial" w:hAnsi="Arial"/>
        </w:rPr>
        <w:t>Valtakunnallinen vammaisneuvosto VANE pitää kannatettavana pykälän tarvelähtöistä periaatett</w:t>
      </w:r>
      <w:r w:rsidR="008844ED" w:rsidRPr="00AB2BCA">
        <w:rPr>
          <w:rFonts w:ascii="Arial" w:hAnsi="Arial"/>
        </w:rPr>
        <w:t xml:space="preserve">a ja sitä, että palvelut tulee </w:t>
      </w:r>
      <w:r w:rsidRPr="00AB2BCA">
        <w:rPr>
          <w:rFonts w:ascii="Arial" w:hAnsi="Arial"/>
        </w:rPr>
        <w:t>e</w:t>
      </w:r>
      <w:r w:rsidR="008844ED" w:rsidRPr="00AB2BCA">
        <w:rPr>
          <w:rFonts w:ascii="Arial" w:hAnsi="Arial"/>
        </w:rPr>
        <w:t>n</w:t>
      </w:r>
      <w:r w:rsidRPr="00AB2BCA">
        <w:rPr>
          <w:rFonts w:ascii="Arial" w:hAnsi="Arial"/>
        </w:rPr>
        <w:t>sisijassa pyrkiä järjestämään lähellä asiakasta. Erityisen ilahduttavana VANE pitää esteettömyysmomenttia ja sen yksityiskohtaisia perusteluja</w:t>
      </w:r>
      <w:r w:rsidR="008844ED" w:rsidRPr="00AB2BCA">
        <w:rPr>
          <w:rFonts w:ascii="Arial" w:hAnsi="Arial"/>
        </w:rPr>
        <w:t>, vaikka pykälässä käytetty ”edistää” verbi on kovin väljä</w:t>
      </w:r>
      <w:r w:rsidR="00D419F2" w:rsidRPr="00AB2BCA">
        <w:rPr>
          <w:rFonts w:ascii="Arial" w:hAnsi="Arial"/>
        </w:rPr>
        <w:t>, esim. muotoilu ”on varmistettava” olisi paljon sitovampi</w:t>
      </w:r>
      <w:r w:rsidR="00345D36" w:rsidRPr="00AB2BCA">
        <w:rPr>
          <w:rFonts w:ascii="Arial" w:hAnsi="Arial"/>
        </w:rPr>
        <w:t xml:space="preserve"> ja paremmin vammaisten YK-sopimusta vastaava</w:t>
      </w:r>
      <w:r w:rsidRPr="00AB2BCA">
        <w:rPr>
          <w:rFonts w:ascii="Arial" w:hAnsi="Arial"/>
        </w:rPr>
        <w:t>.</w:t>
      </w:r>
      <w:r w:rsidR="00A461FE" w:rsidRPr="00AB2BCA">
        <w:rPr>
          <w:rFonts w:ascii="Arial" w:hAnsi="Arial"/>
        </w:rPr>
        <w:t xml:space="preserve"> Lisäksi esteettömyyden</w:t>
      </w:r>
      <w:r w:rsidR="00DD2D1D" w:rsidRPr="00AB2BCA">
        <w:rPr>
          <w:rFonts w:ascii="Arial" w:hAnsi="Arial"/>
        </w:rPr>
        <w:t>/saavutettavuuden</w:t>
      </w:r>
      <w:r w:rsidR="00A461FE" w:rsidRPr="00AB2BCA">
        <w:rPr>
          <w:rFonts w:ascii="Arial" w:hAnsi="Arial"/>
        </w:rPr>
        <w:t xml:space="preserve"> huomiointia olisi syytä avata, mitä sillä konkreettisesti tarkoitetaan. Tähän vammaisten YK-sopimus antaa valmiita vastauksia.</w:t>
      </w:r>
      <w:r w:rsidRPr="00AB2BCA">
        <w:rPr>
          <w:rFonts w:ascii="Arial" w:hAnsi="Arial"/>
        </w:rPr>
        <w:t xml:space="preserve"> Huolest</w:t>
      </w:r>
      <w:r w:rsidR="00345D36" w:rsidRPr="00AB2BCA">
        <w:rPr>
          <w:rFonts w:ascii="Arial" w:hAnsi="Arial"/>
        </w:rPr>
        <w:t xml:space="preserve">uttavana VANE pitää </w:t>
      </w:r>
      <w:r w:rsidRPr="00AB2BCA">
        <w:rPr>
          <w:rFonts w:ascii="Arial" w:hAnsi="Arial"/>
        </w:rPr>
        <w:t xml:space="preserve"> tarpeen arv</w:t>
      </w:r>
      <w:r w:rsidR="00345D36" w:rsidRPr="00AB2BCA">
        <w:rPr>
          <w:rFonts w:ascii="Arial" w:hAnsi="Arial"/>
        </w:rPr>
        <w:t>i</w:t>
      </w:r>
      <w:r w:rsidRPr="00AB2BCA">
        <w:rPr>
          <w:rFonts w:ascii="Arial" w:hAnsi="Arial"/>
        </w:rPr>
        <w:t>oinnissa korostettua objektiivisuutta, vaikka yksityiskohtaisissa perusteluissa viitataankin vam</w:t>
      </w:r>
      <w:r w:rsidR="008844ED" w:rsidRPr="00AB2BCA">
        <w:rPr>
          <w:rFonts w:ascii="Arial" w:hAnsi="Arial"/>
        </w:rPr>
        <w:t>m</w:t>
      </w:r>
      <w:r w:rsidRPr="00AB2BCA">
        <w:rPr>
          <w:rFonts w:ascii="Arial" w:hAnsi="Arial"/>
        </w:rPr>
        <w:t>aispalvelulain mukaiseen yksilölliseen lähestymiseen. Palvelut on kuitenkin vammaisten ihmisten kohdalla oltava yksilöllisiä ja asiakas on osallistettava hänt</w:t>
      </w:r>
      <w:r w:rsidR="00E15825" w:rsidRPr="00AB2BCA">
        <w:rPr>
          <w:rFonts w:ascii="Arial" w:hAnsi="Arial"/>
        </w:rPr>
        <w:t>ä</w:t>
      </w:r>
      <w:r w:rsidRPr="00AB2BCA">
        <w:rPr>
          <w:rFonts w:ascii="Arial" w:hAnsi="Arial"/>
        </w:rPr>
        <w:t xml:space="preserve"> koskevaan päätöksentekoon, ja jos päätöksessä poiketaan asiakkaan näkemyksestä, tulisi se aina perustella erikseen. Palvelujen keskittäminen on todennäköisesti myös vammaisten koh</w:t>
      </w:r>
      <w:r w:rsidR="00A461FE" w:rsidRPr="00AB2BCA">
        <w:rPr>
          <w:rFonts w:ascii="Arial" w:hAnsi="Arial"/>
        </w:rPr>
        <w:t>dalla perusteltua joiltain osin ja joidenkin sisältöjen osalta myös valtakunnallinen keskitys sekä suora valtion rahoitus voisivat olla kannatettavia,</w:t>
      </w:r>
      <w:r w:rsidRPr="00AB2BCA">
        <w:rPr>
          <w:rFonts w:ascii="Arial" w:hAnsi="Arial"/>
        </w:rPr>
        <w:t xml:space="preserve"> esimerkiksi </w:t>
      </w:r>
      <w:r w:rsidR="00521EBC" w:rsidRPr="00AB2BCA">
        <w:rPr>
          <w:rFonts w:ascii="Arial" w:hAnsi="Arial"/>
        </w:rPr>
        <w:t xml:space="preserve">henkilökohtainen budjetointi/liikkuminen, </w:t>
      </w:r>
      <w:r w:rsidRPr="00AB2BCA">
        <w:rPr>
          <w:rFonts w:ascii="Arial" w:hAnsi="Arial"/>
        </w:rPr>
        <w:t>apuvälinepa</w:t>
      </w:r>
      <w:r w:rsidR="00A461FE" w:rsidRPr="00AB2BCA">
        <w:rPr>
          <w:rFonts w:ascii="Arial" w:hAnsi="Arial"/>
        </w:rPr>
        <w:t xml:space="preserve">lvelut tai harvinaisten sairauksien edellyttämät palvelut </w:t>
      </w:r>
      <w:r w:rsidRPr="00AB2BCA">
        <w:rPr>
          <w:rFonts w:ascii="Arial" w:hAnsi="Arial"/>
        </w:rPr>
        <w:t xml:space="preserve"> ovat tällaisia asiakokonaisuuksia. Kokemukse</w:t>
      </w:r>
      <w:r w:rsidR="00E15825" w:rsidRPr="00AB2BCA">
        <w:rPr>
          <w:rFonts w:ascii="Arial" w:hAnsi="Arial"/>
        </w:rPr>
        <w:t>n</w:t>
      </w:r>
      <w:r w:rsidRPr="00AB2BCA">
        <w:rPr>
          <w:rFonts w:ascii="Arial" w:hAnsi="Arial"/>
        </w:rPr>
        <w:t xml:space="preserve"> kertyminen on myös vammaisten ihmisten etu useimmiten. Mutta palveluja keskitettäessä tulisi aina </w:t>
      </w:r>
      <w:r w:rsidR="00A461FE" w:rsidRPr="00AB2BCA">
        <w:rPr>
          <w:rFonts w:ascii="Arial" w:hAnsi="Arial"/>
        </w:rPr>
        <w:t xml:space="preserve">käytännön toteutuksella </w:t>
      </w:r>
      <w:r w:rsidRPr="00AB2BCA">
        <w:rPr>
          <w:rFonts w:ascii="Arial" w:hAnsi="Arial"/>
        </w:rPr>
        <w:t>huolehtia asiakkaan tosiasiallisesta mahdollisuudesta päästä palvelu</w:t>
      </w:r>
      <w:r w:rsidR="00A461FE" w:rsidRPr="00AB2BCA">
        <w:rPr>
          <w:rFonts w:ascii="Arial" w:hAnsi="Arial"/>
        </w:rPr>
        <w:t xml:space="preserve">jen piiriin. </w:t>
      </w:r>
      <w:r w:rsidR="00087DDC" w:rsidRPr="00AB2BCA">
        <w:rPr>
          <w:rFonts w:ascii="Arial" w:hAnsi="Arial"/>
        </w:rPr>
        <w:t>Huolestuttavaa on myös se, jos keskittämisen perusteeksi ensisijassa muodostuu laadun sijaan kustannustehokkuus, jolloin helposti joudutaan karsimaan yksilöllisestä joustosta palveluissa</w:t>
      </w:r>
      <w:r w:rsidR="00521EBC" w:rsidRPr="00AB2BCA">
        <w:rPr>
          <w:rFonts w:ascii="Arial" w:hAnsi="Arial"/>
        </w:rPr>
        <w:t>,</w:t>
      </w:r>
      <w:r w:rsidR="00087DDC" w:rsidRPr="00AB2BCA">
        <w:rPr>
          <w:rFonts w:ascii="Arial" w:hAnsi="Arial"/>
        </w:rPr>
        <w:t xml:space="preserve"> ja </w:t>
      </w:r>
      <w:r w:rsidR="002F41C0" w:rsidRPr="00AB2BCA">
        <w:rPr>
          <w:rFonts w:ascii="Arial" w:hAnsi="Arial"/>
        </w:rPr>
        <w:t>jos sellaiset palv</w:t>
      </w:r>
      <w:r w:rsidR="00087DDC" w:rsidRPr="00AB2BCA">
        <w:rPr>
          <w:rFonts w:ascii="Arial" w:hAnsi="Arial"/>
        </w:rPr>
        <w:t>e</w:t>
      </w:r>
      <w:r w:rsidR="002F41C0" w:rsidRPr="00AB2BCA">
        <w:rPr>
          <w:rFonts w:ascii="Arial" w:hAnsi="Arial"/>
        </w:rPr>
        <w:t>l</w:t>
      </w:r>
      <w:r w:rsidR="00087DDC" w:rsidRPr="00AB2BCA">
        <w:rPr>
          <w:rFonts w:ascii="Arial" w:hAnsi="Arial"/>
        </w:rPr>
        <w:t>ut, joiden tulisi tapahtua asiakkaan lähiympäristössä siirtyvät  vain kustannussyistä etäälle.</w:t>
      </w:r>
      <w:r w:rsidR="00E15825" w:rsidRPr="00AB2BCA">
        <w:rPr>
          <w:rFonts w:ascii="Arial" w:hAnsi="Arial"/>
        </w:rPr>
        <w:t xml:space="preserve"> Kilpailutus voi myös heikentää yksilöllisten tarpeiden huomioimista</w:t>
      </w:r>
      <w:r w:rsidR="00521EBC" w:rsidRPr="00AB2BCA">
        <w:rPr>
          <w:rFonts w:ascii="Arial" w:hAnsi="Arial"/>
        </w:rPr>
        <w:t xml:space="preserve"> ja osaamisen kertymistä.  E</w:t>
      </w:r>
      <w:r w:rsidR="00E15825" w:rsidRPr="00AB2BCA">
        <w:rPr>
          <w:rFonts w:ascii="Arial" w:hAnsi="Arial"/>
        </w:rPr>
        <w:t>sim. apuvälineiden tulisi aina olla yksilöllisiä, mutta jos kilpailutuksen seurauksena on tarjolla vain yksi malli, ei tämä toteudu.</w:t>
      </w:r>
      <w:r w:rsidR="00521EBC" w:rsidRPr="00AB2BCA">
        <w:rPr>
          <w:rFonts w:ascii="Arial" w:hAnsi="Arial"/>
        </w:rPr>
        <w:t xml:space="preserve"> Jos kilpailutuksen seurauksena palvelut pirstoutuvat pienille yrityksille, voi osaamisen kertyminen myös vaarantua.</w:t>
      </w:r>
      <w:r w:rsidR="00047EC1" w:rsidRPr="00AB2BCA">
        <w:rPr>
          <w:rFonts w:ascii="Arial" w:hAnsi="Arial"/>
        </w:rPr>
        <w:t xml:space="preserve"> Digitaliso</w:t>
      </w:r>
      <w:r w:rsidR="00A461FE" w:rsidRPr="00AB2BCA">
        <w:rPr>
          <w:rFonts w:ascii="Arial" w:hAnsi="Arial"/>
        </w:rPr>
        <w:t>i</w:t>
      </w:r>
      <w:r w:rsidR="00047EC1" w:rsidRPr="00AB2BCA">
        <w:rPr>
          <w:rFonts w:ascii="Arial" w:hAnsi="Arial"/>
        </w:rPr>
        <w:t>nti on mahdollisuus, mutta vammaisten kohdalla myös uhka. Jo</w:t>
      </w:r>
      <w:r w:rsidR="00A461FE" w:rsidRPr="00AB2BCA">
        <w:rPr>
          <w:rFonts w:ascii="Arial" w:hAnsi="Arial"/>
        </w:rPr>
        <w:t>s esim. palveluihin pääsy edell</w:t>
      </w:r>
      <w:r w:rsidR="00047EC1" w:rsidRPr="00AB2BCA">
        <w:rPr>
          <w:rFonts w:ascii="Arial" w:hAnsi="Arial"/>
        </w:rPr>
        <w:t>yttää sähköistä ilmoittautumista, voi tämä olla ylivoimaista monille vammaisille ihmisille. Siksi va</w:t>
      </w:r>
      <w:r w:rsidR="00A461FE" w:rsidRPr="00AB2BCA">
        <w:rPr>
          <w:rFonts w:ascii="Arial" w:hAnsi="Arial"/>
        </w:rPr>
        <w:t>i</w:t>
      </w:r>
      <w:r w:rsidR="00047EC1" w:rsidRPr="00AB2BCA">
        <w:rPr>
          <w:rFonts w:ascii="Arial" w:hAnsi="Arial"/>
        </w:rPr>
        <w:t>htoehtona tulisi olla ai</w:t>
      </w:r>
      <w:r w:rsidR="00A461FE" w:rsidRPr="00AB2BCA">
        <w:rPr>
          <w:rFonts w:ascii="Arial" w:hAnsi="Arial"/>
        </w:rPr>
        <w:t>na ihmisen tarjoama apu. Myös a</w:t>
      </w:r>
      <w:r w:rsidR="00047EC1" w:rsidRPr="00AB2BCA">
        <w:rPr>
          <w:rFonts w:ascii="Arial" w:hAnsi="Arial"/>
        </w:rPr>
        <w:t>s</w:t>
      </w:r>
      <w:r w:rsidR="00A461FE" w:rsidRPr="00AB2BCA">
        <w:rPr>
          <w:rFonts w:ascii="Arial" w:hAnsi="Arial"/>
        </w:rPr>
        <w:t>i</w:t>
      </w:r>
      <w:r w:rsidR="00047EC1" w:rsidRPr="00AB2BCA">
        <w:rPr>
          <w:rFonts w:ascii="Arial" w:hAnsi="Arial"/>
        </w:rPr>
        <w:t>ointi verkossa on monille vammaisille vaikeaa, jos palvelut eivät ole esteettömiä, vaikka verkossa asiointi helpottaakin henkilöitä, joilla on liikkumisrajoitteita.</w:t>
      </w:r>
    </w:p>
    <w:p w:rsidR="00047EC1" w:rsidRPr="00AB2BCA" w:rsidRDefault="00047EC1" w:rsidP="00916BB0">
      <w:pPr>
        <w:pStyle w:val="Luettelokappale"/>
        <w:ind w:left="1800"/>
        <w:rPr>
          <w:rFonts w:ascii="Arial" w:hAnsi="Arial"/>
        </w:rPr>
      </w:pPr>
    </w:p>
    <w:p w:rsidR="00A8772E" w:rsidRPr="00AB2BCA" w:rsidRDefault="00A8772E" w:rsidP="00A8772E">
      <w:pPr>
        <w:pStyle w:val="LLPykala"/>
        <w:ind w:left="1080"/>
        <w:rPr>
          <w:rFonts w:ascii="Arial" w:hAnsi="Arial"/>
          <w:sz w:val="24"/>
        </w:rPr>
      </w:pPr>
    </w:p>
    <w:p w:rsidR="007C1989" w:rsidRPr="00AB2BCA" w:rsidRDefault="00A8772E" w:rsidP="007C1989">
      <w:pPr>
        <w:pStyle w:val="Luettelokappale"/>
        <w:numPr>
          <w:ilvl w:val="0"/>
          <w:numId w:val="1"/>
        </w:numPr>
        <w:rPr>
          <w:rFonts w:ascii="Arial" w:hAnsi="Arial"/>
        </w:rPr>
      </w:pPr>
      <w:r w:rsidRPr="00AB2BCA">
        <w:rPr>
          <w:rFonts w:ascii="Arial" w:hAnsi="Arial"/>
        </w:rPr>
        <w:t xml:space="preserve">Maakunnat muodostavat 5 yhteistyöaluetta, joista kussakin on 3–4 maakuntaa. Yhteistyöalueeseen kuuluvat maakunnat laativat sosiaali- ja terveydenhuollon järjestämislain 16 §:n mukaisen yhteistyösopimuksen. Siinä maakunnat sopivat keskinäisestä yhteistyöstä palvelujen järjestämisessä ja toteuttamisessa. Sopimus on oikeudellisesti maakuntia sitova. Onko </w:t>
      </w:r>
      <w:r w:rsidR="007C1989" w:rsidRPr="00AB2BCA">
        <w:rPr>
          <w:rFonts w:ascii="Arial" w:hAnsi="Arial"/>
        </w:rPr>
        <w:t>sopimuksen sitovuus perusteltua?</w:t>
      </w:r>
    </w:p>
    <w:p w:rsidR="007C1989" w:rsidRPr="00AB2BCA" w:rsidRDefault="007C1989" w:rsidP="007C1989">
      <w:pPr>
        <w:pStyle w:val="Luettelokappale"/>
        <w:ind w:left="1080"/>
        <w:rPr>
          <w:rFonts w:ascii="Arial" w:hAnsi="Arial"/>
        </w:rPr>
      </w:pPr>
    </w:p>
    <w:p w:rsidR="007C1989" w:rsidRPr="00AB2BCA" w:rsidRDefault="00A8772E" w:rsidP="007C1989">
      <w:pPr>
        <w:pStyle w:val="Luettelokappale"/>
        <w:ind w:left="1080"/>
        <w:rPr>
          <w:rFonts w:ascii="Arial" w:hAnsi="Arial"/>
        </w:rPr>
      </w:pPr>
      <w:r w:rsidRPr="00AB2BCA">
        <w:rPr>
          <w:rFonts w:ascii="Arial" w:hAnsi="Arial"/>
        </w:rPr>
        <w:t xml:space="preserve">kyllä </w:t>
      </w:r>
    </w:p>
    <w:p w:rsidR="007C1989" w:rsidRPr="00AB2BCA" w:rsidRDefault="007C1989" w:rsidP="007C1989">
      <w:pPr>
        <w:pStyle w:val="Luettelokappale"/>
        <w:ind w:left="1080"/>
        <w:rPr>
          <w:rFonts w:ascii="Arial" w:hAnsi="Arial"/>
        </w:rPr>
      </w:pPr>
    </w:p>
    <w:p w:rsidR="00A8772E" w:rsidRPr="00AB2BCA" w:rsidRDefault="00662A3A" w:rsidP="007C1989">
      <w:pPr>
        <w:pStyle w:val="Luettelokappale"/>
        <w:ind w:left="1080"/>
        <w:rPr>
          <w:rFonts w:ascii="Arial" w:hAnsi="Arial"/>
        </w:rPr>
      </w:pPr>
      <w:r w:rsidRPr="00AB2BCA">
        <w:rPr>
          <w:rFonts w:ascii="Arial" w:hAnsi="Arial"/>
        </w:rPr>
        <w:t>Sitovuudella varmistetaan kansalaisten yhdenvertaisuutta.</w:t>
      </w:r>
      <w:r w:rsidR="00A549C1" w:rsidRPr="00AB2BCA">
        <w:rPr>
          <w:rFonts w:ascii="Arial" w:hAnsi="Arial"/>
        </w:rPr>
        <w:t xml:space="preserve"> T</w:t>
      </w:r>
      <w:r w:rsidRPr="00AB2BCA">
        <w:rPr>
          <w:rFonts w:ascii="Arial" w:hAnsi="Arial"/>
        </w:rPr>
        <w:t xml:space="preserve">ähän saakka myös ns. subjektiivisten oikeuksien kohdalla on palvelujen saatavuus </w:t>
      </w:r>
      <w:r w:rsidR="006A1E6D" w:rsidRPr="00AB2BCA">
        <w:rPr>
          <w:rFonts w:ascii="Arial" w:hAnsi="Arial"/>
        </w:rPr>
        <w:t>ja laatu vaihdellut k</w:t>
      </w:r>
      <w:r w:rsidR="00704F9E" w:rsidRPr="00AB2BCA">
        <w:rPr>
          <w:rFonts w:ascii="Arial" w:hAnsi="Arial"/>
        </w:rPr>
        <w:t>untien välillä huomattavastikin</w:t>
      </w:r>
      <w:r w:rsidRPr="00AB2BCA">
        <w:rPr>
          <w:rFonts w:ascii="Arial" w:hAnsi="Arial"/>
        </w:rPr>
        <w:t>.</w:t>
      </w:r>
      <w:r w:rsidR="00644B51" w:rsidRPr="00AB2BCA">
        <w:rPr>
          <w:rFonts w:ascii="Arial" w:hAnsi="Arial"/>
        </w:rPr>
        <w:t xml:space="preserve"> Laadun varmistamin</w:t>
      </w:r>
      <w:r w:rsidR="00521EBC" w:rsidRPr="00AB2BCA">
        <w:rPr>
          <w:rFonts w:ascii="Arial" w:hAnsi="Arial"/>
        </w:rPr>
        <w:t>en valtakunnan tason ohjauksella, standardeilla</w:t>
      </w:r>
      <w:r w:rsidR="00644B51" w:rsidRPr="00AB2BCA">
        <w:rPr>
          <w:rFonts w:ascii="Arial" w:hAnsi="Arial"/>
        </w:rPr>
        <w:t xml:space="preserve"> ja suosituksilla on todella tärkeää.</w:t>
      </w:r>
    </w:p>
    <w:p w:rsidR="00A8772E" w:rsidRPr="00AB2BCA" w:rsidRDefault="00A8772E" w:rsidP="00A8772E">
      <w:pPr>
        <w:pStyle w:val="Luettelokappale"/>
        <w:ind w:left="1080"/>
        <w:rPr>
          <w:rFonts w:ascii="Arial" w:hAnsi="Arial"/>
        </w:rPr>
      </w:pPr>
    </w:p>
    <w:p w:rsidR="00E63D47" w:rsidRPr="00AB2BCA" w:rsidRDefault="00A8772E" w:rsidP="00E63D47">
      <w:pPr>
        <w:pStyle w:val="Luettelokappale"/>
        <w:numPr>
          <w:ilvl w:val="0"/>
          <w:numId w:val="1"/>
        </w:numPr>
        <w:rPr>
          <w:rFonts w:ascii="Arial" w:hAnsi="Arial"/>
        </w:rPr>
      </w:pPr>
      <w:r w:rsidRPr="00AB2BCA">
        <w:rPr>
          <w:rFonts w:ascii="Arial" w:hAnsi="Arial"/>
        </w:rPr>
        <w:t>Sosiaali- ja terveydenhuollon järjestämislain 16 §:n mukaan laadittavassa yhteistyösopimuksessa on sovittava toimenpiteet palvelujen integraation varmistamiseksi. 23 §:n mukaisesti palvelun tuottajan velvollisuutena on valmistaa palveluketjujen integraation toteutuminen ja toimittava integraation edellyttämässä yhteistyössä muiden toimijoiden kanssa. Ovatko säännökset riittäviä asiakaslähtöisen integraation toteutumiseksi?</w:t>
      </w:r>
    </w:p>
    <w:p w:rsidR="00E63D47" w:rsidRPr="00AB2BCA" w:rsidRDefault="00E63D47" w:rsidP="00E63D47">
      <w:pPr>
        <w:pStyle w:val="Luettelokappale"/>
        <w:ind w:left="1080"/>
        <w:rPr>
          <w:rFonts w:ascii="Arial" w:hAnsi="Arial"/>
        </w:rPr>
      </w:pPr>
    </w:p>
    <w:p w:rsidR="00E63D47" w:rsidRPr="00AB2BCA" w:rsidRDefault="00A8772E" w:rsidP="00E63D47">
      <w:pPr>
        <w:pStyle w:val="Luettelokappale"/>
        <w:ind w:left="1080"/>
        <w:rPr>
          <w:rFonts w:ascii="Arial" w:hAnsi="Arial"/>
        </w:rPr>
      </w:pPr>
      <w:r w:rsidRPr="00AB2BCA">
        <w:rPr>
          <w:rFonts w:ascii="Arial" w:hAnsi="Arial"/>
        </w:rPr>
        <w:t xml:space="preserve">kyllä pääosin </w:t>
      </w:r>
    </w:p>
    <w:p w:rsidR="00E63D47" w:rsidRPr="00AB2BCA" w:rsidRDefault="00E63D47" w:rsidP="00E63D47">
      <w:pPr>
        <w:pStyle w:val="Luettelokappale"/>
        <w:ind w:left="1080"/>
        <w:rPr>
          <w:rFonts w:ascii="Arial" w:hAnsi="Arial"/>
        </w:rPr>
      </w:pPr>
    </w:p>
    <w:p w:rsidR="005643CB" w:rsidRPr="00AB2BCA" w:rsidRDefault="00A549C1" w:rsidP="00E63D47">
      <w:pPr>
        <w:pStyle w:val="Luettelokappale"/>
        <w:ind w:left="1080"/>
        <w:rPr>
          <w:rFonts w:ascii="Arial" w:hAnsi="Arial"/>
        </w:rPr>
      </w:pPr>
      <w:r w:rsidRPr="00AB2BCA">
        <w:rPr>
          <w:rFonts w:ascii="Arial" w:hAnsi="Arial"/>
        </w:rPr>
        <w:t>Pykälissä on pyritty varmistamaan, että palveluntuottajat huolehtivat niille kuuluvista tehtävistä. Muutoksen seurauksena palvelun tuottajien määrä kuitenkin lisääntyy huomattavasti ja palveluntuottajaksi tulee väistämättä myös tahoja, joilla ei ole kokemusta esim. erityisryhmistä ja haavoittuvassa asemassa olevista ihmisistä. Pykälissä ei edellytetä, että asiakkailta ker</w:t>
      </w:r>
      <w:r w:rsidR="008D22C1" w:rsidRPr="00AB2BCA">
        <w:rPr>
          <w:rFonts w:ascii="Arial" w:hAnsi="Arial"/>
        </w:rPr>
        <w:t>ättäisiin systemaattisesti pala</w:t>
      </w:r>
      <w:r w:rsidRPr="00AB2BCA">
        <w:rPr>
          <w:rFonts w:ascii="Arial" w:hAnsi="Arial"/>
        </w:rPr>
        <w:t>utetta palvelun laadusta jne.</w:t>
      </w:r>
      <w:r w:rsidR="006A1E6D" w:rsidRPr="00AB2BCA">
        <w:rPr>
          <w:rFonts w:ascii="Arial" w:hAnsi="Arial"/>
        </w:rPr>
        <w:t xml:space="preserve"> Vammaisten YK-sopimus edellyttää, että vamm</w:t>
      </w:r>
      <w:r w:rsidR="001C38CF" w:rsidRPr="00AB2BCA">
        <w:rPr>
          <w:rFonts w:ascii="Arial" w:hAnsi="Arial"/>
        </w:rPr>
        <w:t>aisia ihmisiä kuullaan ja heidä</w:t>
      </w:r>
      <w:r w:rsidR="006A1E6D" w:rsidRPr="00AB2BCA">
        <w:rPr>
          <w:rFonts w:ascii="Arial" w:hAnsi="Arial"/>
        </w:rPr>
        <w:t>t</w:t>
      </w:r>
      <w:r w:rsidR="001C38CF" w:rsidRPr="00AB2BCA">
        <w:rPr>
          <w:rFonts w:ascii="Arial" w:hAnsi="Arial"/>
        </w:rPr>
        <w:t xml:space="preserve"> </w:t>
      </w:r>
      <w:r w:rsidR="006A1E6D" w:rsidRPr="00AB2BCA">
        <w:rPr>
          <w:rFonts w:ascii="Arial" w:hAnsi="Arial"/>
        </w:rPr>
        <w:t xml:space="preserve">osallistetaan </w:t>
      </w:r>
      <w:r w:rsidR="0010160C" w:rsidRPr="00AB2BCA">
        <w:rPr>
          <w:rFonts w:ascii="Arial" w:hAnsi="Arial"/>
        </w:rPr>
        <w:t>heitä koskevissa asioissa. Asiakaskeskeisyyd</w:t>
      </w:r>
      <w:r w:rsidR="001C38CF" w:rsidRPr="00AB2BCA">
        <w:rPr>
          <w:rFonts w:ascii="Arial" w:hAnsi="Arial"/>
        </w:rPr>
        <w:t>en olisi syytä  näkyä myös tässä, vaikka siitä säädettäisiinkin tarkemmin muualla</w:t>
      </w:r>
      <w:r w:rsidR="0010160C" w:rsidRPr="00AB2BCA">
        <w:rPr>
          <w:rFonts w:ascii="Arial" w:hAnsi="Arial"/>
        </w:rPr>
        <w:t xml:space="preserve">. </w:t>
      </w:r>
      <w:r w:rsidRPr="00AB2BCA">
        <w:rPr>
          <w:rFonts w:ascii="Arial" w:hAnsi="Arial"/>
        </w:rPr>
        <w:t xml:space="preserve"> </w:t>
      </w:r>
      <w:r w:rsidR="008D22C1" w:rsidRPr="00AB2BCA">
        <w:rPr>
          <w:rFonts w:ascii="Arial" w:hAnsi="Arial"/>
        </w:rPr>
        <w:t xml:space="preserve">Valinnanvapaus on </w:t>
      </w:r>
      <w:r w:rsidR="005643CB" w:rsidRPr="00AB2BCA">
        <w:rPr>
          <w:rFonts w:ascii="Arial" w:hAnsi="Arial"/>
        </w:rPr>
        <w:t xml:space="preserve">mahdollisesti </w:t>
      </w:r>
      <w:r w:rsidR="008D22C1" w:rsidRPr="00AB2BCA">
        <w:rPr>
          <w:rFonts w:ascii="Arial" w:hAnsi="Arial"/>
        </w:rPr>
        <w:t>rajoittumassa vain perustason palveluihin, jolloin esim. vammaisten ihmisten elämänmi</w:t>
      </w:r>
      <w:r w:rsidR="00644B51" w:rsidRPr="00AB2BCA">
        <w:rPr>
          <w:rFonts w:ascii="Arial" w:hAnsi="Arial"/>
        </w:rPr>
        <w:t>ttaiset palvelut, kuten asumiseen liittyvät palvelut</w:t>
      </w:r>
      <w:r w:rsidR="008D22C1" w:rsidRPr="00AB2BCA">
        <w:rPr>
          <w:rFonts w:ascii="Arial" w:hAnsi="Arial"/>
        </w:rPr>
        <w:t>, jäävät kilpailutuksen ja pahimmillaan lukuisien uusien, kokemattomien palvelun tuottajien varaan.</w:t>
      </w:r>
      <w:r w:rsidR="00644B51" w:rsidRPr="00AB2BCA">
        <w:rPr>
          <w:rFonts w:ascii="Arial" w:hAnsi="Arial"/>
        </w:rPr>
        <w:t xml:space="preserve"> Valinnanvapauden määrittely ratkaisee pitkälle, miten integraatio tosiasiassa toteutuu; jos val</w:t>
      </w:r>
      <w:r w:rsidR="005643CB" w:rsidRPr="00AB2BCA">
        <w:rPr>
          <w:rFonts w:ascii="Arial" w:hAnsi="Arial"/>
        </w:rPr>
        <w:t>innanvapaus pirstoo paljon palv</w:t>
      </w:r>
      <w:r w:rsidR="00644B51" w:rsidRPr="00AB2BCA">
        <w:rPr>
          <w:rFonts w:ascii="Arial" w:hAnsi="Arial"/>
        </w:rPr>
        <w:t>e</w:t>
      </w:r>
      <w:r w:rsidR="005643CB" w:rsidRPr="00AB2BCA">
        <w:rPr>
          <w:rFonts w:ascii="Arial" w:hAnsi="Arial"/>
        </w:rPr>
        <w:t>l</w:t>
      </w:r>
      <w:r w:rsidR="00644B51" w:rsidRPr="00AB2BCA">
        <w:rPr>
          <w:rFonts w:ascii="Arial" w:hAnsi="Arial"/>
        </w:rPr>
        <w:t>uja käyttävän palvelukokonaisuuden, voi integraatio jäädä toteutumatta.</w:t>
      </w:r>
      <w:r w:rsidR="005643CB" w:rsidRPr="00AB2BCA">
        <w:rPr>
          <w:rFonts w:ascii="Arial" w:hAnsi="Arial"/>
        </w:rPr>
        <w:t xml:space="preserve"> Vammaisten ihmisten arjessa peruspalvelut toteutetaan usein erityispalveluina, ja silloin valinnanvapaus ei heidänkohdallaan toteudu. Valinnanvapausmalli pitäisi valita ja kehittää ennen kaikkea paljon palveluita tarvitsevien ihmisten lähtökohdista ja tarpeista käsin.</w:t>
      </w:r>
    </w:p>
    <w:p w:rsidR="00A8772E" w:rsidRPr="00AB2BCA" w:rsidRDefault="00A8772E" w:rsidP="00A8772E">
      <w:pPr>
        <w:pStyle w:val="Luettelokappale"/>
        <w:ind w:left="1080"/>
        <w:rPr>
          <w:rFonts w:ascii="Arial" w:hAnsi="Arial"/>
        </w:rPr>
      </w:pPr>
    </w:p>
    <w:p w:rsidR="00E63D47" w:rsidRPr="00AB2BCA" w:rsidRDefault="00A8772E" w:rsidP="00E63D47">
      <w:pPr>
        <w:pStyle w:val="Luettelokappale"/>
        <w:numPr>
          <w:ilvl w:val="0"/>
          <w:numId w:val="1"/>
        </w:numPr>
        <w:rPr>
          <w:rFonts w:ascii="Arial" w:hAnsi="Arial"/>
        </w:rPr>
      </w:pPr>
      <w:r w:rsidRPr="00AB2BCA">
        <w:rPr>
          <w:rFonts w:ascii="Arial" w:hAnsi="Arial"/>
        </w:rPr>
        <w:t>Sosiaali- ja terveydenhuollon järjestämislain mukaan valtion ohjausta vahvistetaan sosiaali- ja terveyspalveluissa (19 §, 4 luku, 6 luku). Onko tämä uudistuksen tavoitteiden näkökulmasta perusteltua?</w:t>
      </w:r>
    </w:p>
    <w:p w:rsidR="00E63D47" w:rsidRPr="00AB2BCA" w:rsidRDefault="00E63D47" w:rsidP="00E63D47">
      <w:pPr>
        <w:pStyle w:val="Luettelokappale"/>
        <w:ind w:left="1080"/>
        <w:rPr>
          <w:rFonts w:ascii="Arial" w:hAnsi="Arial"/>
        </w:rPr>
      </w:pPr>
    </w:p>
    <w:p w:rsidR="00E63D47" w:rsidRPr="00AB2BCA" w:rsidRDefault="00A8772E" w:rsidP="00E63D47">
      <w:pPr>
        <w:pStyle w:val="Luettelokappale"/>
        <w:ind w:left="1080"/>
        <w:rPr>
          <w:rFonts w:ascii="Arial" w:hAnsi="Arial"/>
        </w:rPr>
      </w:pPr>
      <w:r w:rsidRPr="00AB2BCA">
        <w:rPr>
          <w:rFonts w:ascii="Arial" w:hAnsi="Arial"/>
        </w:rPr>
        <w:t xml:space="preserve">kyllä </w:t>
      </w:r>
    </w:p>
    <w:p w:rsidR="00E63D47" w:rsidRPr="00AB2BCA" w:rsidRDefault="00E63D47" w:rsidP="00E63D47">
      <w:pPr>
        <w:pStyle w:val="Luettelokappale"/>
        <w:ind w:left="1080"/>
        <w:rPr>
          <w:rFonts w:ascii="Arial" w:hAnsi="Arial"/>
        </w:rPr>
      </w:pPr>
    </w:p>
    <w:p w:rsidR="00A8772E" w:rsidRPr="00AB2BCA" w:rsidRDefault="004C758B" w:rsidP="00E63D47">
      <w:pPr>
        <w:pStyle w:val="Luettelokappale"/>
        <w:ind w:left="1080"/>
        <w:rPr>
          <w:rFonts w:ascii="Arial" w:hAnsi="Arial"/>
        </w:rPr>
      </w:pPr>
      <w:r w:rsidRPr="00AB2BCA">
        <w:rPr>
          <w:rFonts w:ascii="Arial" w:hAnsi="Arial"/>
        </w:rPr>
        <w:t>Valtion ohjaus varmistaa asiakkaiden välistä yhdenvertaisuutta ja auttaa esim. h</w:t>
      </w:r>
      <w:r w:rsidR="00055A96" w:rsidRPr="00AB2BCA">
        <w:rPr>
          <w:rFonts w:ascii="Arial" w:hAnsi="Arial"/>
        </w:rPr>
        <w:t>arkitsemaan investointien tarkoi</w:t>
      </w:r>
      <w:r w:rsidRPr="00AB2BCA">
        <w:rPr>
          <w:rFonts w:ascii="Arial" w:hAnsi="Arial"/>
        </w:rPr>
        <w:t>t</w:t>
      </w:r>
      <w:r w:rsidR="00055A96" w:rsidRPr="00AB2BCA">
        <w:rPr>
          <w:rFonts w:ascii="Arial" w:hAnsi="Arial"/>
        </w:rPr>
        <w:t>u</w:t>
      </w:r>
      <w:r w:rsidRPr="00AB2BCA">
        <w:rPr>
          <w:rFonts w:ascii="Arial" w:hAnsi="Arial"/>
        </w:rPr>
        <w:t>ksenmukaisuutta koko maata ajatellen.</w:t>
      </w:r>
      <w:r w:rsidR="00567C5C" w:rsidRPr="00AB2BCA">
        <w:rPr>
          <w:rFonts w:ascii="Arial" w:hAnsi="Arial"/>
        </w:rPr>
        <w:t xml:space="preserve"> Palvelujen laadun va</w:t>
      </w:r>
      <w:r w:rsidR="008715FA" w:rsidRPr="00AB2BCA">
        <w:rPr>
          <w:rFonts w:ascii="Arial" w:hAnsi="Arial"/>
        </w:rPr>
        <w:t>r</w:t>
      </w:r>
      <w:r w:rsidR="00567C5C" w:rsidRPr="00AB2BCA">
        <w:rPr>
          <w:rFonts w:ascii="Arial" w:hAnsi="Arial"/>
        </w:rPr>
        <w:t>mistus valtakunnallisesti tulisi myös tapahtua valtion toimesta</w:t>
      </w:r>
      <w:r w:rsidR="008715FA" w:rsidRPr="00AB2BCA">
        <w:rPr>
          <w:rFonts w:ascii="Arial" w:hAnsi="Arial"/>
        </w:rPr>
        <w:t xml:space="preserve"> esim. valtakunnallisten laatustandardien avulla</w:t>
      </w:r>
      <w:r w:rsidR="00567C5C" w:rsidRPr="00AB2BCA">
        <w:rPr>
          <w:rFonts w:ascii="Arial" w:hAnsi="Arial"/>
        </w:rPr>
        <w:t xml:space="preserve">. Vammaisten ihmisten palvelujen kohdalla voisi olla myös </w:t>
      </w:r>
      <w:r w:rsidR="008715FA" w:rsidRPr="00AB2BCA">
        <w:rPr>
          <w:rFonts w:ascii="Arial" w:hAnsi="Arial"/>
        </w:rPr>
        <w:t xml:space="preserve">perusteltua rahoittaa palveluja </w:t>
      </w:r>
      <w:r w:rsidR="00567C5C" w:rsidRPr="00AB2BCA">
        <w:rPr>
          <w:rFonts w:ascii="Arial" w:hAnsi="Arial"/>
        </w:rPr>
        <w:t>suoraan valtiolta ilman maakuntaa</w:t>
      </w:r>
      <w:r w:rsidR="008715FA" w:rsidRPr="00AB2BCA">
        <w:rPr>
          <w:rFonts w:ascii="Arial" w:hAnsi="Arial"/>
        </w:rPr>
        <w:t xml:space="preserve"> (esim. henkilökohtainen budjetti/liikkuminen</w:t>
      </w:r>
      <w:r w:rsidR="00567C5C" w:rsidRPr="00AB2BCA">
        <w:rPr>
          <w:rFonts w:ascii="Arial" w:hAnsi="Arial"/>
        </w:rPr>
        <w:t>.</w:t>
      </w:r>
    </w:p>
    <w:p w:rsidR="00A8772E" w:rsidRPr="00AB2BCA" w:rsidRDefault="00A8772E" w:rsidP="00A8772E">
      <w:pPr>
        <w:pStyle w:val="Luettelokappale"/>
        <w:ind w:left="1080"/>
        <w:rPr>
          <w:rFonts w:ascii="Arial" w:hAnsi="Arial"/>
        </w:rPr>
      </w:pPr>
    </w:p>
    <w:p w:rsidR="00E82062" w:rsidRPr="00AB2BCA" w:rsidRDefault="00A8772E" w:rsidP="00E82062">
      <w:pPr>
        <w:pStyle w:val="Luettelokappale"/>
        <w:numPr>
          <w:ilvl w:val="0"/>
          <w:numId w:val="1"/>
        </w:numPr>
        <w:rPr>
          <w:rFonts w:ascii="Arial" w:hAnsi="Arial"/>
        </w:rPr>
      </w:pPr>
      <w:r w:rsidRPr="00AB2BCA">
        <w:rPr>
          <w:rFonts w:ascii="Arial" w:hAnsi="Arial"/>
        </w:rPr>
        <w:t>Sosiaali- ja terveydenhuollon järjestämislain 22 §:n mukaan maakunnan on omassa toiminnassaan erotettava sosiaali- ja terveydenhuollon järjestäminen ja palvelujen tuottaminen. Onko järjestämisen ja tuottamisen erottaminen uudistuksen tavoitteiden näkökulmasta tarkoituksenmukaista?</w:t>
      </w:r>
    </w:p>
    <w:p w:rsidR="00E82062" w:rsidRPr="00AB2BCA" w:rsidRDefault="00E82062" w:rsidP="00E82062">
      <w:pPr>
        <w:pStyle w:val="Luettelokappale"/>
        <w:ind w:left="1080"/>
        <w:rPr>
          <w:rFonts w:ascii="Arial" w:hAnsi="Arial"/>
        </w:rPr>
      </w:pPr>
    </w:p>
    <w:p w:rsidR="00E82062" w:rsidRPr="00AB2BCA" w:rsidRDefault="00A8772E" w:rsidP="00E82062">
      <w:pPr>
        <w:pStyle w:val="Luettelokappale"/>
        <w:ind w:left="1080"/>
        <w:rPr>
          <w:rFonts w:ascii="Arial" w:hAnsi="Arial"/>
        </w:rPr>
      </w:pPr>
      <w:r w:rsidRPr="00AB2BCA">
        <w:rPr>
          <w:rFonts w:ascii="Arial" w:hAnsi="Arial"/>
        </w:rPr>
        <w:t xml:space="preserve">ei kantaa </w:t>
      </w:r>
    </w:p>
    <w:p w:rsidR="00E82062" w:rsidRPr="00AB2BCA" w:rsidRDefault="00E82062" w:rsidP="00E82062">
      <w:pPr>
        <w:pStyle w:val="Luettelokappale"/>
        <w:ind w:left="1080"/>
        <w:rPr>
          <w:rFonts w:ascii="Arial" w:hAnsi="Arial"/>
        </w:rPr>
      </w:pPr>
    </w:p>
    <w:p w:rsidR="005004F0" w:rsidRPr="00AB2BCA" w:rsidRDefault="00E91D1E" w:rsidP="00E82062">
      <w:pPr>
        <w:pStyle w:val="Luettelokappale"/>
        <w:ind w:left="1080"/>
        <w:rPr>
          <w:rFonts w:ascii="Arial" w:hAnsi="Arial"/>
        </w:rPr>
      </w:pPr>
      <w:r w:rsidRPr="00AB2BCA">
        <w:rPr>
          <w:rFonts w:ascii="Arial" w:hAnsi="Arial"/>
        </w:rPr>
        <w:t>Sinänsä rakenteella ei ole suurta merkitystä</w:t>
      </w:r>
      <w:r w:rsidR="00704F9E" w:rsidRPr="00AB2BCA">
        <w:rPr>
          <w:rFonts w:ascii="Arial" w:hAnsi="Arial"/>
        </w:rPr>
        <w:t xml:space="preserve"> vammaisille ihmisille, kilpail</w:t>
      </w:r>
      <w:r w:rsidRPr="00AB2BCA">
        <w:rPr>
          <w:rFonts w:ascii="Arial" w:hAnsi="Arial"/>
        </w:rPr>
        <w:t>utuksella sen sijaan on. Kts. seuraava kysymys.</w:t>
      </w:r>
    </w:p>
    <w:p w:rsidR="00E91D1E" w:rsidRPr="00AB2BCA" w:rsidRDefault="00E91D1E" w:rsidP="00E91D1E">
      <w:pPr>
        <w:pStyle w:val="Luettelokappale"/>
        <w:ind w:left="1800"/>
        <w:rPr>
          <w:rFonts w:ascii="Arial" w:hAnsi="Arial"/>
        </w:rPr>
      </w:pPr>
    </w:p>
    <w:p w:rsidR="00A8772E" w:rsidRPr="00AB2BCA" w:rsidRDefault="00027E0B" w:rsidP="00E91D1E">
      <w:pPr>
        <w:pStyle w:val="Luettelokappale"/>
        <w:ind w:left="1800"/>
        <w:rPr>
          <w:rFonts w:ascii="Arial" w:hAnsi="Arial"/>
        </w:rPr>
      </w:pPr>
      <w:r w:rsidRPr="00AB2BCA">
        <w:rPr>
          <w:rFonts w:ascii="Arial" w:hAnsi="Arial"/>
        </w:rPr>
        <w:t>15.</w:t>
      </w:r>
      <w:r w:rsidR="0010160C" w:rsidRPr="00AB2BCA">
        <w:rPr>
          <w:rFonts w:ascii="Arial" w:hAnsi="Arial"/>
        </w:rPr>
        <w:t xml:space="preserve"> Sosiaali</w:t>
      </w:r>
      <w:r w:rsidR="00A8772E" w:rsidRPr="00AB2BCA">
        <w:rPr>
          <w:rFonts w:ascii="Arial" w:hAnsi="Arial"/>
        </w:rPr>
        <w:t>- ja terveydenhuollon järjestämislain 22 §:n mukaan maakunnalla on yhtiöittämisvelvollisuus maakunnan hoitaessa sosiaali- ja terveydenhuollon tehtäviä kilpailutilanteessa markkinoilla tai jos palvelut ovat valinnanvapautta koskevissa säännöksissä tarkoitetun laajan valinnanvapauden piirissä. Onko ratkaisu  tarkoituksenmukainen?</w:t>
      </w:r>
    </w:p>
    <w:p w:rsidR="00E82062" w:rsidRPr="00AB2BCA" w:rsidRDefault="00E82062" w:rsidP="00E82062">
      <w:pPr>
        <w:pStyle w:val="Luettelokappale"/>
        <w:ind w:left="1800"/>
        <w:rPr>
          <w:rFonts w:ascii="Arial" w:hAnsi="Arial"/>
        </w:rPr>
      </w:pPr>
    </w:p>
    <w:p w:rsidR="00E82062" w:rsidRPr="00AB2BCA" w:rsidRDefault="00A8772E" w:rsidP="00E82062">
      <w:pPr>
        <w:pStyle w:val="Luettelokappale"/>
        <w:ind w:left="1800"/>
        <w:rPr>
          <w:rFonts w:ascii="Arial" w:hAnsi="Arial"/>
        </w:rPr>
      </w:pPr>
      <w:r w:rsidRPr="00AB2BCA">
        <w:rPr>
          <w:rFonts w:ascii="Arial" w:hAnsi="Arial"/>
        </w:rPr>
        <w:t>ei pääosin</w:t>
      </w:r>
      <w:r w:rsidR="00704F9E" w:rsidRPr="00AB2BCA">
        <w:rPr>
          <w:rFonts w:ascii="Arial" w:hAnsi="Arial"/>
        </w:rPr>
        <w:t xml:space="preserve"> </w:t>
      </w:r>
    </w:p>
    <w:p w:rsidR="00E82062" w:rsidRPr="00AB2BCA" w:rsidRDefault="00E82062" w:rsidP="00E82062">
      <w:pPr>
        <w:pStyle w:val="Luettelokappale"/>
        <w:ind w:left="1800"/>
        <w:rPr>
          <w:rFonts w:ascii="Arial" w:hAnsi="Arial"/>
        </w:rPr>
      </w:pPr>
    </w:p>
    <w:p w:rsidR="00E91D1E" w:rsidRPr="00AB2BCA" w:rsidRDefault="004C758B" w:rsidP="00E82062">
      <w:pPr>
        <w:pStyle w:val="Luettelokappale"/>
        <w:ind w:left="1800"/>
        <w:rPr>
          <w:rFonts w:ascii="Arial" w:hAnsi="Arial"/>
        </w:rPr>
      </w:pPr>
      <w:r w:rsidRPr="00AB2BCA">
        <w:rPr>
          <w:rFonts w:ascii="Arial" w:hAnsi="Arial"/>
        </w:rPr>
        <w:t>VANE katsoo asiaa nimenomaan vammaisten ihmisten näkökulmasta ja vammaiset ihmiset tarvitsevat paljon sellaisia palveluja, jotka ovat elämänmittaisia ja hy</w:t>
      </w:r>
      <w:r w:rsidR="000F166A" w:rsidRPr="00AB2BCA">
        <w:rPr>
          <w:rFonts w:ascii="Arial" w:hAnsi="Arial"/>
        </w:rPr>
        <w:t>vin yksilöllisiä, kuten asumiseen liittyvät palvelut</w:t>
      </w:r>
      <w:r w:rsidRPr="00AB2BCA">
        <w:rPr>
          <w:rFonts w:ascii="Arial" w:hAnsi="Arial"/>
        </w:rPr>
        <w:t>. Tällaisten palvelujen pakk</w:t>
      </w:r>
      <w:r w:rsidR="00E91D1E" w:rsidRPr="00AB2BCA">
        <w:rPr>
          <w:rFonts w:ascii="Arial" w:hAnsi="Arial"/>
        </w:rPr>
        <w:t xml:space="preserve">okilpailutus ei ole pääsääntöisesti </w:t>
      </w:r>
      <w:r w:rsidRPr="00AB2BCA">
        <w:rPr>
          <w:rFonts w:ascii="Arial" w:hAnsi="Arial"/>
        </w:rPr>
        <w:t>vammaisten ihmisten etu.</w:t>
      </w:r>
      <w:r w:rsidR="00E91D1E" w:rsidRPr="00AB2BCA">
        <w:rPr>
          <w:rFonts w:ascii="Arial" w:hAnsi="Arial"/>
        </w:rPr>
        <w:t xml:space="preserve"> Kilpailutus itsessään ei tarvitse merkitä palvelujen laadun heikkenemistä, mutta jatkuvaa epävarmuutta se kuitenkin aiheuttaa esimerkiksi asumisen suhteen ja käytäntö on osoittanut, että laadun sijaan kilpailutuksissa painaa hinta laatua enemmän</w:t>
      </w:r>
      <w:r w:rsidR="000F166A" w:rsidRPr="00AB2BCA">
        <w:rPr>
          <w:rFonts w:ascii="Arial" w:hAnsi="Arial"/>
        </w:rPr>
        <w:t xml:space="preserve"> ja esimerkiksi juuri asumisen yhteydessä</w:t>
      </w:r>
      <w:r w:rsidR="00E91D1E" w:rsidRPr="00AB2BCA">
        <w:rPr>
          <w:rFonts w:ascii="Arial" w:hAnsi="Arial"/>
        </w:rPr>
        <w:t xml:space="preserve"> kyse</w:t>
      </w:r>
      <w:r w:rsidR="0015657D" w:rsidRPr="00AB2BCA">
        <w:rPr>
          <w:rFonts w:ascii="Arial" w:hAnsi="Arial"/>
        </w:rPr>
        <w:t xml:space="preserve"> on vammaisten ihmisten kodeissa tapahtuvista palveluista</w:t>
      </w:r>
      <w:r w:rsidR="00E91D1E" w:rsidRPr="00AB2BCA">
        <w:rPr>
          <w:rFonts w:ascii="Arial" w:hAnsi="Arial"/>
        </w:rPr>
        <w:t xml:space="preserve"> ja perusarjesta, ei satunnaisesti tarvittavista palveluista.</w:t>
      </w:r>
      <w:r w:rsidR="000F166A" w:rsidRPr="00AB2BCA">
        <w:rPr>
          <w:rFonts w:ascii="Arial" w:hAnsi="Arial"/>
        </w:rPr>
        <w:t xml:space="preserve"> </w:t>
      </w:r>
      <w:r w:rsidR="00AB3F9C" w:rsidRPr="00AB2BCA">
        <w:rPr>
          <w:rFonts w:ascii="Arial" w:hAnsi="Arial"/>
        </w:rPr>
        <w:t>Tärkeää kilpailutusprosesseissa on myös palvelujen jatkuvuus kaikissa tilanteissa, myös silloin, kun kilpailutukset ovat käy</w:t>
      </w:r>
      <w:r w:rsidR="00504D74" w:rsidRPr="00AB2BCA">
        <w:rPr>
          <w:rFonts w:ascii="Arial" w:hAnsi="Arial"/>
        </w:rPr>
        <w:t>n</w:t>
      </w:r>
      <w:r w:rsidR="00AB3F9C" w:rsidRPr="00AB2BCA">
        <w:rPr>
          <w:rFonts w:ascii="Arial" w:hAnsi="Arial"/>
        </w:rPr>
        <w:t>nissä ja jos halukkaita palvelujen tuottajia ei löydy.</w:t>
      </w:r>
      <w:r w:rsidR="0015657D" w:rsidRPr="00AB2BCA">
        <w:rPr>
          <w:rFonts w:ascii="Arial" w:hAnsi="Arial"/>
        </w:rPr>
        <w:t xml:space="preserve"> Maakunnan on näissäkin tilanteissa kannettava vastuunsa viivyttelemättä. VANE katsoo myös, että merkittävä palvelun tuottajien lisääntyminen voi heikentää kokemuksen kertymistä, joka on uudistuksen yksi tavoite.</w:t>
      </w:r>
    </w:p>
    <w:p w:rsidR="00027E0B" w:rsidRPr="00AB2BCA" w:rsidRDefault="00027E0B" w:rsidP="00027E0B">
      <w:pPr>
        <w:pStyle w:val="Luettelokappale"/>
        <w:ind w:left="1800"/>
        <w:rPr>
          <w:rFonts w:ascii="Arial" w:hAnsi="Arial"/>
        </w:rPr>
      </w:pPr>
    </w:p>
    <w:p w:rsidR="00027E0B" w:rsidRPr="00AB2BCA" w:rsidRDefault="00027E0B" w:rsidP="00027E0B">
      <w:pPr>
        <w:ind w:left="720"/>
        <w:rPr>
          <w:rFonts w:ascii="Arial" w:hAnsi="Arial"/>
        </w:rPr>
      </w:pPr>
      <w:r w:rsidRPr="00AB2BCA">
        <w:rPr>
          <w:rFonts w:ascii="Arial" w:hAnsi="Arial"/>
        </w:rPr>
        <w:t>16.</w:t>
      </w:r>
      <w:r w:rsidR="00A8772E" w:rsidRPr="00AB2BCA">
        <w:rPr>
          <w:rFonts w:ascii="Arial" w:hAnsi="Arial"/>
        </w:rPr>
        <w:t>Muut vapaamuotoiset huomiot sosiaali- ja terveydenhuollon järjestämislaista.</w:t>
      </w:r>
      <w:r w:rsidR="0010160C" w:rsidRPr="00AB2BCA">
        <w:rPr>
          <w:rFonts w:ascii="Arial" w:hAnsi="Arial"/>
        </w:rPr>
        <w:t xml:space="preserve"> Pykäläss</w:t>
      </w:r>
      <w:r w:rsidRPr="00AB2BCA">
        <w:rPr>
          <w:rFonts w:ascii="Arial" w:hAnsi="Arial"/>
        </w:rPr>
        <w:t>ä</w:t>
      </w:r>
      <w:r w:rsidR="0010160C" w:rsidRPr="00AB2BCA">
        <w:rPr>
          <w:rFonts w:ascii="Arial" w:hAnsi="Arial"/>
        </w:rPr>
        <w:t xml:space="preserve"> 6 säädetään palvelujen kielestä. Vammaisten ko</w:t>
      </w:r>
      <w:r w:rsidR="00504D74" w:rsidRPr="00AB2BCA">
        <w:rPr>
          <w:rFonts w:ascii="Arial" w:hAnsi="Arial"/>
        </w:rPr>
        <w:t>hdalla todetaan, että aisti- ja p</w:t>
      </w:r>
      <w:r w:rsidR="0010160C" w:rsidRPr="00AB2BCA">
        <w:rPr>
          <w:rFonts w:ascii="Arial" w:hAnsi="Arial"/>
        </w:rPr>
        <w:t>uhevammaisten kohdalla on mahdollisuuksien mukaan järjestettävä tulkkaus</w:t>
      </w:r>
      <w:r w:rsidRPr="00AB2BCA">
        <w:rPr>
          <w:rFonts w:ascii="Arial" w:hAnsi="Arial"/>
        </w:rPr>
        <w:t>,</w:t>
      </w:r>
      <w:r w:rsidR="0010160C" w:rsidRPr="00AB2BCA">
        <w:rPr>
          <w:rFonts w:ascii="Arial" w:hAnsi="Arial"/>
        </w:rPr>
        <w:t xml:space="preserve"> ja että kirjaus vastaa sisällöllisesti nykyistä sosiaalihuoltolakia. Kirjaus on ku</w:t>
      </w:r>
      <w:r w:rsidRPr="00AB2BCA">
        <w:rPr>
          <w:rFonts w:ascii="Arial" w:hAnsi="Arial"/>
        </w:rPr>
        <w:t>itenkin ehdottomasti lii</w:t>
      </w:r>
      <w:r w:rsidR="0010160C" w:rsidRPr="00AB2BCA">
        <w:rPr>
          <w:rFonts w:ascii="Arial" w:hAnsi="Arial"/>
        </w:rPr>
        <w:t>an väljä ajatellen sitä, miten olennaisista palveluista on kyse.</w:t>
      </w:r>
      <w:r w:rsidR="001F3494" w:rsidRPr="00AB2BCA">
        <w:rPr>
          <w:rFonts w:ascii="Arial" w:hAnsi="Arial"/>
        </w:rPr>
        <w:t xml:space="preserve"> Viittomakieli kielenä tulisi mainita pykälätasolla.</w:t>
      </w:r>
    </w:p>
    <w:p w:rsidR="00A8772E" w:rsidRPr="00AB2BCA" w:rsidRDefault="0010160C" w:rsidP="00027E0B">
      <w:pPr>
        <w:ind w:left="720"/>
        <w:rPr>
          <w:rFonts w:ascii="Arial" w:hAnsi="Arial"/>
        </w:rPr>
      </w:pPr>
      <w:r w:rsidRPr="00AB2BCA">
        <w:rPr>
          <w:rFonts w:ascii="Arial" w:hAnsi="Arial"/>
        </w:rPr>
        <w:t xml:space="preserve"> Pykälässä</w:t>
      </w:r>
      <w:r w:rsidR="003368E2" w:rsidRPr="00AB2BCA">
        <w:rPr>
          <w:rFonts w:ascii="Arial" w:hAnsi="Arial"/>
        </w:rPr>
        <w:t xml:space="preserve"> 17 säädetään yhteistyösopimuksesta ja mm. sitä koskevista kuulemisista. VANE katsoo, että vammaisten YK-sopimuksen 4 artiklan mukaisesti yhteistyösopimusta laadittaessa olisi kuultava myös esim. maakunnan vammaisneuvostoa. </w:t>
      </w:r>
      <w:r w:rsidRPr="00AB2BCA">
        <w:rPr>
          <w:rFonts w:ascii="Arial" w:hAnsi="Arial"/>
        </w:rPr>
        <w:t xml:space="preserve"> </w:t>
      </w:r>
      <w:r w:rsidR="003368E2" w:rsidRPr="00AB2BCA">
        <w:rPr>
          <w:rFonts w:ascii="Arial" w:hAnsi="Arial"/>
        </w:rPr>
        <w:t>Sopimuksessa on kyse olennaisesti vammaisten ihmisten elämään liittyvistä palveluista, joissa vammaiset ihmiset tulisi osallistaa täysimääräisesti.</w:t>
      </w:r>
    </w:p>
    <w:p w:rsidR="00A8772E" w:rsidRPr="00AB2BCA" w:rsidRDefault="00A8772E" w:rsidP="00A8772E">
      <w:pPr>
        <w:rPr>
          <w:rFonts w:ascii="Arial" w:hAnsi="Arial"/>
        </w:rPr>
      </w:pPr>
    </w:p>
    <w:p w:rsidR="00A8772E" w:rsidRPr="00AB2BCA" w:rsidRDefault="00A8772E" w:rsidP="00A8772E">
      <w:pPr>
        <w:rPr>
          <w:rFonts w:ascii="Arial" w:hAnsi="Arial"/>
        </w:rPr>
      </w:pPr>
    </w:p>
    <w:p w:rsidR="00A8772E" w:rsidRPr="00AB2BCA" w:rsidRDefault="00A8772E" w:rsidP="00A8772E">
      <w:pPr>
        <w:rPr>
          <w:rFonts w:ascii="Arial" w:hAnsi="Arial"/>
        </w:rPr>
      </w:pPr>
      <w:r w:rsidRPr="00AB2BCA">
        <w:rPr>
          <w:rFonts w:ascii="Arial" w:hAnsi="Arial"/>
        </w:rPr>
        <w:t>Kysymyksiä voimaanpanolaista:</w:t>
      </w:r>
    </w:p>
    <w:p w:rsidR="00A8772E" w:rsidRPr="00AB2BCA" w:rsidRDefault="00A8772E" w:rsidP="00A8772E">
      <w:pPr>
        <w:rPr>
          <w:rFonts w:ascii="Arial" w:hAnsi="Arial"/>
        </w:rPr>
      </w:pPr>
    </w:p>
    <w:p w:rsidR="00115BCF" w:rsidRPr="00AB2BCA" w:rsidRDefault="00027E0B" w:rsidP="00115BCF">
      <w:pPr>
        <w:ind w:left="720"/>
        <w:rPr>
          <w:rFonts w:ascii="Arial" w:hAnsi="Arial"/>
        </w:rPr>
      </w:pPr>
      <w:r w:rsidRPr="00AB2BCA">
        <w:rPr>
          <w:rFonts w:ascii="Arial" w:hAnsi="Arial"/>
        </w:rPr>
        <w:t>17</w:t>
      </w:r>
      <w:r w:rsidR="00115BCF" w:rsidRPr="00AB2BCA">
        <w:rPr>
          <w:rFonts w:ascii="Arial" w:hAnsi="Arial"/>
        </w:rPr>
        <w:t xml:space="preserve">-18 </w:t>
      </w:r>
      <w:r w:rsidRPr="00AB2BCA">
        <w:rPr>
          <w:rFonts w:ascii="Arial" w:hAnsi="Arial"/>
        </w:rPr>
        <w:t>.</w:t>
      </w:r>
      <w:r w:rsidR="00115BCF" w:rsidRPr="00AB2BCA">
        <w:rPr>
          <w:rFonts w:ascii="Arial" w:hAnsi="Arial"/>
        </w:rPr>
        <w:t>Kysymykset</w:t>
      </w:r>
      <w:r w:rsidR="00A8772E" w:rsidRPr="00AB2BCA">
        <w:rPr>
          <w:rFonts w:ascii="Arial" w:hAnsi="Arial"/>
        </w:rPr>
        <w:t xml:space="preserve"> vain kunnille</w:t>
      </w:r>
    </w:p>
    <w:p w:rsidR="00115BCF" w:rsidRPr="00AB2BCA" w:rsidRDefault="00115BCF" w:rsidP="00115BCF">
      <w:pPr>
        <w:ind w:left="720"/>
        <w:rPr>
          <w:rFonts w:ascii="Arial" w:hAnsi="Arial"/>
        </w:rPr>
      </w:pPr>
    </w:p>
    <w:p w:rsidR="00115BCF" w:rsidRPr="00AB2BCA" w:rsidRDefault="00027E0B" w:rsidP="00115BCF">
      <w:pPr>
        <w:ind w:left="720"/>
        <w:rPr>
          <w:rFonts w:ascii="Arial" w:hAnsi="Arial"/>
        </w:rPr>
      </w:pPr>
      <w:r w:rsidRPr="00AB2BCA">
        <w:rPr>
          <w:rFonts w:ascii="Arial" w:hAnsi="Arial"/>
        </w:rPr>
        <w:t>19.</w:t>
      </w:r>
      <w:r w:rsidR="00A8772E" w:rsidRPr="00AB2BCA">
        <w:rPr>
          <w:rFonts w:ascii="Arial" w:hAnsi="Arial"/>
        </w:rPr>
        <w:t>Väliaikaishallinnosta sekä väliaikaisen valmistelutoimielimen tehtävistä ja toimivallasta säädetään voimaanpanolain 2 luvussa. Onko väliaikaishallinnosta säädetty riittävällä tavalla?</w:t>
      </w:r>
    </w:p>
    <w:p w:rsidR="00115BCF" w:rsidRPr="00AB2BCA" w:rsidRDefault="00115BCF" w:rsidP="00115BCF">
      <w:pPr>
        <w:ind w:left="720"/>
        <w:rPr>
          <w:rFonts w:ascii="Arial" w:hAnsi="Arial"/>
        </w:rPr>
      </w:pPr>
    </w:p>
    <w:p w:rsidR="00115BCF" w:rsidRPr="00AB2BCA" w:rsidRDefault="00A8772E" w:rsidP="00115BCF">
      <w:pPr>
        <w:ind w:left="720"/>
        <w:rPr>
          <w:rFonts w:ascii="Arial" w:hAnsi="Arial"/>
        </w:rPr>
      </w:pPr>
      <w:r w:rsidRPr="00AB2BCA">
        <w:rPr>
          <w:rFonts w:ascii="Arial" w:hAnsi="Arial"/>
        </w:rPr>
        <w:t>kyllä</w:t>
      </w:r>
    </w:p>
    <w:p w:rsidR="00115BCF" w:rsidRPr="00AB2BCA" w:rsidRDefault="00115BCF" w:rsidP="00115BCF">
      <w:pPr>
        <w:ind w:left="720"/>
        <w:rPr>
          <w:rFonts w:ascii="Arial" w:hAnsi="Arial"/>
        </w:rPr>
      </w:pPr>
    </w:p>
    <w:p w:rsidR="00A8772E" w:rsidRPr="00AB2BCA" w:rsidRDefault="00C60944" w:rsidP="00115BCF">
      <w:pPr>
        <w:ind w:left="720"/>
        <w:rPr>
          <w:rFonts w:ascii="Arial" w:hAnsi="Arial"/>
        </w:rPr>
      </w:pPr>
      <w:r w:rsidRPr="00AB2BCA">
        <w:rPr>
          <w:rFonts w:ascii="Arial" w:hAnsi="Arial"/>
        </w:rPr>
        <w:t xml:space="preserve">Vaikuttaa siltä, että on. </w:t>
      </w:r>
      <w:r w:rsidR="00027E0B" w:rsidRPr="00AB2BCA">
        <w:rPr>
          <w:rFonts w:ascii="Arial" w:hAnsi="Arial"/>
        </w:rPr>
        <w:t>Kirjaukset p</w:t>
      </w:r>
      <w:r w:rsidRPr="00AB2BCA">
        <w:rPr>
          <w:rFonts w:ascii="Arial" w:hAnsi="Arial"/>
        </w:rPr>
        <w:t>alvelutoiminnan jatkumisesta ja riittävästä viestinnästä, myös erityisryhmille, ovat erityisen tärkeitä vammaisten ihmisten kannalta muutosvaiheessa.</w:t>
      </w:r>
    </w:p>
    <w:p w:rsidR="00A8772E" w:rsidRPr="00AB2BCA" w:rsidRDefault="00A8772E" w:rsidP="00A8772E">
      <w:pPr>
        <w:pStyle w:val="Luettelokappale"/>
        <w:ind w:left="1080"/>
        <w:rPr>
          <w:rFonts w:ascii="Arial" w:hAnsi="Arial"/>
        </w:rPr>
      </w:pPr>
    </w:p>
    <w:p w:rsidR="00115BCF" w:rsidRPr="00AB2BCA" w:rsidRDefault="00027E0B" w:rsidP="00115BCF">
      <w:pPr>
        <w:ind w:left="720"/>
        <w:rPr>
          <w:rFonts w:ascii="Arial" w:hAnsi="Arial"/>
        </w:rPr>
      </w:pPr>
      <w:r w:rsidRPr="00AB2BCA">
        <w:rPr>
          <w:rFonts w:ascii="Arial" w:hAnsi="Arial"/>
        </w:rPr>
        <w:t>20.</w:t>
      </w:r>
      <w:r w:rsidR="00A8772E" w:rsidRPr="00AB2BCA">
        <w:rPr>
          <w:rFonts w:ascii="Arial" w:hAnsi="Arial"/>
        </w:rPr>
        <w:t>Voimaanpanolain 14 §:n mukaan kunnallisia sosiaali- ja terveydenhuollon palveluja tuottavissa organisaatioissa työskentelevä henkilöstö siirtyisi maakuntien palvelukseen liikkeenluovutuksen periaatteiden mukaisesti. Lisäksi henkilöstö, joka muualla kunnan hallinnossa tai tukipalveluissa tekee pääasiallisesti sosiaali- ja terveydenhuollon tehtäviä, siirtyisi maakuntien palvelukseen. Onko henkilöstön siirtymisestä esitetty säädettäväksi henkilöstön aseman näkökulmasta tarkoituksenmukaisesti?</w:t>
      </w:r>
    </w:p>
    <w:p w:rsidR="00115BCF" w:rsidRPr="00AB2BCA" w:rsidRDefault="00115BCF" w:rsidP="00115BCF">
      <w:pPr>
        <w:ind w:left="720"/>
        <w:rPr>
          <w:rFonts w:ascii="Arial" w:hAnsi="Arial"/>
        </w:rPr>
      </w:pPr>
    </w:p>
    <w:p w:rsidR="00115BCF" w:rsidRPr="00AB2BCA" w:rsidRDefault="00A8772E" w:rsidP="00115BCF">
      <w:pPr>
        <w:ind w:left="720"/>
        <w:rPr>
          <w:rFonts w:ascii="Arial" w:hAnsi="Arial"/>
        </w:rPr>
      </w:pPr>
      <w:r w:rsidRPr="00AB2BCA">
        <w:rPr>
          <w:rFonts w:ascii="Arial" w:hAnsi="Arial"/>
        </w:rPr>
        <w:t xml:space="preserve">ei kantaa </w:t>
      </w:r>
    </w:p>
    <w:p w:rsidR="00A8772E" w:rsidRPr="00AB2BCA" w:rsidRDefault="00A8772E" w:rsidP="00A8772E">
      <w:pPr>
        <w:pStyle w:val="Luettelokappale"/>
        <w:ind w:left="1080"/>
        <w:rPr>
          <w:rFonts w:ascii="Arial" w:hAnsi="Arial"/>
        </w:rPr>
      </w:pPr>
    </w:p>
    <w:p w:rsidR="00115BCF" w:rsidRPr="00AB2BCA" w:rsidRDefault="00027E0B" w:rsidP="00115BCF">
      <w:pPr>
        <w:ind w:left="720"/>
        <w:rPr>
          <w:rFonts w:ascii="Arial" w:hAnsi="Arial"/>
        </w:rPr>
      </w:pPr>
      <w:r w:rsidRPr="00AB2BCA">
        <w:rPr>
          <w:rFonts w:ascii="Arial" w:hAnsi="Arial"/>
        </w:rPr>
        <w:t>21.</w:t>
      </w:r>
      <w:r w:rsidR="00A8772E" w:rsidRPr="00AB2BCA">
        <w:rPr>
          <w:rFonts w:ascii="Arial" w:hAnsi="Arial"/>
        </w:rPr>
        <w:t>Voimaanpanolain 4 luvun mukaan lakisääteisten kuntayhtymien koko omaisuus sekä kuntien irtain omaisuus siirtyy maakunnille. Kuntien toimitilat ja kiinteistöt jäävät kuntien omistukseen. Onko omaisuusjärjestelyjä koskeva ratkaisu hyväksyttävä?</w:t>
      </w:r>
    </w:p>
    <w:p w:rsidR="00115BCF" w:rsidRPr="00AB2BCA" w:rsidRDefault="00115BCF" w:rsidP="00115BCF">
      <w:pPr>
        <w:ind w:left="720"/>
        <w:rPr>
          <w:rFonts w:ascii="Arial" w:hAnsi="Arial"/>
        </w:rPr>
      </w:pPr>
    </w:p>
    <w:p w:rsidR="00115BCF" w:rsidRPr="00AB2BCA" w:rsidRDefault="00A8772E" w:rsidP="00115BCF">
      <w:pPr>
        <w:ind w:left="720"/>
        <w:rPr>
          <w:rFonts w:ascii="Arial" w:hAnsi="Arial"/>
        </w:rPr>
      </w:pPr>
      <w:r w:rsidRPr="00AB2BCA">
        <w:rPr>
          <w:rFonts w:ascii="Arial" w:hAnsi="Arial"/>
        </w:rPr>
        <w:t>kyllä</w:t>
      </w:r>
      <w:r w:rsidR="00C60944" w:rsidRPr="00AB2BCA">
        <w:rPr>
          <w:rFonts w:ascii="Arial" w:hAnsi="Arial"/>
        </w:rPr>
        <w:t xml:space="preserve"> </w:t>
      </w:r>
    </w:p>
    <w:p w:rsidR="00115BCF" w:rsidRPr="00AB2BCA" w:rsidRDefault="00115BCF" w:rsidP="00115BCF">
      <w:pPr>
        <w:ind w:left="720"/>
        <w:rPr>
          <w:rFonts w:ascii="Arial" w:hAnsi="Arial"/>
        </w:rPr>
      </w:pPr>
    </w:p>
    <w:p w:rsidR="00A8772E" w:rsidRPr="00AB2BCA" w:rsidRDefault="00027E0B" w:rsidP="00115BCF">
      <w:pPr>
        <w:ind w:left="720"/>
        <w:rPr>
          <w:rFonts w:ascii="Arial" w:hAnsi="Arial"/>
        </w:rPr>
      </w:pPr>
      <w:r w:rsidRPr="00AB2BCA">
        <w:rPr>
          <w:rFonts w:ascii="Arial" w:hAnsi="Arial"/>
        </w:rPr>
        <w:t>22.</w:t>
      </w:r>
      <w:r w:rsidR="00A8772E" w:rsidRPr="00AB2BCA">
        <w:rPr>
          <w:rFonts w:ascii="Arial" w:hAnsi="Arial"/>
        </w:rPr>
        <w:t xml:space="preserve"> Jos vastasitte edelliseen kysymykseen ei tai ei pääosin, millä tavoin omaisuusjärjestelyt pitäisi toteuttaa?</w:t>
      </w:r>
    </w:p>
    <w:p w:rsidR="00A8772E" w:rsidRPr="00AB2BCA" w:rsidRDefault="00A8772E" w:rsidP="00A8772E">
      <w:pPr>
        <w:pStyle w:val="Luettelokappale"/>
        <w:ind w:left="1080"/>
        <w:rPr>
          <w:rFonts w:ascii="Arial" w:hAnsi="Arial"/>
        </w:rPr>
      </w:pPr>
    </w:p>
    <w:p w:rsidR="00115BCF" w:rsidRPr="00AB2BCA" w:rsidRDefault="00027E0B" w:rsidP="00115BCF">
      <w:pPr>
        <w:ind w:left="720"/>
        <w:rPr>
          <w:rFonts w:ascii="Arial" w:hAnsi="Arial"/>
        </w:rPr>
      </w:pPr>
      <w:r w:rsidRPr="00AB2BCA">
        <w:rPr>
          <w:rFonts w:ascii="Arial" w:hAnsi="Arial"/>
        </w:rPr>
        <w:t>23.</w:t>
      </w:r>
      <w:r w:rsidR="00A8772E" w:rsidRPr="00AB2BCA">
        <w:rPr>
          <w:rFonts w:ascii="Arial" w:hAnsi="Arial"/>
        </w:rPr>
        <w:t>Voimaanpanolain 41 §:ssa säädettäisiin kunnan tuloveroprosentista vuosina 2019 – 2021. Pidättekö veronmaksajien yhdenvertaisen aseman näkökulmasta perusteltuna, että kuntien veroprosentteja esitetään rajoitettavaksi kolmen vuoden määräajaksi?</w:t>
      </w:r>
    </w:p>
    <w:p w:rsidR="00115BCF" w:rsidRPr="00AB2BCA" w:rsidRDefault="00115BCF" w:rsidP="00115BCF">
      <w:pPr>
        <w:ind w:left="720"/>
        <w:rPr>
          <w:rFonts w:ascii="Arial" w:hAnsi="Arial"/>
        </w:rPr>
      </w:pPr>
    </w:p>
    <w:p w:rsidR="000D523F" w:rsidRPr="00AB2BCA" w:rsidRDefault="00A8772E" w:rsidP="00115BCF">
      <w:pPr>
        <w:ind w:left="720"/>
        <w:rPr>
          <w:rFonts w:ascii="Arial" w:hAnsi="Arial"/>
        </w:rPr>
      </w:pPr>
      <w:r w:rsidRPr="00AB2BCA">
        <w:rPr>
          <w:rFonts w:ascii="Arial" w:hAnsi="Arial"/>
        </w:rPr>
        <w:t>kyllä</w:t>
      </w:r>
    </w:p>
    <w:p w:rsidR="00A8772E" w:rsidRPr="00AB2BCA" w:rsidRDefault="00A8772E" w:rsidP="00A8772E">
      <w:pPr>
        <w:pStyle w:val="Luettelokappale"/>
        <w:ind w:left="1080"/>
        <w:rPr>
          <w:rFonts w:ascii="Arial" w:hAnsi="Arial"/>
        </w:rPr>
      </w:pPr>
    </w:p>
    <w:p w:rsidR="000D523F" w:rsidRPr="00AB2BCA" w:rsidRDefault="00027E0B" w:rsidP="000D523F">
      <w:pPr>
        <w:ind w:left="720"/>
        <w:rPr>
          <w:rFonts w:ascii="Arial" w:hAnsi="Arial"/>
        </w:rPr>
      </w:pPr>
      <w:r w:rsidRPr="00AB2BCA">
        <w:rPr>
          <w:rFonts w:ascii="Arial" w:hAnsi="Arial"/>
        </w:rPr>
        <w:t>24.</w:t>
      </w:r>
      <w:r w:rsidR="00A8772E" w:rsidRPr="00AB2BCA">
        <w:rPr>
          <w:rFonts w:ascii="Arial" w:hAnsi="Arial"/>
        </w:rPr>
        <w:t>Voimaanpanolain 42 §:n mukaan maakunnan on perustettava sosiaali- ja terveydenhuollon järjestämislain tarkoittamat maakunnan palvelulaitoksen tytäryhtiöt, jotka tuottavat lailla erikseen säädetyn laajan valinnanvapauden piiriin kuuluvia palveluita siten, että yhtiöittäminen on toteutettu 31.12.2020. Onko esitetty siirtymäaika riittävä maakunnan yhtiömuotoisen tuotannon organisoimiseksi?</w:t>
      </w:r>
    </w:p>
    <w:p w:rsidR="000D523F" w:rsidRPr="00AB2BCA" w:rsidRDefault="000D523F" w:rsidP="000D523F">
      <w:pPr>
        <w:ind w:left="720"/>
        <w:rPr>
          <w:rFonts w:ascii="Arial" w:hAnsi="Arial"/>
        </w:rPr>
      </w:pPr>
    </w:p>
    <w:p w:rsidR="000D523F" w:rsidRPr="00AB2BCA" w:rsidRDefault="00A8772E" w:rsidP="000D523F">
      <w:pPr>
        <w:ind w:left="720"/>
        <w:rPr>
          <w:rFonts w:ascii="Arial" w:hAnsi="Arial"/>
        </w:rPr>
      </w:pPr>
      <w:r w:rsidRPr="00AB2BCA">
        <w:rPr>
          <w:rFonts w:ascii="Arial" w:hAnsi="Arial"/>
        </w:rPr>
        <w:t>ei kantaa</w:t>
      </w:r>
      <w:r w:rsidR="00027E0B" w:rsidRPr="00AB2BCA">
        <w:rPr>
          <w:rFonts w:ascii="Arial" w:hAnsi="Arial"/>
        </w:rPr>
        <w:t xml:space="preserve"> </w:t>
      </w:r>
    </w:p>
    <w:p w:rsidR="000D523F" w:rsidRPr="00AB2BCA" w:rsidRDefault="000D523F" w:rsidP="000D523F">
      <w:pPr>
        <w:ind w:left="720"/>
        <w:rPr>
          <w:rFonts w:ascii="Arial" w:hAnsi="Arial"/>
        </w:rPr>
      </w:pPr>
    </w:p>
    <w:p w:rsidR="00A8772E" w:rsidRPr="00AB2BCA" w:rsidRDefault="00027E0B" w:rsidP="000D523F">
      <w:pPr>
        <w:ind w:left="720"/>
        <w:rPr>
          <w:rFonts w:ascii="Arial" w:hAnsi="Arial"/>
        </w:rPr>
      </w:pPr>
      <w:r w:rsidRPr="00AB2BCA">
        <w:rPr>
          <w:rFonts w:ascii="Arial" w:hAnsi="Arial"/>
        </w:rPr>
        <w:t>25.</w:t>
      </w:r>
      <w:r w:rsidR="00A8772E" w:rsidRPr="00AB2BCA">
        <w:rPr>
          <w:rFonts w:ascii="Arial" w:hAnsi="Arial"/>
        </w:rPr>
        <w:t>Muut vapaamuotoiset huomiot voimaanpanolaista.</w:t>
      </w:r>
    </w:p>
    <w:p w:rsidR="00A8772E" w:rsidRPr="00AB2BCA" w:rsidRDefault="00A8772E" w:rsidP="00A8772E">
      <w:pPr>
        <w:rPr>
          <w:rFonts w:ascii="Arial" w:hAnsi="Arial"/>
        </w:rPr>
      </w:pPr>
      <w:r w:rsidRPr="00AB2BCA">
        <w:rPr>
          <w:rFonts w:ascii="Arial" w:hAnsi="Arial"/>
        </w:rPr>
        <w:t> </w:t>
      </w:r>
    </w:p>
    <w:p w:rsidR="00A8772E" w:rsidRPr="00AB2BCA" w:rsidRDefault="00A8772E" w:rsidP="00A8772E">
      <w:pPr>
        <w:rPr>
          <w:rFonts w:ascii="Arial" w:hAnsi="Arial"/>
        </w:rPr>
      </w:pPr>
    </w:p>
    <w:p w:rsidR="00A8772E" w:rsidRPr="00AB2BCA" w:rsidRDefault="00A8772E" w:rsidP="00A8772E">
      <w:pPr>
        <w:rPr>
          <w:rFonts w:ascii="Arial" w:hAnsi="Arial"/>
        </w:rPr>
      </w:pPr>
      <w:r w:rsidRPr="00AB2BCA">
        <w:rPr>
          <w:rFonts w:ascii="Arial" w:hAnsi="Arial"/>
        </w:rPr>
        <w:t>Kysymykset maakuntien rahoituslaista</w:t>
      </w:r>
    </w:p>
    <w:p w:rsidR="00A8772E" w:rsidRPr="00AB2BCA" w:rsidRDefault="00A8772E" w:rsidP="00A8772E">
      <w:pPr>
        <w:rPr>
          <w:rFonts w:ascii="Arial" w:hAnsi="Arial"/>
        </w:rPr>
      </w:pPr>
    </w:p>
    <w:p w:rsidR="000D523F" w:rsidRPr="00AB2BCA" w:rsidRDefault="00027E0B" w:rsidP="000D523F">
      <w:pPr>
        <w:pStyle w:val="Luettelokappale"/>
        <w:ind w:left="1080"/>
        <w:rPr>
          <w:rFonts w:ascii="Arial" w:hAnsi="Arial"/>
        </w:rPr>
      </w:pPr>
      <w:r w:rsidRPr="00AB2BCA">
        <w:rPr>
          <w:rFonts w:ascii="Arial" w:hAnsi="Arial"/>
        </w:rPr>
        <w:t>26.</w:t>
      </w:r>
      <w:r w:rsidR="00A8772E" w:rsidRPr="00AB2BCA">
        <w:rPr>
          <w:rFonts w:ascii="Arial" w:hAnsi="Arial"/>
        </w:rPr>
        <w:t>Valtio rahoittaa perustettavien maakuntien toiminnan, eli vastuu sosiaali- ja terveyspalveluiden rahoittamisesta osoitetaan valtiolle. Onko ratkaisu uudistuksen tavoitteiden nä</w:t>
      </w:r>
      <w:r w:rsidR="000D523F" w:rsidRPr="00AB2BCA">
        <w:rPr>
          <w:rFonts w:ascii="Arial" w:hAnsi="Arial"/>
        </w:rPr>
        <w:t>kökulmasta tarkoituksenmukainen?</w:t>
      </w:r>
    </w:p>
    <w:p w:rsidR="000D523F" w:rsidRPr="00AB2BCA" w:rsidRDefault="000D523F" w:rsidP="000D523F">
      <w:pPr>
        <w:pStyle w:val="Luettelokappale"/>
        <w:ind w:left="1080"/>
        <w:rPr>
          <w:rFonts w:ascii="Arial" w:hAnsi="Arial"/>
        </w:rPr>
      </w:pPr>
    </w:p>
    <w:p w:rsidR="000D523F" w:rsidRPr="00AB2BCA" w:rsidRDefault="00A8772E" w:rsidP="000D523F">
      <w:pPr>
        <w:pStyle w:val="Luettelokappale"/>
        <w:ind w:left="1080"/>
        <w:rPr>
          <w:rFonts w:ascii="Arial" w:hAnsi="Arial"/>
        </w:rPr>
      </w:pPr>
      <w:r w:rsidRPr="00AB2BCA">
        <w:rPr>
          <w:rFonts w:ascii="Arial" w:hAnsi="Arial"/>
        </w:rPr>
        <w:t xml:space="preserve">kyllä pääosin </w:t>
      </w:r>
    </w:p>
    <w:p w:rsidR="000D523F" w:rsidRPr="00AB2BCA" w:rsidRDefault="000D523F" w:rsidP="000D523F">
      <w:pPr>
        <w:pStyle w:val="Luettelokappale"/>
        <w:ind w:left="1080"/>
        <w:rPr>
          <w:rFonts w:ascii="Arial" w:hAnsi="Arial"/>
        </w:rPr>
      </w:pPr>
    </w:p>
    <w:p w:rsidR="002F3E79" w:rsidRPr="00AB2BCA" w:rsidRDefault="00027E0B" w:rsidP="000D523F">
      <w:pPr>
        <w:pStyle w:val="Luettelokappale"/>
        <w:ind w:left="1080"/>
        <w:rPr>
          <w:rFonts w:ascii="Arial" w:hAnsi="Arial"/>
        </w:rPr>
      </w:pPr>
      <w:r w:rsidRPr="00AB2BCA">
        <w:rPr>
          <w:rFonts w:ascii="Arial" w:hAnsi="Arial"/>
        </w:rPr>
        <w:t xml:space="preserve">Lähtökohtaisesti vaikuttaa </w:t>
      </w:r>
      <w:r w:rsidR="00B04A6C" w:rsidRPr="00AB2BCA">
        <w:rPr>
          <w:rFonts w:ascii="Arial" w:hAnsi="Arial"/>
        </w:rPr>
        <w:t>tarkoituksenmukaiselta ja vammaisten kannalta hyvältä ratkaisulta, että valtio ottaa vastuun sosiaali- ja terveyspalvelujen rahoituksesta</w:t>
      </w:r>
      <w:r w:rsidR="00E22430" w:rsidRPr="00AB2BCA">
        <w:rPr>
          <w:rFonts w:ascii="Arial" w:hAnsi="Arial"/>
        </w:rPr>
        <w:t xml:space="preserve"> ja että rahoituspohja on tarveperusteinen. Erit</w:t>
      </w:r>
      <w:r w:rsidR="00B04A6C" w:rsidRPr="00AB2BCA">
        <w:rPr>
          <w:rFonts w:ascii="Arial" w:hAnsi="Arial"/>
        </w:rPr>
        <w:t>yisesti haavoittuvassa asemassa olevien ihmisten kannalta näin saadaan palvelun tuottamiselle vahvempi ja yhdenvertaisempi rahoituspohja.</w:t>
      </w:r>
      <w:r w:rsidR="00CA1EA7" w:rsidRPr="00AB2BCA">
        <w:rPr>
          <w:rFonts w:ascii="Arial" w:hAnsi="Arial"/>
        </w:rPr>
        <w:t xml:space="preserve"> Joidenkin vammaisten palvelujen kohdalla, kuten liikkumisen tuki, voitaisiin harkita </w:t>
      </w:r>
      <w:r w:rsidR="000A001E" w:rsidRPr="00AB2BCA">
        <w:rPr>
          <w:rFonts w:ascii="Arial" w:hAnsi="Arial"/>
        </w:rPr>
        <w:t xml:space="preserve">henkilökohtaista budjetointia </w:t>
      </w:r>
      <w:r w:rsidR="00CA1EA7" w:rsidRPr="00AB2BCA">
        <w:rPr>
          <w:rFonts w:ascii="Arial" w:hAnsi="Arial"/>
        </w:rPr>
        <w:t>suoraa</w:t>
      </w:r>
      <w:r w:rsidR="000A001E" w:rsidRPr="00AB2BCA">
        <w:rPr>
          <w:rFonts w:ascii="Arial" w:hAnsi="Arial"/>
        </w:rPr>
        <w:t xml:space="preserve">n valtion rahoituksella </w:t>
      </w:r>
      <w:r w:rsidR="00CA1EA7" w:rsidRPr="00AB2BCA">
        <w:rPr>
          <w:rFonts w:ascii="Arial" w:hAnsi="Arial"/>
        </w:rPr>
        <w:t>ilman maakunnan kautta kierrättämistä. Näin varmistettaisiin vammaisten ihmisten liikkuminen koko maassa eri maakuntien välillä.</w:t>
      </w:r>
    </w:p>
    <w:p w:rsidR="00B04A6C" w:rsidRPr="00AB2BCA" w:rsidRDefault="00B04A6C" w:rsidP="00B04A6C">
      <w:pPr>
        <w:pStyle w:val="Luettelokappale"/>
        <w:ind w:left="1080"/>
        <w:rPr>
          <w:rFonts w:ascii="Arial" w:hAnsi="Arial"/>
        </w:rPr>
      </w:pPr>
    </w:p>
    <w:p w:rsidR="0020765C" w:rsidRPr="00AB2BCA" w:rsidRDefault="00B04A6C" w:rsidP="0020765C">
      <w:pPr>
        <w:pStyle w:val="Luettelokappale"/>
        <w:ind w:left="1080"/>
        <w:rPr>
          <w:rFonts w:ascii="Arial" w:hAnsi="Arial"/>
        </w:rPr>
      </w:pPr>
      <w:r w:rsidRPr="00AB2BCA">
        <w:rPr>
          <w:rFonts w:ascii="Arial" w:hAnsi="Arial"/>
        </w:rPr>
        <w:t>27.</w:t>
      </w:r>
      <w:r w:rsidR="00A8772E" w:rsidRPr="00AB2BCA">
        <w:rPr>
          <w:rFonts w:ascii="Arial" w:hAnsi="Arial"/>
        </w:rPr>
        <w:t xml:space="preserve"> Maakuntien tuloja ovat valtion rahoitus (3 §) sekä asiakas- ja käyttömaksutulot (4 §). Lisäksi maakunnat voivat ottaa lyhytaikaista lainaa (3 §). Valtion rahoituksen kasvua rajoitetaan vuosittaisessa tarkistuksessa julkisen talouden kantokyvyn turvaamiseksi (6 ja 29 §). Onko maakunnilla riittävät taloudelliset edellytykset suoriutua lakisääteisistä tehtävistä?</w:t>
      </w:r>
    </w:p>
    <w:p w:rsidR="0020765C" w:rsidRPr="00AB2BCA" w:rsidRDefault="0020765C" w:rsidP="0020765C">
      <w:pPr>
        <w:pStyle w:val="Luettelokappale"/>
        <w:ind w:left="1080"/>
        <w:rPr>
          <w:rFonts w:ascii="Arial" w:hAnsi="Arial"/>
        </w:rPr>
      </w:pPr>
    </w:p>
    <w:p w:rsidR="0020765C" w:rsidRPr="00AB2BCA" w:rsidRDefault="00A8772E" w:rsidP="0020765C">
      <w:pPr>
        <w:pStyle w:val="Luettelokappale"/>
        <w:ind w:left="1080"/>
        <w:rPr>
          <w:rFonts w:ascii="Arial" w:hAnsi="Arial"/>
        </w:rPr>
      </w:pPr>
      <w:r w:rsidRPr="00AB2BCA">
        <w:rPr>
          <w:rFonts w:ascii="Arial" w:hAnsi="Arial"/>
        </w:rPr>
        <w:t xml:space="preserve">ei kantaa </w:t>
      </w:r>
    </w:p>
    <w:p w:rsidR="0020765C" w:rsidRPr="00AB2BCA" w:rsidRDefault="0020765C" w:rsidP="0020765C">
      <w:pPr>
        <w:pStyle w:val="Luettelokappale"/>
        <w:ind w:left="1080"/>
        <w:rPr>
          <w:rFonts w:ascii="Arial" w:hAnsi="Arial"/>
        </w:rPr>
      </w:pPr>
    </w:p>
    <w:p w:rsidR="00E22430" w:rsidRPr="00AB2BCA" w:rsidRDefault="00E22430" w:rsidP="0020765C">
      <w:pPr>
        <w:pStyle w:val="Luettelokappale"/>
        <w:ind w:left="1080"/>
        <w:rPr>
          <w:rFonts w:ascii="Arial" w:hAnsi="Arial"/>
        </w:rPr>
      </w:pPr>
      <w:r w:rsidRPr="00AB2BCA">
        <w:rPr>
          <w:rFonts w:ascii="Arial" w:hAnsi="Arial"/>
        </w:rPr>
        <w:t>Vaikea arvioida esitetyn perusteella.  Kannatettavaa kuitenkin on, että asiakasmaksut vähennetään valtion rahoituksesta. tämän voisi olettaa hillitsevän asiakasmaksujen kasvua.</w:t>
      </w:r>
      <w:r w:rsidR="000B7DE6" w:rsidRPr="00AB2BCA">
        <w:rPr>
          <w:rFonts w:ascii="Arial" w:hAnsi="Arial"/>
        </w:rPr>
        <w:t xml:space="preserve"> Palvelukeskusten rahoitusta tulisi vielä tasmentää.</w:t>
      </w:r>
    </w:p>
    <w:p w:rsidR="00E22430" w:rsidRPr="00AB2BCA" w:rsidRDefault="00E22430" w:rsidP="00E22430">
      <w:pPr>
        <w:pStyle w:val="Luettelokappale"/>
        <w:ind w:left="1080"/>
        <w:rPr>
          <w:rFonts w:ascii="Arial" w:hAnsi="Arial"/>
        </w:rPr>
      </w:pPr>
    </w:p>
    <w:p w:rsidR="0020765C" w:rsidRPr="00AB2BCA" w:rsidRDefault="00E22430" w:rsidP="0020765C">
      <w:pPr>
        <w:pStyle w:val="Luettelokappale"/>
        <w:ind w:left="1080"/>
        <w:rPr>
          <w:rFonts w:ascii="Arial" w:hAnsi="Arial"/>
        </w:rPr>
      </w:pPr>
      <w:r w:rsidRPr="00AB2BCA">
        <w:rPr>
          <w:rFonts w:ascii="Arial" w:hAnsi="Arial"/>
        </w:rPr>
        <w:t>28.</w:t>
      </w:r>
      <w:r w:rsidR="00A8772E" w:rsidRPr="00AB2BCA">
        <w:rPr>
          <w:rFonts w:ascii="Arial" w:hAnsi="Arial"/>
        </w:rPr>
        <w:t>Ovatko maakuntien valtion rahoituksen määräytymisessä käytettävät palvelujen käyttöä kuvaavat tarvetekijät (luku 3, ml. uusi hyvinvoinnin ja terveyden edistämisen kerroin) ja niiden painokertoimet perusteltuja?</w:t>
      </w:r>
    </w:p>
    <w:p w:rsidR="0020765C" w:rsidRPr="00AB2BCA" w:rsidRDefault="0020765C" w:rsidP="0020765C">
      <w:pPr>
        <w:pStyle w:val="Luettelokappale"/>
        <w:ind w:left="1080"/>
        <w:rPr>
          <w:rFonts w:ascii="Arial" w:hAnsi="Arial"/>
        </w:rPr>
      </w:pPr>
    </w:p>
    <w:p w:rsidR="0020765C" w:rsidRPr="00AB2BCA" w:rsidRDefault="00A8772E" w:rsidP="0020765C">
      <w:pPr>
        <w:pStyle w:val="Luettelokappale"/>
        <w:ind w:left="1080"/>
        <w:rPr>
          <w:rFonts w:ascii="Arial" w:hAnsi="Arial"/>
        </w:rPr>
      </w:pPr>
      <w:r w:rsidRPr="00AB2BCA">
        <w:rPr>
          <w:rFonts w:ascii="Arial" w:hAnsi="Arial"/>
        </w:rPr>
        <w:t xml:space="preserve">kyllä pääosin </w:t>
      </w:r>
    </w:p>
    <w:p w:rsidR="0020765C" w:rsidRPr="00AB2BCA" w:rsidRDefault="0020765C" w:rsidP="0020765C">
      <w:pPr>
        <w:pStyle w:val="Luettelokappale"/>
        <w:ind w:left="1080"/>
        <w:rPr>
          <w:rFonts w:ascii="Arial" w:hAnsi="Arial"/>
        </w:rPr>
      </w:pPr>
    </w:p>
    <w:p w:rsidR="00A8772E" w:rsidRPr="00AB2BCA" w:rsidRDefault="00E22430" w:rsidP="0020765C">
      <w:pPr>
        <w:pStyle w:val="Luettelokappale"/>
        <w:ind w:left="1080"/>
        <w:rPr>
          <w:rFonts w:ascii="Arial" w:hAnsi="Arial"/>
        </w:rPr>
      </w:pPr>
      <w:r w:rsidRPr="00AB2BCA">
        <w:rPr>
          <w:rFonts w:ascii="Arial" w:hAnsi="Arial"/>
        </w:rPr>
        <w:t xml:space="preserve">Tarveperusteinen rahoitus on kannatettavaa ja tarvetekijät sekä niiden painokertoimet tuntuvat pääosin oikeansuuntaisilta. VANE ihmettelee kuitenkin, että vammaisuus ei näy tarvetekijöissä mitenkään. Toki työikäisten ei työelämässä olevien joukossa on vammaisia, samoin iäkkäiden </w:t>
      </w:r>
      <w:r w:rsidR="00642AFA" w:rsidRPr="00AB2BCA">
        <w:rPr>
          <w:rFonts w:ascii="Arial" w:hAnsi="Arial"/>
        </w:rPr>
        <w:t xml:space="preserve">joukossa </w:t>
      </w:r>
      <w:r w:rsidRPr="00AB2BCA">
        <w:rPr>
          <w:rFonts w:ascii="Arial" w:hAnsi="Arial"/>
        </w:rPr>
        <w:t>ja myös eri sairausryhmissä.</w:t>
      </w:r>
      <w:r w:rsidR="00642AFA" w:rsidRPr="00AB2BCA">
        <w:rPr>
          <w:rFonts w:ascii="Arial" w:hAnsi="Arial"/>
        </w:rPr>
        <w:t xml:space="preserve"> Mutta esimerkiksi työssä käyvät vammaiset ihmiset tarvitsevat usein </w:t>
      </w:r>
      <w:r w:rsidR="001E0A44" w:rsidRPr="00AB2BCA">
        <w:rPr>
          <w:rFonts w:ascii="Arial" w:hAnsi="Arial"/>
        </w:rPr>
        <w:t>hyvin paljon palveluja (asumisen palvelut</w:t>
      </w:r>
      <w:r w:rsidR="00642AFA" w:rsidRPr="00AB2BCA">
        <w:rPr>
          <w:rFonts w:ascii="Arial" w:hAnsi="Arial"/>
        </w:rPr>
        <w:t>, kuljetuspalvelut, avustajapalvelut, apuvälinepalvelut jne.) ja he eivät näy tarvetekijöissä nyt millään tavalla. Toki heitä todennäköisesti maakuntatasolla on lukumääräisesti vähän ja siksi he eivät volyymitutkimuksissa nouse esiin. Asenteisiin rahoitusrakenteella voi kuitenkin olla vaikutusta, halutaanko tukea vammaisten ihmisten työssäkäy</w:t>
      </w:r>
      <w:r w:rsidR="001E0A44" w:rsidRPr="00AB2BCA">
        <w:rPr>
          <w:rFonts w:ascii="Arial" w:hAnsi="Arial"/>
        </w:rPr>
        <w:t>ntiä vaativilla palveluilla, jos</w:t>
      </w:r>
      <w:r w:rsidR="00642AFA" w:rsidRPr="00AB2BCA">
        <w:rPr>
          <w:rFonts w:ascii="Arial" w:hAnsi="Arial"/>
        </w:rPr>
        <w:t xml:space="preserve"> niihin ei saada valtion </w:t>
      </w:r>
      <w:r w:rsidR="001E0A44" w:rsidRPr="00AB2BCA">
        <w:rPr>
          <w:rFonts w:ascii="Arial" w:hAnsi="Arial"/>
        </w:rPr>
        <w:t xml:space="preserve">painotettua </w:t>
      </w:r>
      <w:r w:rsidR="00642AFA" w:rsidRPr="00AB2BCA">
        <w:rPr>
          <w:rFonts w:ascii="Arial" w:hAnsi="Arial"/>
        </w:rPr>
        <w:t>rah</w:t>
      </w:r>
      <w:r w:rsidR="00704F9E" w:rsidRPr="00AB2BCA">
        <w:rPr>
          <w:rFonts w:ascii="Arial" w:hAnsi="Arial"/>
        </w:rPr>
        <w:t>oitusta?</w:t>
      </w:r>
    </w:p>
    <w:p w:rsidR="00A8772E" w:rsidRPr="00AB2BCA" w:rsidRDefault="00A8772E" w:rsidP="00A8772E">
      <w:pPr>
        <w:pStyle w:val="Luettelokappale"/>
        <w:ind w:left="1800"/>
        <w:rPr>
          <w:rFonts w:ascii="Arial" w:hAnsi="Arial"/>
        </w:rPr>
      </w:pPr>
    </w:p>
    <w:p w:rsidR="00A8772E" w:rsidRPr="00AB2BCA" w:rsidRDefault="00A8772E" w:rsidP="00A8772E">
      <w:pPr>
        <w:pStyle w:val="Luettelokappale"/>
        <w:ind w:left="1080"/>
        <w:rPr>
          <w:rFonts w:ascii="Arial" w:hAnsi="Arial"/>
        </w:rPr>
      </w:pPr>
    </w:p>
    <w:p w:rsidR="0020765C" w:rsidRPr="00AB2BCA" w:rsidRDefault="00642AFA" w:rsidP="0020765C">
      <w:pPr>
        <w:ind w:left="720"/>
        <w:rPr>
          <w:rFonts w:ascii="Arial" w:hAnsi="Arial"/>
        </w:rPr>
      </w:pPr>
      <w:r w:rsidRPr="00AB2BCA">
        <w:rPr>
          <w:rFonts w:ascii="Arial" w:hAnsi="Arial"/>
        </w:rPr>
        <w:t>29.</w:t>
      </w:r>
      <w:r w:rsidR="00A8772E" w:rsidRPr="00AB2BCA">
        <w:rPr>
          <w:rFonts w:ascii="Arial" w:hAnsi="Arial"/>
        </w:rPr>
        <w:t>Sosiaali- ja terveydenhuollon rahoituksessa siirrytään asteittain menoperusteisesta rahoituksesta tarveperusteiseen rahoitukseen. Onko maakuntien rahoitukselle vuosille 2019–2023 esitetty siirtymäaika (27–28 §) riittävä?</w:t>
      </w:r>
    </w:p>
    <w:p w:rsidR="0020765C" w:rsidRPr="00AB2BCA" w:rsidRDefault="0020765C" w:rsidP="0020765C">
      <w:pPr>
        <w:ind w:left="720"/>
        <w:rPr>
          <w:rFonts w:ascii="Arial" w:hAnsi="Arial"/>
        </w:rPr>
      </w:pPr>
    </w:p>
    <w:p w:rsidR="0020765C" w:rsidRPr="00AB2BCA" w:rsidRDefault="00A8772E" w:rsidP="0020765C">
      <w:pPr>
        <w:ind w:left="720"/>
        <w:rPr>
          <w:rFonts w:ascii="Arial" w:hAnsi="Arial"/>
        </w:rPr>
      </w:pPr>
      <w:r w:rsidRPr="00AB2BCA">
        <w:rPr>
          <w:rFonts w:ascii="Arial" w:hAnsi="Arial"/>
        </w:rPr>
        <w:t>ei kantaa</w:t>
      </w:r>
      <w:r w:rsidR="0020765C" w:rsidRPr="00AB2BCA">
        <w:rPr>
          <w:rFonts w:ascii="Arial" w:hAnsi="Arial"/>
        </w:rPr>
        <w:t xml:space="preserve"> </w:t>
      </w:r>
    </w:p>
    <w:p w:rsidR="0020765C" w:rsidRPr="00AB2BCA" w:rsidRDefault="0020765C" w:rsidP="0020765C">
      <w:pPr>
        <w:ind w:left="720"/>
        <w:rPr>
          <w:rFonts w:ascii="Arial" w:hAnsi="Arial"/>
        </w:rPr>
      </w:pPr>
    </w:p>
    <w:p w:rsidR="00A8772E" w:rsidRPr="00AB2BCA" w:rsidRDefault="0020765C" w:rsidP="0020765C">
      <w:pPr>
        <w:ind w:left="720"/>
        <w:rPr>
          <w:rFonts w:ascii="Arial" w:hAnsi="Arial"/>
        </w:rPr>
      </w:pPr>
      <w:r w:rsidRPr="00AB2BCA">
        <w:rPr>
          <w:rFonts w:ascii="Arial" w:hAnsi="Arial"/>
        </w:rPr>
        <w:t>Vaikea arvioida.</w:t>
      </w:r>
    </w:p>
    <w:p w:rsidR="00A8772E" w:rsidRPr="00AB2BCA" w:rsidRDefault="00A8772E" w:rsidP="00A8772E">
      <w:pPr>
        <w:pStyle w:val="Luettelokappale"/>
        <w:ind w:left="1080"/>
        <w:rPr>
          <w:rFonts w:ascii="Arial" w:hAnsi="Arial"/>
        </w:rPr>
      </w:pPr>
    </w:p>
    <w:p w:rsidR="00A8772E" w:rsidRPr="00AB2BCA" w:rsidRDefault="00293DC5" w:rsidP="00293DC5">
      <w:pPr>
        <w:ind w:left="720"/>
        <w:rPr>
          <w:rFonts w:ascii="Arial" w:hAnsi="Arial"/>
        </w:rPr>
      </w:pPr>
      <w:r w:rsidRPr="00AB2BCA">
        <w:rPr>
          <w:rFonts w:ascii="Arial" w:hAnsi="Arial"/>
        </w:rPr>
        <w:t>30.</w:t>
      </w:r>
      <w:r w:rsidR="00A8772E" w:rsidRPr="00AB2BCA">
        <w:rPr>
          <w:rFonts w:ascii="Arial" w:hAnsi="Arial"/>
        </w:rPr>
        <w:t>Muut vapaamuotoiset huomiot maakuntien rahoituslaista.</w:t>
      </w:r>
    </w:p>
    <w:p w:rsidR="00A8772E" w:rsidRPr="00AB2BCA" w:rsidRDefault="00A8772E" w:rsidP="00A8772E">
      <w:pPr>
        <w:rPr>
          <w:rFonts w:ascii="Arial" w:hAnsi="Arial"/>
        </w:rPr>
      </w:pPr>
    </w:p>
    <w:p w:rsidR="00A8772E" w:rsidRPr="00AB2BCA" w:rsidRDefault="00A8772E" w:rsidP="00A8772E">
      <w:pPr>
        <w:rPr>
          <w:rFonts w:ascii="Arial" w:hAnsi="Arial"/>
        </w:rPr>
      </w:pPr>
    </w:p>
    <w:p w:rsidR="00A8772E" w:rsidRPr="00AB2BCA" w:rsidRDefault="00A8772E" w:rsidP="00A8772E">
      <w:pPr>
        <w:rPr>
          <w:rFonts w:ascii="Arial" w:hAnsi="Arial"/>
        </w:rPr>
      </w:pPr>
      <w:r w:rsidRPr="00AB2BCA">
        <w:rPr>
          <w:rFonts w:ascii="Arial" w:hAnsi="Arial"/>
        </w:rPr>
        <w:t>Kysymykset muista lakiluonnoksista</w:t>
      </w:r>
    </w:p>
    <w:p w:rsidR="00A8772E" w:rsidRPr="00AB2BCA" w:rsidRDefault="00A8772E" w:rsidP="00A8772E">
      <w:pPr>
        <w:rPr>
          <w:rFonts w:ascii="Arial" w:hAnsi="Arial"/>
        </w:rPr>
      </w:pPr>
    </w:p>
    <w:p w:rsidR="00A8772E" w:rsidRPr="00AB2BCA" w:rsidRDefault="00A8772E" w:rsidP="00A8772E">
      <w:pPr>
        <w:rPr>
          <w:rFonts w:ascii="Arial" w:hAnsi="Arial"/>
        </w:rPr>
      </w:pPr>
      <w:r w:rsidRPr="00AB2BCA">
        <w:rPr>
          <w:rFonts w:ascii="Arial" w:hAnsi="Arial"/>
        </w:rPr>
        <w:t>Maakuntajakolaki</w:t>
      </w:r>
    </w:p>
    <w:p w:rsidR="00A8772E" w:rsidRPr="00AB2BCA" w:rsidRDefault="00A8772E" w:rsidP="00A8772E">
      <w:pPr>
        <w:pStyle w:val="Luettelokappale"/>
        <w:rPr>
          <w:rFonts w:ascii="Arial" w:hAnsi="Arial"/>
        </w:rPr>
      </w:pPr>
    </w:p>
    <w:p w:rsidR="004B591A" w:rsidRPr="00AB2BCA" w:rsidRDefault="00BA52C6" w:rsidP="004B591A">
      <w:pPr>
        <w:ind w:left="720"/>
        <w:rPr>
          <w:rFonts w:ascii="Arial" w:hAnsi="Arial"/>
        </w:rPr>
      </w:pPr>
      <w:r w:rsidRPr="00AB2BCA">
        <w:rPr>
          <w:rFonts w:ascii="Arial" w:hAnsi="Arial"/>
        </w:rPr>
        <w:t>31.</w:t>
      </w:r>
      <w:r w:rsidR="00A8772E" w:rsidRPr="00AB2BCA">
        <w:rPr>
          <w:rFonts w:ascii="Arial" w:hAnsi="Arial"/>
        </w:rPr>
        <w:t>Pidättekö esitettyjä tapoja maakuntajaon muuttamiseksi tarkoituksenmukaisena? (erityisesti maakuntajakolain 2 ja 10 §)</w:t>
      </w:r>
    </w:p>
    <w:p w:rsidR="004B591A" w:rsidRPr="00AB2BCA" w:rsidRDefault="004B591A" w:rsidP="004B591A">
      <w:pPr>
        <w:ind w:left="720"/>
        <w:rPr>
          <w:rFonts w:ascii="Arial" w:hAnsi="Arial"/>
        </w:rPr>
      </w:pPr>
    </w:p>
    <w:p w:rsidR="004B591A" w:rsidRPr="00AB2BCA" w:rsidRDefault="00A8772E" w:rsidP="004B591A">
      <w:pPr>
        <w:ind w:left="720"/>
        <w:rPr>
          <w:rFonts w:ascii="Arial" w:hAnsi="Arial"/>
        </w:rPr>
      </w:pPr>
      <w:r w:rsidRPr="00AB2BCA">
        <w:rPr>
          <w:rFonts w:ascii="Arial" w:hAnsi="Arial"/>
        </w:rPr>
        <w:t>ei kantaa</w:t>
      </w:r>
      <w:r w:rsidR="004B591A" w:rsidRPr="00AB2BCA">
        <w:rPr>
          <w:rFonts w:ascii="Arial" w:hAnsi="Arial"/>
        </w:rPr>
        <w:t xml:space="preserve"> </w:t>
      </w:r>
    </w:p>
    <w:p w:rsidR="004B591A" w:rsidRPr="00AB2BCA" w:rsidRDefault="004B591A" w:rsidP="004B591A">
      <w:pPr>
        <w:ind w:left="720"/>
        <w:rPr>
          <w:rFonts w:ascii="Arial" w:hAnsi="Arial"/>
        </w:rPr>
      </w:pPr>
    </w:p>
    <w:p w:rsidR="00A8772E" w:rsidRPr="00AB2BCA" w:rsidRDefault="00BA52C6" w:rsidP="004B591A">
      <w:pPr>
        <w:ind w:left="720"/>
        <w:rPr>
          <w:rFonts w:ascii="Arial" w:hAnsi="Arial"/>
        </w:rPr>
      </w:pPr>
      <w:r w:rsidRPr="00AB2BCA">
        <w:rPr>
          <w:rFonts w:ascii="Arial" w:hAnsi="Arial"/>
        </w:rPr>
        <w:t>32.</w:t>
      </w:r>
      <w:r w:rsidR="00A8772E" w:rsidRPr="00AB2BCA">
        <w:rPr>
          <w:rFonts w:ascii="Arial" w:hAnsi="Arial"/>
        </w:rPr>
        <w:t>Muut vapaamuotoiset huomiot maakuntajakolaista.</w:t>
      </w:r>
    </w:p>
    <w:p w:rsidR="00A8772E" w:rsidRPr="00AB2BCA" w:rsidRDefault="00A8772E" w:rsidP="00A8772E">
      <w:pPr>
        <w:rPr>
          <w:rFonts w:ascii="Arial" w:hAnsi="Arial"/>
        </w:rPr>
      </w:pPr>
    </w:p>
    <w:p w:rsidR="004B591A" w:rsidRPr="00AB2BCA" w:rsidRDefault="004B591A" w:rsidP="00A8772E">
      <w:pPr>
        <w:rPr>
          <w:rFonts w:ascii="Arial" w:hAnsi="Arial"/>
        </w:rPr>
      </w:pPr>
    </w:p>
    <w:p w:rsidR="00A8772E" w:rsidRPr="00AB2BCA" w:rsidRDefault="00A8772E" w:rsidP="00A8772E">
      <w:pPr>
        <w:rPr>
          <w:rFonts w:ascii="Arial" w:hAnsi="Arial"/>
        </w:rPr>
      </w:pPr>
      <w:r w:rsidRPr="00AB2BCA">
        <w:rPr>
          <w:rFonts w:ascii="Arial" w:hAnsi="Arial"/>
        </w:rPr>
        <w:t>Kunnan peruspalvelujen valtionosuus</w:t>
      </w:r>
    </w:p>
    <w:p w:rsidR="00A8772E" w:rsidRPr="00AB2BCA" w:rsidRDefault="00A8772E" w:rsidP="00A8772E">
      <w:pPr>
        <w:pStyle w:val="Luettelokappale"/>
        <w:ind w:left="1080"/>
        <w:rPr>
          <w:rFonts w:ascii="Arial" w:hAnsi="Arial"/>
        </w:rPr>
      </w:pPr>
    </w:p>
    <w:p w:rsidR="004B591A" w:rsidRPr="00AB2BCA" w:rsidRDefault="00960BA7" w:rsidP="004B591A">
      <w:pPr>
        <w:ind w:left="720"/>
        <w:rPr>
          <w:rFonts w:ascii="Arial" w:hAnsi="Arial"/>
        </w:rPr>
      </w:pPr>
      <w:r w:rsidRPr="00AB2BCA">
        <w:rPr>
          <w:rFonts w:ascii="Arial" w:hAnsi="Arial"/>
          <w:bCs/>
        </w:rPr>
        <w:t>33.</w:t>
      </w:r>
      <w:r w:rsidR="00A8772E" w:rsidRPr="00AB2BCA">
        <w:rPr>
          <w:rFonts w:ascii="Arial" w:hAnsi="Arial"/>
          <w:bCs/>
        </w:rPr>
        <w:t xml:space="preserve">Ovatko </w:t>
      </w:r>
      <w:r w:rsidR="00A8772E" w:rsidRPr="00AB2BCA">
        <w:rPr>
          <w:rFonts w:ascii="Arial" w:hAnsi="Arial"/>
        </w:rPr>
        <w:t>valtionosuusjärjestelmään esitetyt, sote-uudistuksesta aiheutuvien merkittävien kuntakohtaisten muutosten lieventämiseksi esitetyt tasausjärjestelyt ja muut muutokset hyväksyttäviä ja riittäviä (laki kunnan peruspalvelujen valtionosuudesta 24 §, 27§ 27 b§ ja 55§)?</w:t>
      </w:r>
    </w:p>
    <w:p w:rsidR="004B591A" w:rsidRPr="00AB2BCA" w:rsidRDefault="004B591A" w:rsidP="004B591A">
      <w:pPr>
        <w:ind w:left="720"/>
        <w:rPr>
          <w:rFonts w:ascii="Arial" w:hAnsi="Arial"/>
        </w:rPr>
      </w:pPr>
    </w:p>
    <w:p w:rsidR="004B591A" w:rsidRPr="00AB2BCA" w:rsidRDefault="00A8772E" w:rsidP="004B591A">
      <w:pPr>
        <w:ind w:left="720"/>
        <w:rPr>
          <w:rFonts w:ascii="Arial" w:hAnsi="Arial"/>
        </w:rPr>
      </w:pPr>
      <w:r w:rsidRPr="00AB2BCA">
        <w:rPr>
          <w:rFonts w:ascii="Arial" w:hAnsi="Arial"/>
        </w:rPr>
        <w:t xml:space="preserve">ei kantaa </w:t>
      </w:r>
    </w:p>
    <w:p w:rsidR="004B591A" w:rsidRPr="00AB2BCA" w:rsidRDefault="004B591A" w:rsidP="004B591A">
      <w:pPr>
        <w:ind w:left="720"/>
        <w:rPr>
          <w:rFonts w:ascii="Arial" w:hAnsi="Arial"/>
        </w:rPr>
      </w:pPr>
    </w:p>
    <w:p w:rsidR="004B591A" w:rsidRPr="00AB2BCA" w:rsidRDefault="00960BA7" w:rsidP="004B591A">
      <w:pPr>
        <w:ind w:left="720"/>
        <w:rPr>
          <w:rFonts w:ascii="Arial" w:hAnsi="Arial"/>
        </w:rPr>
      </w:pPr>
      <w:r w:rsidRPr="00AB2BCA">
        <w:rPr>
          <w:rFonts w:ascii="Arial" w:hAnsi="Arial"/>
        </w:rPr>
        <w:t>34.</w:t>
      </w:r>
      <w:r w:rsidR="00A8772E" w:rsidRPr="00AB2BCA">
        <w:rPr>
          <w:rFonts w:ascii="Arial" w:hAnsi="Arial"/>
        </w:rPr>
        <w:t>Ovatko valtionosuuskriteerit (ml. uusi hyvinvoinnin ja terveyden edistämisen -kriteeri) sekä niiden painotukset perusteltuja (laki kunnan peruspalvelujen valtionosuudesta, luku 2 sekä luonnos valtioneuvoston asetukseksi kunnan peruspalvelujen valtionosuudesta 3 §)?</w:t>
      </w:r>
    </w:p>
    <w:p w:rsidR="004B591A" w:rsidRPr="00AB2BCA" w:rsidRDefault="004B591A" w:rsidP="004B591A">
      <w:pPr>
        <w:ind w:left="720"/>
        <w:rPr>
          <w:rFonts w:ascii="Arial" w:hAnsi="Arial"/>
        </w:rPr>
      </w:pPr>
    </w:p>
    <w:p w:rsidR="004B591A" w:rsidRPr="00AB2BCA" w:rsidRDefault="00A8772E" w:rsidP="004B591A">
      <w:pPr>
        <w:ind w:left="720"/>
        <w:rPr>
          <w:rFonts w:ascii="Arial" w:hAnsi="Arial"/>
        </w:rPr>
      </w:pPr>
      <w:r w:rsidRPr="00AB2BCA">
        <w:rPr>
          <w:rFonts w:ascii="Arial" w:hAnsi="Arial"/>
        </w:rPr>
        <w:t xml:space="preserve">ei kantaa </w:t>
      </w:r>
    </w:p>
    <w:p w:rsidR="004B591A" w:rsidRPr="00AB2BCA" w:rsidRDefault="004B591A" w:rsidP="004B591A">
      <w:pPr>
        <w:ind w:left="720"/>
        <w:rPr>
          <w:rFonts w:ascii="Arial" w:hAnsi="Arial"/>
        </w:rPr>
      </w:pPr>
    </w:p>
    <w:p w:rsidR="00A8772E" w:rsidRPr="00AB2BCA" w:rsidRDefault="00960BA7" w:rsidP="004B591A">
      <w:pPr>
        <w:ind w:left="720"/>
        <w:rPr>
          <w:rFonts w:ascii="Arial" w:hAnsi="Arial"/>
        </w:rPr>
      </w:pPr>
      <w:r w:rsidRPr="00AB2BCA">
        <w:rPr>
          <w:rFonts w:ascii="Arial" w:hAnsi="Arial"/>
        </w:rPr>
        <w:t>35.</w:t>
      </w:r>
      <w:r w:rsidR="00A8772E" w:rsidRPr="00AB2BCA">
        <w:rPr>
          <w:rFonts w:ascii="Arial" w:hAnsi="Arial"/>
        </w:rPr>
        <w:t>Vapaamuotoiset huomiot hallituksen esityksen valtionosuuskokonaisuudesta.</w:t>
      </w:r>
    </w:p>
    <w:p w:rsidR="00A8772E" w:rsidRPr="00AB2BCA" w:rsidRDefault="00A8772E" w:rsidP="00A8772E">
      <w:pPr>
        <w:rPr>
          <w:rFonts w:ascii="Arial" w:hAnsi="Arial"/>
        </w:rPr>
      </w:pPr>
    </w:p>
    <w:p w:rsidR="004B591A" w:rsidRPr="00AB2BCA" w:rsidRDefault="004B591A" w:rsidP="00A8772E">
      <w:pPr>
        <w:rPr>
          <w:rFonts w:ascii="Arial" w:hAnsi="Arial"/>
        </w:rPr>
      </w:pPr>
    </w:p>
    <w:p w:rsidR="004B591A" w:rsidRPr="00AB2BCA" w:rsidRDefault="00A8772E" w:rsidP="004B591A">
      <w:pPr>
        <w:rPr>
          <w:rFonts w:ascii="Arial" w:hAnsi="Arial"/>
        </w:rPr>
      </w:pPr>
      <w:r w:rsidRPr="00AB2BCA">
        <w:rPr>
          <w:rFonts w:ascii="Arial" w:hAnsi="Arial"/>
        </w:rPr>
        <w:t>Verotus</w:t>
      </w:r>
    </w:p>
    <w:p w:rsidR="004B591A" w:rsidRPr="00AB2BCA" w:rsidRDefault="004B591A" w:rsidP="004B591A">
      <w:pPr>
        <w:rPr>
          <w:rFonts w:ascii="Arial" w:hAnsi="Arial"/>
        </w:rPr>
      </w:pPr>
    </w:p>
    <w:p w:rsidR="004B591A" w:rsidRPr="00AB2BCA" w:rsidRDefault="001E3DBA" w:rsidP="004B591A">
      <w:pPr>
        <w:rPr>
          <w:rFonts w:ascii="Arial" w:hAnsi="Arial"/>
        </w:rPr>
      </w:pPr>
      <w:r w:rsidRPr="00AB2BCA">
        <w:rPr>
          <w:rFonts w:ascii="Arial" w:hAnsi="Arial"/>
        </w:rPr>
        <w:t>36.</w:t>
      </w:r>
      <w:r w:rsidR="00A8772E" w:rsidRPr="00AB2BCA">
        <w:rPr>
          <w:rFonts w:ascii="Arial" w:hAnsi="Arial"/>
        </w:rPr>
        <w:t>Pidättekö maakuntien rahoituksen keräämiseksi esitettyjä valtion verojärjestelmän muutoksia hyväksyttävinä?</w:t>
      </w:r>
    </w:p>
    <w:p w:rsidR="004B591A" w:rsidRPr="00AB2BCA" w:rsidRDefault="004B591A" w:rsidP="004B591A">
      <w:pPr>
        <w:rPr>
          <w:rFonts w:ascii="Arial" w:hAnsi="Arial"/>
        </w:rPr>
      </w:pPr>
    </w:p>
    <w:p w:rsidR="004B591A" w:rsidRPr="00AB2BCA" w:rsidRDefault="00A8772E" w:rsidP="004B591A">
      <w:pPr>
        <w:rPr>
          <w:rFonts w:ascii="Arial" w:hAnsi="Arial"/>
        </w:rPr>
      </w:pPr>
      <w:r w:rsidRPr="00AB2BCA">
        <w:rPr>
          <w:rFonts w:ascii="Arial" w:hAnsi="Arial"/>
        </w:rPr>
        <w:t xml:space="preserve">kyllä </w:t>
      </w:r>
    </w:p>
    <w:p w:rsidR="004B591A" w:rsidRPr="00AB2BCA" w:rsidRDefault="004B591A" w:rsidP="004B591A">
      <w:pPr>
        <w:rPr>
          <w:rFonts w:ascii="Arial" w:hAnsi="Arial"/>
        </w:rPr>
      </w:pPr>
    </w:p>
    <w:p w:rsidR="004B591A" w:rsidRPr="00AB2BCA" w:rsidRDefault="001E3DBA" w:rsidP="004B591A">
      <w:pPr>
        <w:rPr>
          <w:rFonts w:ascii="Arial" w:hAnsi="Arial"/>
        </w:rPr>
      </w:pPr>
      <w:r w:rsidRPr="00AB2BCA">
        <w:rPr>
          <w:rFonts w:ascii="Arial" w:hAnsi="Arial"/>
        </w:rPr>
        <w:t>Perusrakenne vaikuttaa tarkoituksenmukaiselt aja hyväksyttävältä.</w:t>
      </w:r>
    </w:p>
    <w:p w:rsidR="004B591A" w:rsidRPr="00AB2BCA" w:rsidRDefault="004B591A" w:rsidP="004B591A">
      <w:pPr>
        <w:rPr>
          <w:rFonts w:ascii="Arial" w:hAnsi="Arial"/>
        </w:rPr>
      </w:pPr>
    </w:p>
    <w:p w:rsidR="00A8772E" w:rsidRPr="00AB2BCA" w:rsidRDefault="00913AA2" w:rsidP="004B591A">
      <w:pPr>
        <w:rPr>
          <w:rFonts w:ascii="Arial" w:hAnsi="Arial"/>
        </w:rPr>
      </w:pPr>
      <w:r w:rsidRPr="00AB2BCA">
        <w:rPr>
          <w:rFonts w:ascii="Arial" w:hAnsi="Arial"/>
        </w:rPr>
        <w:t>37.</w:t>
      </w:r>
      <w:r w:rsidR="00A8772E" w:rsidRPr="00AB2BCA">
        <w:rPr>
          <w:rFonts w:ascii="Arial" w:hAnsi="Arial"/>
        </w:rPr>
        <w:t>Vapaamuotoiset huomiot verolaeista.</w:t>
      </w:r>
    </w:p>
    <w:p w:rsidR="00A8772E" w:rsidRPr="00AB2BCA" w:rsidRDefault="00A8772E" w:rsidP="00A8772E">
      <w:pPr>
        <w:rPr>
          <w:rFonts w:ascii="Arial" w:hAnsi="Arial"/>
        </w:rPr>
      </w:pPr>
    </w:p>
    <w:p w:rsidR="004B591A" w:rsidRPr="00AB2BCA" w:rsidRDefault="004B591A" w:rsidP="00A8772E">
      <w:pPr>
        <w:rPr>
          <w:rFonts w:ascii="Arial" w:hAnsi="Arial"/>
        </w:rPr>
      </w:pPr>
    </w:p>
    <w:p w:rsidR="00A8772E" w:rsidRPr="00AB2BCA" w:rsidRDefault="00A8772E" w:rsidP="00A8772E">
      <w:pPr>
        <w:rPr>
          <w:rFonts w:ascii="Arial" w:hAnsi="Arial"/>
        </w:rPr>
      </w:pPr>
      <w:r w:rsidRPr="00AB2BCA">
        <w:rPr>
          <w:rFonts w:ascii="Arial" w:hAnsi="Arial"/>
        </w:rPr>
        <w:t>Henkilöstö ja eläkkeet</w:t>
      </w:r>
    </w:p>
    <w:p w:rsidR="00913AA2" w:rsidRPr="00AB2BCA" w:rsidRDefault="00913AA2" w:rsidP="00913AA2">
      <w:pPr>
        <w:pStyle w:val="Luettelokappale"/>
        <w:ind w:left="1080"/>
        <w:rPr>
          <w:rFonts w:ascii="Arial" w:hAnsi="Arial"/>
        </w:rPr>
      </w:pPr>
    </w:p>
    <w:p w:rsidR="004B591A" w:rsidRPr="00AB2BCA" w:rsidRDefault="00A8772E" w:rsidP="004B591A">
      <w:pPr>
        <w:pStyle w:val="Luettelokappale"/>
        <w:numPr>
          <w:ilvl w:val="0"/>
          <w:numId w:val="24"/>
        </w:numPr>
        <w:rPr>
          <w:rFonts w:ascii="Arial" w:hAnsi="Arial"/>
        </w:rPr>
      </w:pPr>
      <w:r w:rsidRPr="00AB2BCA">
        <w:rPr>
          <w:rFonts w:ascii="Arial" w:hAnsi="Arial"/>
        </w:rPr>
        <w:t>Kunnallista henkilöstöä koskevan lainsäädännön soveltamisalaa ehdotetaan muutettavaksi koskemaan myös maakuntien henkilöstöä.  Maakuntien työnantajaedunvalvontaa hoitaisi uudella lailla säädettävä Kunta- ja maakuntatyönantajat KT. Onko henkilöstön asemasta ja työnantajaedunvalvonnasta esitetty säädettäväksi tarkoituksenmukaisesti?</w:t>
      </w:r>
    </w:p>
    <w:p w:rsidR="004B591A" w:rsidRPr="00AB2BCA" w:rsidRDefault="004B591A" w:rsidP="004B591A">
      <w:pPr>
        <w:pStyle w:val="Luettelokappale"/>
        <w:ind w:left="1440"/>
        <w:rPr>
          <w:rFonts w:ascii="Arial" w:hAnsi="Arial"/>
        </w:rPr>
      </w:pPr>
    </w:p>
    <w:p w:rsidR="004B591A" w:rsidRPr="00AB2BCA" w:rsidRDefault="00A8772E" w:rsidP="004B591A">
      <w:pPr>
        <w:pStyle w:val="Luettelokappale"/>
        <w:ind w:left="1440"/>
        <w:rPr>
          <w:rFonts w:ascii="Arial" w:hAnsi="Arial"/>
        </w:rPr>
      </w:pPr>
      <w:r w:rsidRPr="00AB2BCA">
        <w:rPr>
          <w:rFonts w:ascii="Arial" w:hAnsi="Arial"/>
        </w:rPr>
        <w:t>kyllä</w:t>
      </w:r>
    </w:p>
    <w:p w:rsidR="004B591A" w:rsidRPr="00AB2BCA" w:rsidRDefault="004B591A" w:rsidP="004B591A">
      <w:pPr>
        <w:pStyle w:val="Luettelokappale"/>
        <w:ind w:left="1440"/>
        <w:rPr>
          <w:rFonts w:ascii="Arial" w:hAnsi="Arial"/>
        </w:rPr>
      </w:pPr>
    </w:p>
    <w:p w:rsidR="00A8772E" w:rsidRPr="00AB2BCA" w:rsidRDefault="00913AA2" w:rsidP="004B591A">
      <w:pPr>
        <w:pStyle w:val="Luettelokappale"/>
        <w:ind w:left="1440"/>
        <w:rPr>
          <w:rFonts w:ascii="Arial" w:hAnsi="Arial"/>
        </w:rPr>
      </w:pPr>
      <w:r w:rsidRPr="00AB2BCA">
        <w:rPr>
          <w:rFonts w:ascii="Arial" w:hAnsi="Arial"/>
        </w:rPr>
        <w:t>Sääntely vaikuttaa tarkoituksenmukaiselta.</w:t>
      </w:r>
    </w:p>
    <w:p w:rsidR="00A8772E" w:rsidRPr="00AB2BCA" w:rsidRDefault="00A8772E" w:rsidP="00A8772E">
      <w:pPr>
        <w:pStyle w:val="Luettelokappale"/>
        <w:ind w:left="1080"/>
        <w:rPr>
          <w:rFonts w:ascii="Arial" w:hAnsi="Arial"/>
        </w:rPr>
      </w:pPr>
    </w:p>
    <w:p w:rsidR="00A8772E" w:rsidRPr="00AB2BCA" w:rsidRDefault="00913AA2" w:rsidP="00913AA2">
      <w:pPr>
        <w:pStyle w:val="Luettelokappale"/>
        <w:ind w:left="1080"/>
        <w:rPr>
          <w:rFonts w:ascii="Arial" w:hAnsi="Arial"/>
        </w:rPr>
      </w:pPr>
      <w:r w:rsidRPr="00AB2BCA">
        <w:rPr>
          <w:rFonts w:ascii="Arial" w:hAnsi="Arial"/>
        </w:rPr>
        <w:t>39.</w:t>
      </w:r>
      <w:r w:rsidR="00A8772E" w:rsidRPr="00AB2BCA">
        <w:rPr>
          <w:rFonts w:ascii="Arial" w:hAnsi="Arial"/>
        </w:rPr>
        <w:t>Onko eläkkeiden rahoittamisesta esitetty säädettäväksi tarkoituksenmukaisesti?</w:t>
      </w:r>
    </w:p>
    <w:p w:rsidR="00913AA2" w:rsidRPr="00AB2BCA" w:rsidRDefault="00913AA2" w:rsidP="00913AA2">
      <w:pPr>
        <w:pStyle w:val="Luettelokappale"/>
        <w:ind w:left="1080"/>
        <w:rPr>
          <w:rFonts w:ascii="Arial" w:hAnsi="Arial"/>
        </w:rPr>
      </w:pPr>
    </w:p>
    <w:p w:rsidR="008A70BC" w:rsidRPr="00AB2BCA" w:rsidRDefault="008A70BC" w:rsidP="00913AA2">
      <w:pPr>
        <w:pStyle w:val="Luettelokappale"/>
        <w:ind w:left="1080"/>
        <w:rPr>
          <w:rFonts w:ascii="Arial" w:hAnsi="Arial"/>
        </w:rPr>
      </w:pPr>
      <w:r w:rsidRPr="00AB2BCA">
        <w:rPr>
          <w:rFonts w:ascii="Arial" w:hAnsi="Arial"/>
        </w:rPr>
        <w:t>ei kantaa</w:t>
      </w:r>
    </w:p>
    <w:p w:rsidR="008A70BC" w:rsidRPr="00AB2BCA" w:rsidRDefault="008A70BC" w:rsidP="00913AA2">
      <w:pPr>
        <w:pStyle w:val="Luettelokappale"/>
        <w:ind w:left="1080"/>
        <w:rPr>
          <w:rFonts w:ascii="Arial" w:hAnsi="Arial"/>
        </w:rPr>
      </w:pPr>
    </w:p>
    <w:p w:rsidR="00A8772E" w:rsidRPr="00AB2BCA" w:rsidRDefault="00913AA2" w:rsidP="00913AA2">
      <w:pPr>
        <w:pStyle w:val="Luettelokappale"/>
        <w:ind w:left="1080"/>
        <w:rPr>
          <w:rFonts w:ascii="Arial" w:hAnsi="Arial"/>
        </w:rPr>
      </w:pPr>
      <w:r w:rsidRPr="00AB2BCA">
        <w:rPr>
          <w:rFonts w:ascii="Arial" w:hAnsi="Arial"/>
        </w:rPr>
        <w:t>40.</w:t>
      </w:r>
      <w:r w:rsidR="00A8772E" w:rsidRPr="00AB2BCA">
        <w:rPr>
          <w:rFonts w:ascii="Arial" w:hAnsi="Arial"/>
        </w:rPr>
        <w:t>Vapaamuotoiset huomiot henkilöstön asemasta ja/tai työnantajaedunvalvonnasta sekä eläkkeistä.</w:t>
      </w:r>
    </w:p>
    <w:p w:rsidR="00A8772E" w:rsidRPr="00AB2BCA" w:rsidRDefault="00A8772E" w:rsidP="00A8772E">
      <w:pPr>
        <w:pStyle w:val="Luettelokappale"/>
        <w:ind w:left="1800"/>
        <w:rPr>
          <w:rFonts w:ascii="Arial" w:hAnsi="Arial"/>
        </w:rPr>
      </w:pPr>
    </w:p>
    <w:p w:rsidR="008A70BC" w:rsidRPr="00AB2BCA" w:rsidRDefault="008A70BC" w:rsidP="00A8772E">
      <w:pPr>
        <w:pStyle w:val="Luettelokappale"/>
        <w:ind w:left="1800"/>
        <w:rPr>
          <w:rFonts w:ascii="Arial" w:hAnsi="Arial"/>
        </w:rPr>
      </w:pPr>
    </w:p>
    <w:p w:rsidR="00A8772E" w:rsidRPr="00AB2BCA" w:rsidRDefault="00A8772E" w:rsidP="00A8772E">
      <w:pPr>
        <w:rPr>
          <w:rFonts w:ascii="Arial" w:hAnsi="Arial"/>
        </w:rPr>
      </w:pPr>
      <w:r w:rsidRPr="00AB2BCA">
        <w:rPr>
          <w:rFonts w:ascii="Arial" w:hAnsi="Arial"/>
        </w:rPr>
        <w:t>Uudistuksen vaikutukset</w:t>
      </w:r>
    </w:p>
    <w:p w:rsidR="00A8772E" w:rsidRPr="00AB2BCA" w:rsidRDefault="00A8772E" w:rsidP="00A8772E">
      <w:pPr>
        <w:rPr>
          <w:rFonts w:ascii="Arial" w:hAnsi="Arial"/>
        </w:rPr>
      </w:pPr>
    </w:p>
    <w:p w:rsidR="00A8772E" w:rsidRPr="00AB2BCA" w:rsidRDefault="00913AA2" w:rsidP="00913AA2">
      <w:pPr>
        <w:pStyle w:val="Luettelokappale"/>
        <w:ind w:left="1080"/>
        <w:rPr>
          <w:rFonts w:ascii="Arial" w:hAnsi="Arial"/>
        </w:rPr>
      </w:pPr>
      <w:r w:rsidRPr="00AB2BCA">
        <w:rPr>
          <w:rFonts w:ascii="Arial" w:hAnsi="Arial"/>
        </w:rPr>
        <w:t>41.</w:t>
      </w:r>
      <w:r w:rsidR="00A8772E" w:rsidRPr="00AB2BCA">
        <w:rPr>
          <w:rFonts w:ascii="Arial" w:hAnsi="Arial"/>
        </w:rPr>
        <w:t>Miten arvioitte uudistuksen vaikuttavan oman taustaorganisaationne asemaan?</w:t>
      </w:r>
    </w:p>
    <w:p w:rsidR="008A70BC" w:rsidRPr="00AB2BCA" w:rsidRDefault="008A70BC" w:rsidP="00A8772E">
      <w:pPr>
        <w:pStyle w:val="Luettelokappale"/>
        <w:ind w:left="1080"/>
        <w:rPr>
          <w:rFonts w:ascii="Arial" w:hAnsi="Arial"/>
        </w:rPr>
      </w:pPr>
    </w:p>
    <w:p w:rsidR="00A8772E" w:rsidRPr="00AB2BCA" w:rsidRDefault="003D2DDD" w:rsidP="00A8772E">
      <w:pPr>
        <w:pStyle w:val="Luettelokappale"/>
        <w:ind w:left="1080"/>
        <w:rPr>
          <w:rFonts w:ascii="Arial" w:hAnsi="Arial"/>
        </w:rPr>
      </w:pPr>
      <w:r w:rsidRPr="00AB2BCA">
        <w:rPr>
          <w:rFonts w:ascii="Arial" w:hAnsi="Arial"/>
        </w:rPr>
        <w:t>Toiminta voi helpo</w:t>
      </w:r>
      <w:r w:rsidR="005B71C7" w:rsidRPr="00AB2BCA">
        <w:rPr>
          <w:rFonts w:ascii="Arial" w:hAnsi="Arial"/>
        </w:rPr>
        <w:t>ttua, kun kuntien sijaan voi toimia maakuntien kanssa. Ministeriöiden asema vahvistuu, kun valtion ohjaus lisääntyy.</w:t>
      </w:r>
    </w:p>
    <w:p w:rsidR="00B5449E" w:rsidRPr="00AB2BCA" w:rsidRDefault="00B5449E" w:rsidP="00A8772E">
      <w:pPr>
        <w:pStyle w:val="Luettelokappale"/>
        <w:ind w:left="1080"/>
        <w:rPr>
          <w:rFonts w:ascii="Arial" w:hAnsi="Arial"/>
        </w:rPr>
      </w:pPr>
    </w:p>
    <w:p w:rsidR="00B5449E" w:rsidRPr="00AB2BCA" w:rsidRDefault="00913AA2" w:rsidP="00913AA2">
      <w:pPr>
        <w:pStyle w:val="Luettelokappale"/>
        <w:ind w:left="1080"/>
        <w:rPr>
          <w:rFonts w:ascii="Arial" w:hAnsi="Arial"/>
          <w:bCs/>
        </w:rPr>
      </w:pPr>
      <w:r w:rsidRPr="00AB2BCA">
        <w:rPr>
          <w:rFonts w:ascii="Arial" w:hAnsi="Arial"/>
          <w:bCs/>
        </w:rPr>
        <w:t>42.</w:t>
      </w:r>
      <w:r w:rsidR="00A8772E" w:rsidRPr="00AB2BCA">
        <w:rPr>
          <w:rFonts w:ascii="Arial" w:hAnsi="Arial"/>
          <w:bCs/>
        </w:rPr>
        <w:t>Onko maakunnilla riittävät taloudelliset edellytykset suoriutua lakisääteisistä tehtävistä uudistuksen voimaan tultua?</w:t>
      </w:r>
    </w:p>
    <w:p w:rsidR="00B5449E" w:rsidRPr="00AB2BCA" w:rsidRDefault="00B5449E" w:rsidP="00913AA2">
      <w:pPr>
        <w:pStyle w:val="Luettelokappale"/>
        <w:ind w:left="1080"/>
        <w:rPr>
          <w:rFonts w:ascii="Arial" w:hAnsi="Arial"/>
          <w:bCs/>
        </w:rPr>
      </w:pPr>
    </w:p>
    <w:p w:rsidR="00A8772E" w:rsidRPr="00AB2BCA" w:rsidRDefault="00913AA2" w:rsidP="00913AA2">
      <w:pPr>
        <w:pStyle w:val="Luettelokappale"/>
        <w:ind w:left="1080"/>
        <w:rPr>
          <w:rFonts w:ascii="Arial" w:hAnsi="Arial"/>
          <w:bCs/>
        </w:rPr>
      </w:pPr>
      <w:r w:rsidRPr="00AB2BCA">
        <w:rPr>
          <w:rFonts w:ascii="Arial" w:hAnsi="Arial"/>
          <w:bCs/>
        </w:rPr>
        <w:t>Hyvin vaikeaa arvi</w:t>
      </w:r>
      <w:r w:rsidR="00B61E0E" w:rsidRPr="00AB2BCA">
        <w:rPr>
          <w:rFonts w:ascii="Arial" w:hAnsi="Arial"/>
          <w:bCs/>
        </w:rPr>
        <w:t>oida. Arviointia vammaisten ihmisten kannalta vaikeuttaa myös se, ettei vammaisuus ole erillisenä rahoituksen kriteerinä.</w:t>
      </w:r>
    </w:p>
    <w:p w:rsidR="00A8772E" w:rsidRPr="00AB2BCA" w:rsidRDefault="00A8772E" w:rsidP="00A8772E">
      <w:pPr>
        <w:rPr>
          <w:rFonts w:ascii="Arial" w:hAnsi="Arial"/>
        </w:rPr>
      </w:pPr>
    </w:p>
    <w:p w:rsidR="00A8772E" w:rsidRPr="00AB2BCA" w:rsidRDefault="00A8772E" w:rsidP="00A8772E">
      <w:pPr>
        <w:rPr>
          <w:rFonts w:ascii="Arial" w:hAnsi="Arial"/>
        </w:rPr>
      </w:pPr>
    </w:p>
    <w:p w:rsidR="00A8772E" w:rsidRPr="00AB2BCA" w:rsidRDefault="00A8772E" w:rsidP="00A8772E">
      <w:pPr>
        <w:rPr>
          <w:rFonts w:ascii="Arial" w:hAnsi="Arial"/>
        </w:rPr>
      </w:pPr>
      <w:r w:rsidRPr="00AB2BCA">
        <w:rPr>
          <w:rFonts w:ascii="Arial" w:hAnsi="Arial"/>
        </w:rPr>
        <w:t xml:space="preserve">Uudistuksen tuki </w:t>
      </w:r>
    </w:p>
    <w:p w:rsidR="00A8772E" w:rsidRPr="00AB2BCA" w:rsidRDefault="00A8772E" w:rsidP="00A8772E">
      <w:pPr>
        <w:pStyle w:val="Luettelokappale"/>
        <w:ind w:left="1080"/>
        <w:rPr>
          <w:rFonts w:ascii="Arial" w:hAnsi="Arial"/>
        </w:rPr>
      </w:pPr>
    </w:p>
    <w:p w:rsidR="00AA3DE5" w:rsidRPr="00AB2BCA" w:rsidRDefault="00A8772E" w:rsidP="00AA3DE5">
      <w:pPr>
        <w:ind w:left="720"/>
        <w:rPr>
          <w:rFonts w:ascii="Arial" w:hAnsi="Arial"/>
          <w:bCs/>
        </w:rPr>
      </w:pPr>
      <w:r w:rsidRPr="00AB2BCA">
        <w:rPr>
          <w:rFonts w:ascii="Arial" w:hAnsi="Arial"/>
          <w:bCs/>
        </w:rPr>
        <w:t>Mihin aiheisiin liittyvää valtakunnallista tukea katsotte tarvitsevanne sote- ja maakuntauudistusten alueelliseen toteutukseen?</w:t>
      </w:r>
    </w:p>
    <w:p w:rsidR="00AA3DE5" w:rsidRPr="00AB2BCA" w:rsidRDefault="00AA3DE5" w:rsidP="00AA3DE5">
      <w:pPr>
        <w:ind w:left="720"/>
        <w:rPr>
          <w:rFonts w:ascii="Arial" w:hAnsi="Arial"/>
          <w:bCs/>
        </w:rPr>
      </w:pPr>
    </w:p>
    <w:p w:rsidR="00AA3DE5" w:rsidRPr="00AB2BCA" w:rsidRDefault="00A8772E" w:rsidP="00AA3DE5">
      <w:pPr>
        <w:ind w:left="720"/>
        <w:rPr>
          <w:rFonts w:ascii="Arial" w:hAnsi="Arial"/>
        </w:rPr>
      </w:pPr>
      <w:r w:rsidRPr="00AB2BCA">
        <w:rPr>
          <w:rFonts w:ascii="Arial" w:hAnsi="Arial"/>
        </w:rPr>
        <w:t>sote-integraatio</w:t>
      </w:r>
      <w:r w:rsidR="005B71C7" w:rsidRPr="00AB2BCA">
        <w:rPr>
          <w:rFonts w:ascii="Arial" w:hAnsi="Arial"/>
        </w:rPr>
        <w:t>x</w:t>
      </w:r>
    </w:p>
    <w:p w:rsidR="00AA3DE5" w:rsidRPr="00AB2BCA" w:rsidRDefault="00A8772E" w:rsidP="00AA3DE5">
      <w:pPr>
        <w:ind w:left="720"/>
        <w:rPr>
          <w:rFonts w:ascii="Arial" w:hAnsi="Arial"/>
        </w:rPr>
      </w:pPr>
      <w:r w:rsidRPr="00AB2BCA">
        <w:rPr>
          <w:rFonts w:ascii="Arial" w:hAnsi="Arial"/>
        </w:rPr>
        <w:t>tietohallinto ja ICT</w:t>
      </w:r>
      <w:r w:rsidR="003326C4" w:rsidRPr="00AB2BCA">
        <w:rPr>
          <w:rFonts w:ascii="Arial" w:hAnsi="Arial"/>
        </w:rPr>
        <w:t xml:space="preserve"> </w:t>
      </w:r>
      <w:r w:rsidR="005B71C7" w:rsidRPr="00AB2BCA">
        <w:rPr>
          <w:rFonts w:ascii="Arial" w:hAnsi="Arial"/>
        </w:rPr>
        <w:t>x</w:t>
      </w:r>
    </w:p>
    <w:p w:rsidR="00AA3DE5" w:rsidRPr="00AB2BCA" w:rsidRDefault="00A8772E" w:rsidP="00AA3DE5">
      <w:pPr>
        <w:ind w:left="720"/>
        <w:rPr>
          <w:rFonts w:ascii="Arial" w:hAnsi="Arial"/>
        </w:rPr>
      </w:pPr>
      <w:r w:rsidRPr="00AB2BCA">
        <w:rPr>
          <w:rFonts w:ascii="Arial" w:hAnsi="Arial"/>
        </w:rPr>
        <w:t>viestintä ja osallisuus</w:t>
      </w:r>
      <w:r w:rsidR="003326C4" w:rsidRPr="00AB2BCA">
        <w:rPr>
          <w:rFonts w:ascii="Arial" w:hAnsi="Arial"/>
        </w:rPr>
        <w:t xml:space="preserve"> </w:t>
      </w:r>
      <w:r w:rsidR="005B71C7" w:rsidRPr="00AB2BCA">
        <w:rPr>
          <w:rFonts w:ascii="Arial" w:hAnsi="Arial"/>
        </w:rPr>
        <w:t>x</w:t>
      </w:r>
    </w:p>
    <w:p w:rsidR="00AA3DE5" w:rsidRPr="00AB2BCA" w:rsidRDefault="00A8772E" w:rsidP="00AA3DE5">
      <w:pPr>
        <w:ind w:left="720"/>
        <w:rPr>
          <w:rFonts w:ascii="Arial" w:hAnsi="Arial"/>
        </w:rPr>
      </w:pPr>
      <w:r w:rsidRPr="00AB2BCA">
        <w:rPr>
          <w:rFonts w:ascii="Arial" w:hAnsi="Arial"/>
        </w:rPr>
        <w:t>palvelutarpeen arviointi</w:t>
      </w:r>
      <w:r w:rsidR="00AA3DE5" w:rsidRPr="00AB2BCA">
        <w:rPr>
          <w:rFonts w:ascii="Arial" w:hAnsi="Arial"/>
        </w:rPr>
        <w:t xml:space="preserve"> x</w:t>
      </w:r>
    </w:p>
    <w:p w:rsidR="00AA3DE5" w:rsidRPr="00AB2BCA" w:rsidRDefault="00AA3DE5" w:rsidP="00AA3DE5">
      <w:pPr>
        <w:ind w:left="720"/>
        <w:rPr>
          <w:rFonts w:ascii="Arial" w:hAnsi="Arial"/>
        </w:rPr>
      </w:pPr>
    </w:p>
    <w:p w:rsidR="00AA3DE5" w:rsidRPr="00AB2BCA" w:rsidRDefault="00AA3DE5" w:rsidP="00AA3DE5">
      <w:pPr>
        <w:ind w:left="720"/>
        <w:rPr>
          <w:rFonts w:ascii="Arial" w:hAnsi="Arial"/>
        </w:rPr>
      </w:pPr>
    </w:p>
    <w:p w:rsidR="00AA3DE5" w:rsidRPr="00AB2BCA" w:rsidRDefault="00AA3DE5" w:rsidP="00AA3DE5">
      <w:pPr>
        <w:ind w:left="720"/>
        <w:rPr>
          <w:rFonts w:ascii="Arial" w:hAnsi="Arial"/>
        </w:rPr>
      </w:pPr>
    </w:p>
    <w:p w:rsidR="00AA3DE5" w:rsidRPr="00AB2BCA" w:rsidRDefault="00AA3DE5" w:rsidP="00AA3DE5">
      <w:pPr>
        <w:ind w:left="720"/>
        <w:rPr>
          <w:rFonts w:ascii="Arial" w:hAnsi="Arial"/>
        </w:rPr>
      </w:pPr>
      <w:r w:rsidRPr="00AB2BCA">
        <w:rPr>
          <w:rFonts w:ascii="Arial" w:hAnsi="Arial"/>
        </w:rPr>
        <w:t>Valtakunnallinen vammaisneuvosto</w:t>
      </w:r>
    </w:p>
    <w:p w:rsidR="00AA3DE5" w:rsidRPr="00AB2BCA" w:rsidRDefault="00AA3DE5" w:rsidP="00AA3DE5">
      <w:pPr>
        <w:ind w:left="720"/>
        <w:rPr>
          <w:rFonts w:ascii="Arial" w:hAnsi="Arial"/>
        </w:rPr>
      </w:pPr>
    </w:p>
    <w:p w:rsidR="00AA3DE5" w:rsidRPr="00AB2BCA" w:rsidRDefault="00AA3DE5" w:rsidP="00AA3DE5">
      <w:pPr>
        <w:ind w:left="720"/>
        <w:rPr>
          <w:rFonts w:ascii="Arial" w:hAnsi="Arial"/>
        </w:rPr>
      </w:pPr>
    </w:p>
    <w:p w:rsidR="00AA3DE5" w:rsidRPr="00AB2BCA" w:rsidRDefault="00AA3DE5" w:rsidP="00AA3DE5">
      <w:pPr>
        <w:ind w:left="720"/>
        <w:rPr>
          <w:rFonts w:ascii="Arial" w:hAnsi="Arial"/>
        </w:rPr>
      </w:pPr>
      <w:r w:rsidRPr="00AB2BCA">
        <w:rPr>
          <w:rFonts w:ascii="Arial" w:hAnsi="Arial"/>
        </w:rPr>
        <w:t>Jukka Sariola</w:t>
      </w:r>
      <w:r w:rsidRPr="00AB2BCA">
        <w:rPr>
          <w:rFonts w:ascii="Arial" w:hAnsi="Arial"/>
        </w:rPr>
        <w:tab/>
      </w:r>
      <w:r w:rsidRPr="00AB2BCA">
        <w:rPr>
          <w:rFonts w:ascii="Arial" w:hAnsi="Arial"/>
        </w:rPr>
        <w:tab/>
        <w:t>Merja Heikkonen</w:t>
      </w:r>
    </w:p>
    <w:p w:rsidR="00AA3DE5" w:rsidRPr="00AB2BCA" w:rsidRDefault="00AA3DE5" w:rsidP="00AA3DE5">
      <w:pPr>
        <w:ind w:left="720"/>
        <w:rPr>
          <w:rFonts w:ascii="Arial" w:hAnsi="Arial"/>
        </w:rPr>
      </w:pPr>
      <w:r w:rsidRPr="00AB2BCA">
        <w:rPr>
          <w:rFonts w:ascii="Arial" w:hAnsi="Arial"/>
        </w:rPr>
        <w:t>puheenjohtaja</w:t>
      </w:r>
      <w:r w:rsidRPr="00AB2BCA">
        <w:rPr>
          <w:rFonts w:ascii="Arial" w:hAnsi="Arial"/>
        </w:rPr>
        <w:tab/>
      </w:r>
      <w:r w:rsidRPr="00AB2BCA">
        <w:rPr>
          <w:rFonts w:ascii="Arial" w:hAnsi="Arial"/>
        </w:rPr>
        <w:tab/>
        <w:t>pääsihteeri</w:t>
      </w:r>
    </w:p>
    <w:p w:rsidR="00AA3DE5" w:rsidRPr="00AB2BCA" w:rsidRDefault="00AA3DE5" w:rsidP="00AA3DE5">
      <w:pPr>
        <w:ind w:left="720"/>
        <w:rPr>
          <w:rFonts w:ascii="Arial" w:hAnsi="Arial"/>
        </w:rPr>
      </w:pPr>
    </w:p>
    <w:sectPr w:rsidR="00AA3DE5" w:rsidRPr="00AB2BCA">
      <w:headerReference w:type="even" r:id="rId9"/>
      <w:headerReference w:type="default" r:id="rId10"/>
      <w:footerReference w:type="even" r:id="rId11"/>
      <w:footerReference w:type="default" r:id="rId12"/>
      <w:headerReference w:type="first" r:id="rId13"/>
      <w:footerReference w:type="first" r:id="rId14"/>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0301" w:rsidRDefault="00940301" w:rsidP="00A8772E">
      <w:r>
        <w:separator/>
      </w:r>
    </w:p>
  </w:endnote>
  <w:endnote w:type="continuationSeparator" w:id="0">
    <w:p w:rsidR="00940301" w:rsidRDefault="00940301" w:rsidP="00A877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772E" w:rsidRDefault="00A8772E">
    <w:pPr>
      <w:pStyle w:val="Alatunnist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772E" w:rsidRDefault="00A8772E">
    <w:pPr>
      <w:pStyle w:val="Alatunnist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772E" w:rsidRDefault="00A8772E">
    <w:pPr>
      <w:pStyle w:val="Alatunnist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0301" w:rsidRDefault="00940301" w:rsidP="00A8772E">
      <w:r>
        <w:separator/>
      </w:r>
    </w:p>
  </w:footnote>
  <w:footnote w:type="continuationSeparator" w:id="0">
    <w:p w:rsidR="00940301" w:rsidRDefault="00940301" w:rsidP="00A877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772E" w:rsidRDefault="00A8772E">
    <w:pPr>
      <w:pStyle w:val="Yltunnis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772E" w:rsidRDefault="00A8772E">
    <w:pPr>
      <w:pStyle w:val="Yltunnis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772E" w:rsidRDefault="00A8772E">
    <w:pPr>
      <w:pStyle w:val="Yltunnis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11288"/>
    <w:multiLevelType w:val="hybridMultilevel"/>
    <w:tmpl w:val="40B011DE"/>
    <w:lvl w:ilvl="0" w:tplc="4A2E38D0">
      <w:start w:val="1"/>
      <w:numFmt w:val="lowerLetter"/>
      <w:lvlText w:val="%1."/>
      <w:lvlJc w:val="left"/>
      <w:pPr>
        <w:ind w:left="1800" w:hanging="360"/>
      </w:p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F">
      <w:start w:val="1"/>
      <w:numFmt w:val="decimal"/>
      <w:lvlText w:val="%4."/>
      <w:lvlJc w:val="left"/>
      <w:pPr>
        <w:ind w:left="2880" w:hanging="360"/>
      </w:pPr>
    </w:lvl>
    <w:lvl w:ilvl="4" w:tplc="040B0019">
      <w:start w:val="1"/>
      <w:numFmt w:val="lowerLetter"/>
      <w:lvlText w:val="%5."/>
      <w:lvlJc w:val="left"/>
      <w:pPr>
        <w:ind w:left="3600" w:hanging="360"/>
      </w:pPr>
    </w:lvl>
    <w:lvl w:ilvl="5" w:tplc="040B001B">
      <w:start w:val="1"/>
      <w:numFmt w:val="lowerRoman"/>
      <w:lvlText w:val="%6."/>
      <w:lvlJc w:val="right"/>
      <w:pPr>
        <w:ind w:left="4320" w:hanging="180"/>
      </w:pPr>
    </w:lvl>
    <w:lvl w:ilvl="6" w:tplc="040B000F">
      <w:start w:val="1"/>
      <w:numFmt w:val="decimal"/>
      <w:lvlText w:val="%7."/>
      <w:lvlJc w:val="left"/>
      <w:pPr>
        <w:ind w:left="5040" w:hanging="360"/>
      </w:pPr>
    </w:lvl>
    <w:lvl w:ilvl="7" w:tplc="040B0019">
      <w:start w:val="1"/>
      <w:numFmt w:val="lowerLetter"/>
      <w:lvlText w:val="%8."/>
      <w:lvlJc w:val="left"/>
      <w:pPr>
        <w:ind w:left="5760" w:hanging="360"/>
      </w:pPr>
    </w:lvl>
    <w:lvl w:ilvl="8" w:tplc="040B001B">
      <w:start w:val="1"/>
      <w:numFmt w:val="lowerRoman"/>
      <w:lvlText w:val="%9."/>
      <w:lvlJc w:val="right"/>
      <w:pPr>
        <w:ind w:left="6480" w:hanging="180"/>
      </w:pPr>
    </w:lvl>
  </w:abstractNum>
  <w:abstractNum w:abstractNumId="1">
    <w:nsid w:val="058269EB"/>
    <w:multiLevelType w:val="hybridMultilevel"/>
    <w:tmpl w:val="4EEE576E"/>
    <w:lvl w:ilvl="0" w:tplc="D43A6F86">
      <w:start w:val="1"/>
      <w:numFmt w:val="lowerLetter"/>
      <w:lvlText w:val="%1."/>
      <w:lvlJc w:val="left"/>
      <w:pPr>
        <w:ind w:left="1800" w:hanging="360"/>
      </w:p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F">
      <w:start w:val="1"/>
      <w:numFmt w:val="decimal"/>
      <w:lvlText w:val="%4."/>
      <w:lvlJc w:val="left"/>
      <w:pPr>
        <w:ind w:left="2880" w:hanging="360"/>
      </w:pPr>
    </w:lvl>
    <w:lvl w:ilvl="4" w:tplc="040B0019">
      <w:start w:val="1"/>
      <w:numFmt w:val="lowerLetter"/>
      <w:lvlText w:val="%5."/>
      <w:lvlJc w:val="left"/>
      <w:pPr>
        <w:ind w:left="3600" w:hanging="360"/>
      </w:pPr>
    </w:lvl>
    <w:lvl w:ilvl="5" w:tplc="040B001B">
      <w:start w:val="1"/>
      <w:numFmt w:val="lowerRoman"/>
      <w:lvlText w:val="%6."/>
      <w:lvlJc w:val="right"/>
      <w:pPr>
        <w:ind w:left="4320" w:hanging="180"/>
      </w:pPr>
    </w:lvl>
    <w:lvl w:ilvl="6" w:tplc="040B000F">
      <w:start w:val="1"/>
      <w:numFmt w:val="decimal"/>
      <w:lvlText w:val="%7."/>
      <w:lvlJc w:val="left"/>
      <w:pPr>
        <w:ind w:left="5040" w:hanging="360"/>
      </w:pPr>
    </w:lvl>
    <w:lvl w:ilvl="7" w:tplc="040B0019">
      <w:start w:val="1"/>
      <w:numFmt w:val="lowerLetter"/>
      <w:lvlText w:val="%8."/>
      <w:lvlJc w:val="left"/>
      <w:pPr>
        <w:ind w:left="5760" w:hanging="360"/>
      </w:pPr>
    </w:lvl>
    <w:lvl w:ilvl="8" w:tplc="040B001B">
      <w:start w:val="1"/>
      <w:numFmt w:val="lowerRoman"/>
      <w:lvlText w:val="%9."/>
      <w:lvlJc w:val="right"/>
      <w:pPr>
        <w:ind w:left="6480" w:hanging="180"/>
      </w:pPr>
    </w:lvl>
  </w:abstractNum>
  <w:abstractNum w:abstractNumId="2">
    <w:nsid w:val="0873474B"/>
    <w:multiLevelType w:val="hybridMultilevel"/>
    <w:tmpl w:val="2012B65A"/>
    <w:lvl w:ilvl="0" w:tplc="040B0019">
      <w:start w:val="1"/>
      <w:numFmt w:val="lowerLetter"/>
      <w:lvlText w:val="%1."/>
      <w:lvlJc w:val="left"/>
      <w:pPr>
        <w:ind w:left="1800" w:hanging="360"/>
      </w:pPr>
    </w:lvl>
    <w:lvl w:ilvl="1" w:tplc="040B0019">
      <w:start w:val="1"/>
      <w:numFmt w:val="lowerLetter"/>
      <w:lvlText w:val="%2."/>
      <w:lvlJc w:val="left"/>
      <w:pPr>
        <w:ind w:left="2520" w:hanging="360"/>
      </w:pPr>
    </w:lvl>
    <w:lvl w:ilvl="2" w:tplc="040B001B">
      <w:start w:val="1"/>
      <w:numFmt w:val="lowerRoman"/>
      <w:lvlText w:val="%3."/>
      <w:lvlJc w:val="right"/>
      <w:pPr>
        <w:ind w:left="3240" w:hanging="180"/>
      </w:pPr>
    </w:lvl>
    <w:lvl w:ilvl="3" w:tplc="040B000F">
      <w:start w:val="1"/>
      <w:numFmt w:val="decimal"/>
      <w:lvlText w:val="%4."/>
      <w:lvlJc w:val="left"/>
      <w:pPr>
        <w:ind w:left="3960" w:hanging="360"/>
      </w:pPr>
    </w:lvl>
    <w:lvl w:ilvl="4" w:tplc="040B0019">
      <w:start w:val="1"/>
      <w:numFmt w:val="lowerLetter"/>
      <w:lvlText w:val="%5."/>
      <w:lvlJc w:val="left"/>
      <w:pPr>
        <w:ind w:left="4680" w:hanging="360"/>
      </w:pPr>
    </w:lvl>
    <w:lvl w:ilvl="5" w:tplc="040B001B">
      <w:start w:val="1"/>
      <w:numFmt w:val="lowerRoman"/>
      <w:lvlText w:val="%6."/>
      <w:lvlJc w:val="right"/>
      <w:pPr>
        <w:ind w:left="5400" w:hanging="180"/>
      </w:pPr>
    </w:lvl>
    <w:lvl w:ilvl="6" w:tplc="040B000F">
      <w:start w:val="1"/>
      <w:numFmt w:val="decimal"/>
      <w:lvlText w:val="%7."/>
      <w:lvlJc w:val="left"/>
      <w:pPr>
        <w:ind w:left="6120" w:hanging="360"/>
      </w:pPr>
    </w:lvl>
    <w:lvl w:ilvl="7" w:tplc="040B0019">
      <w:start w:val="1"/>
      <w:numFmt w:val="lowerLetter"/>
      <w:lvlText w:val="%8."/>
      <w:lvlJc w:val="left"/>
      <w:pPr>
        <w:ind w:left="6840" w:hanging="360"/>
      </w:pPr>
    </w:lvl>
    <w:lvl w:ilvl="8" w:tplc="040B001B">
      <w:start w:val="1"/>
      <w:numFmt w:val="lowerRoman"/>
      <w:lvlText w:val="%9."/>
      <w:lvlJc w:val="right"/>
      <w:pPr>
        <w:ind w:left="7560" w:hanging="180"/>
      </w:pPr>
    </w:lvl>
  </w:abstractNum>
  <w:abstractNum w:abstractNumId="3">
    <w:nsid w:val="0B8E0686"/>
    <w:multiLevelType w:val="hybridMultilevel"/>
    <w:tmpl w:val="D8D0569C"/>
    <w:lvl w:ilvl="0" w:tplc="040B0019">
      <w:start w:val="1"/>
      <w:numFmt w:val="lowerLetter"/>
      <w:lvlText w:val="%1."/>
      <w:lvlJc w:val="left"/>
      <w:pPr>
        <w:ind w:left="2024" w:hanging="360"/>
      </w:pPr>
    </w:lvl>
    <w:lvl w:ilvl="1" w:tplc="040B0019">
      <w:start w:val="1"/>
      <w:numFmt w:val="lowerLetter"/>
      <w:lvlText w:val="%2."/>
      <w:lvlJc w:val="left"/>
      <w:pPr>
        <w:ind w:left="2744" w:hanging="360"/>
      </w:pPr>
    </w:lvl>
    <w:lvl w:ilvl="2" w:tplc="040B001B">
      <w:start w:val="1"/>
      <w:numFmt w:val="lowerRoman"/>
      <w:lvlText w:val="%3."/>
      <w:lvlJc w:val="right"/>
      <w:pPr>
        <w:ind w:left="3464" w:hanging="180"/>
      </w:pPr>
    </w:lvl>
    <w:lvl w:ilvl="3" w:tplc="040B000F">
      <w:start w:val="1"/>
      <w:numFmt w:val="decimal"/>
      <w:lvlText w:val="%4."/>
      <w:lvlJc w:val="left"/>
      <w:pPr>
        <w:ind w:left="4184" w:hanging="360"/>
      </w:pPr>
    </w:lvl>
    <w:lvl w:ilvl="4" w:tplc="040B0019">
      <w:start w:val="1"/>
      <w:numFmt w:val="lowerLetter"/>
      <w:lvlText w:val="%5."/>
      <w:lvlJc w:val="left"/>
      <w:pPr>
        <w:ind w:left="4904" w:hanging="360"/>
      </w:pPr>
    </w:lvl>
    <w:lvl w:ilvl="5" w:tplc="040B001B">
      <w:start w:val="1"/>
      <w:numFmt w:val="lowerRoman"/>
      <w:lvlText w:val="%6."/>
      <w:lvlJc w:val="right"/>
      <w:pPr>
        <w:ind w:left="5624" w:hanging="180"/>
      </w:pPr>
    </w:lvl>
    <w:lvl w:ilvl="6" w:tplc="040B000F">
      <w:start w:val="1"/>
      <w:numFmt w:val="decimal"/>
      <w:lvlText w:val="%7."/>
      <w:lvlJc w:val="left"/>
      <w:pPr>
        <w:ind w:left="6344" w:hanging="360"/>
      </w:pPr>
    </w:lvl>
    <w:lvl w:ilvl="7" w:tplc="040B0019">
      <w:start w:val="1"/>
      <w:numFmt w:val="lowerLetter"/>
      <w:lvlText w:val="%8."/>
      <w:lvlJc w:val="left"/>
      <w:pPr>
        <w:ind w:left="7064" w:hanging="360"/>
      </w:pPr>
    </w:lvl>
    <w:lvl w:ilvl="8" w:tplc="040B001B">
      <w:start w:val="1"/>
      <w:numFmt w:val="lowerRoman"/>
      <w:lvlText w:val="%9."/>
      <w:lvlJc w:val="right"/>
      <w:pPr>
        <w:ind w:left="7784" w:hanging="180"/>
      </w:pPr>
    </w:lvl>
  </w:abstractNum>
  <w:abstractNum w:abstractNumId="4">
    <w:nsid w:val="0C856BEF"/>
    <w:multiLevelType w:val="hybridMultilevel"/>
    <w:tmpl w:val="D1147EC6"/>
    <w:lvl w:ilvl="0" w:tplc="DAF812E4">
      <w:start w:val="1"/>
      <w:numFmt w:val="decimal"/>
      <w:lvlText w:val="%1."/>
      <w:lvlJc w:val="left"/>
      <w:pPr>
        <w:ind w:left="1080" w:hanging="360"/>
      </w:pPr>
      <w:rPr>
        <w:b w:val="0"/>
      </w:rPr>
    </w:lvl>
    <w:lvl w:ilvl="1" w:tplc="040B0019">
      <w:start w:val="1"/>
      <w:numFmt w:val="lowerLetter"/>
      <w:lvlText w:val="%2."/>
      <w:lvlJc w:val="left"/>
      <w:pPr>
        <w:ind w:left="1800" w:hanging="360"/>
      </w:pPr>
    </w:lvl>
    <w:lvl w:ilvl="2" w:tplc="040B001B">
      <w:start w:val="1"/>
      <w:numFmt w:val="lowerRoman"/>
      <w:lvlText w:val="%3."/>
      <w:lvlJc w:val="right"/>
      <w:pPr>
        <w:ind w:left="2520" w:hanging="180"/>
      </w:pPr>
    </w:lvl>
    <w:lvl w:ilvl="3" w:tplc="040B000F">
      <w:start w:val="1"/>
      <w:numFmt w:val="decimal"/>
      <w:lvlText w:val="%4."/>
      <w:lvlJc w:val="left"/>
      <w:pPr>
        <w:ind w:left="3240" w:hanging="360"/>
      </w:pPr>
    </w:lvl>
    <w:lvl w:ilvl="4" w:tplc="040B0019">
      <w:start w:val="1"/>
      <w:numFmt w:val="lowerLetter"/>
      <w:lvlText w:val="%5."/>
      <w:lvlJc w:val="left"/>
      <w:pPr>
        <w:ind w:left="3960" w:hanging="360"/>
      </w:pPr>
    </w:lvl>
    <w:lvl w:ilvl="5" w:tplc="040B001B">
      <w:start w:val="1"/>
      <w:numFmt w:val="lowerRoman"/>
      <w:lvlText w:val="%6."/>
      <w:lvlJc w:val="right"/>
      <w:pPr>
        <w:ind w:left="4680" w:hanging="180"/>
      </w:pPr>
    </w:lvl>
    <w:lvl w:ilvl="6" w:tplc="040B000F">
      <w:start w:val="1"/>
      <w:numFmt w:val="decimal"/>
      <w:lvlText w:val="%7."/>
      <w:lvlJc w:val="left"/>
      <w:pPr>
        <w:ind w:left="5400" w:hanging="360"/>
      </w:pPr>
    </w:lvl>
    <w:lvl w:ilvl="7" w:tplc="040B0019">
      <w:start w:val="1"/>
      <w:numFmt w:val="lowerLetter"/>
      <w:lvlText w:val="%8."/>
      <w:lvlJc w:val="left"/>
      <w:pPr>
        <w:ind w:left="6120" w:hanging="360"/>
      </w:pPr>
    </w:lvl>
    <w:lvl w:ilvl="8" w:tplc="040B001B">
      <w:start w:val="1"/>
      <w:numFmt w:val="lowerRoman"/>
      <w:lvlText w:val="%9."/>
      <w:lvlJc w:val="right"/>
      <w:pPr>
        <w:ind w:left="6840" w:hanging="180"/>
      </w:pPr>
    </w:lvl>
  </w:abstractNum>
  <w:abstractNum w:abstractNumId="5">
    <w:nsid w:val="10413A38"/>
    <w:multiLevelType w:val="hybridMultilevel"/>
    <w:tmpl w:val="8EE46296"/>
    <w:lvl w:ilvl="0" w:tplc="040B0019">
      <w:start w:val="1"/>
      <w:numFmt w:val="lowerLetter"/>
      <w:lvlText w:val="%1."/>
      <w:lvlJc w:val="left"/>
      <w:pPr>
        <w:ind w:left="1664" w:hanging="360"/>
      </w:pPr>
    </w:lvl>
    <w:lvl w:ilvl="1" w:tplc="040B0019">
      <w:start w:val="1"/>
      <w:numFmt w:val="lowerLetter"/>
      <w:lvlText w:val="%2."/>
      <w:lvlJc w:val="left"/>
      <w:pPr>
        <w:ind w:left="2384" w:hanging="360"/>
      </w:pPr>
    </w:lvl>
    <w:lvl w:ilvl="2" w:tplc="040B001B">
      <w:start w:val="1"/>
      <w:numFmt w:val="lowerRoman"/>
      <w:lvlText w:val="%3."/>
      <w:lvlJc w:val="right"/>
      <w:pPr>
        <w:ind w:left="3104" w:hanging="180"/>
      </w:pPr>
    </w:lvl>
    <w:lvl w:ilvl="3" w:tplc="040B000F">
      <w:start w:val="1"/>
      <w:numFmt w:val="decimal"/>
      <w:lvlText w:val="%4."/>
      <w:lvlJc w:val="left"/>
      <w:pPr>
        <w:ind w:left="3824" w:hanging="360"/>
      </w:pPr>
    </w:lvl>
    <w:lvl w:ilvl="4" w:tplc="040B0019">
      <w:start w:val="1"/>
      <w:numFmt w:val="lowerLetter"/>
      <w:lvlText w:val="%5."/>
      <w:lvlJc w:val="left"/>
      <w:pPr>
        <w:ind w:left="4544" w:hanging="360"/>
      </w:pPr>
    </w:lvl>
    <w:lvl w:ilvl="5" w:tplc="040B001B">
      <w:start w:val="1"/>
      <w:numFmt w:val="lowerRoman"/>
      <w:lvlText w:val="%6."/>
      <w:lvlJc w:val="right"/>
      <w:pPr>
        <w:ind w:left="5264" w:hanging="180"/>
      </w:pPr>
    </w:lvl>
    <w:lvl w:ilvl="6" w:tplc="040B000F">
      <w:start w:val="1"/>
      <w:numFmt w:val="decimal"/>
      <w:lvlText w:val="%7."/>
      <w:lvlJc w:val="left"/>
      <w:pPr>
        <w:ind w:left="5984" w:hanging="360"/>
      </w:pPr>
    </w:lvl>
    <w:lvl w:ilvl="7" w:tplc="040B0019">
      <w:start w:val="1"/>
      <w:numFmt w:val="lowerLetter"/>
      <w:lvlText w:val="%8."/>
      <w:lvlJc w:val="left"/>
      <w:pPr>
        <w:ind w:left="6704" w:hanging="360"/>
      </w:pPr>
    </w:lvl>
    <w:lvl w:ilvl="8" w:tplc="040B001B">
      <w:start w:val="1"/>
      <w:numFmt w:val="lowerRoman"/>
      <w:lvlText w:val="%9."/>
      <w:lvlJc w:val="right"/>
      <w:pPr>
        <w:ind w:left="7424" w:hanging="180"/>
      </w:pPr>
    </w:lvl>
  </w:abstractNum>
  <w:abstractNum w:abstractNumId="6">
    <w:nsid w:val="2DB11D34"/>
    <w:multiLevelType w:val="hybridMultilevel"/>
    <w:tmpl w:val="2BC47030"/>
    <w:lvl w:ilvl="0" w:tplc="040B0019">
      <w:start w:val="1"/>
      <w:numFmt w:val="lowerLetter"/>
      <w:lvlText w:val="%1."/>
      <w:lvlJc w:val="left"/>
      <w:pPr>
        <w:ind w:left="1800" w:hanging="360"/>
      </w:pPr>
    </w:lvl>
    <w:lvl w:ilvl="1" w:tplc="040B0019">
      <w:start w:val="1"/>
      <w:numFmt w:val="lowerLetter"/>
      <w:lvlText w:val="%2."/>
      <w:lvlJc w:val="left"/>
      <w:pPr>
        <w:ind w:left="2520" w:hanging="360"/>
      </w:pPr>
    </w:lvl>
    <w:lvl w:ilvl="2" w:tplc="040B001B">
      <w:start w:val="1"/>
      <w:numFmt w:val="lowerRoman"/>
      <w:lvlText w:val="%3."/>
      <w:lvlJc w:val="right"/>
      <w:pPr>
        <w:ind w:left="3240" w:hanging="180"/>
      </w:pPr>
    </w:lvl>
    <w:lvl w:ilvl="3" w:tplc="040B000F">
      <w:start w:val="1"/>
      <w:numFmt w:val="decimal"/>
      <w:lvlText w:val="%4."/>
      <w:lvlJc w:val="left"/>
      <w:pPr>
        <w:ind w:left="3960" w:hanging="360"/>
      </w:pPr>
    </w:lvl>
    <w:lvl w:ilvl="4" w:tplc="040B0019">
      <w:start w:val="1"/>
      <w:numFmt w:val="lowerLetter"/>
      <w:lvlText w:val="%5."/>
      <w:lvlJc w:val="left"/>
      <w:pPr>
        <w:ind w:left="4680" w:hanging="360"/>
      </w:pPr>
    </w:lvl>
    <w:lvl w:ilvl="5" w:tplc="040B001B">
      <w:start w:val="1"/>
      <w:numFmt w:val="lowerRoman"/>
      <w:lvlText w:val="%6."/>
      <w:lvlJc w:val="right"/>
      <w:pPr>
        <w:ind w:left="5400" w:hanging="180"/>
      </w:pPr>
    </w:lvl>
    <w:lvl w:ilvl="6" w:tplc="040B000F">
      <w:start w:val="1"/>
      <w:numFmt w:val="decimal"/>
      <w:lvlText w:val="%7."/>
      <w:lvlJc w:val="left"/>
      <w:pPr>
        <w:ind w:left="6120" w:hanging="360"/>
      </w:pPr>
    </w:lvl>
    <w:lvl w:ilvl="7" w:tplc="040B0019">
      <w:start w:val="1"/>
      <w:numFmt w:val="lowerLetter"/>
      <w:lvlText w:val="%8."/>
      <w:lvlJc w:val="left"/>
      <w:pPr>
        <w:ind w:left="6840" w:hanging="360"/>
      </w:pPr>
    </w:lvl>
    <w:lvl w:ilvl="8" w:tplc="040B001B">
      <w:start w:val="1"/>
      <w:numFmt w:val="lowerRoman"/>
      <w:lvlText w:val="%9."/>
      <w:lvlJc w:val="right"/>
      <w:pPr>
        <w:ind w:left="7560" w:hanging="180"/>
      </w:pPr>
    </w:lvl>
  </w:abstractNum>
  <w:abstractNum w:abstractNumId="7">
    <w:nsid w:val="2DBC4412"/>
    <w:multiLevelType w:val="hybridMultilevel"/>
    <w:tmpl w:val="8EE46296"/>
    <w:lvl w:ilvl="0" w:tplc="040B0019">
      <w:start w:val="1"/>
      <w:numFmt w:val="lowerLetter"/>
      <w:lvlText w:val="%1."/>
      <w:lvlJc w:val="left"/>
      <w:pPr>
        <w:ind w:left="1664" w:hanging="360"/>
      </w:pPr>
    </w:lvl>
    <w:lvl w:ilvl="1" w:tplc="040B0019">
      <w:start w:val="1"/>
      <w:numFmt w:val="lowerLetter"/>
      <w:lvlText w:val="%2."/>
      <w:lvlJc w:val="left"/>
      <w:pPr>
        <w:ind w:left="2384" w:hanging="360"/>
      </w:pPr>
    </w:lvl>
    <w:lvl w:ilvl="2" w:tplc="040B001B">
      <w:start w:val="1"/>
      <w:numFmt w:val="lowerRoman"/>
      <w:lvlText w:val="%3."/>
      <w:lvlJc w:val="right"/>
      <w:pPr>
        <w:ind w:left="3104" w:hanging="180"/>
      </w:pPr>
    </w:lvl>
    <w:lvl w:ilvl="3" w:tplc="040B000F">
      <w:start w:val="1"/>
      <w:numFmt w:val="decimal"/>
      <w:lvlText w:val="%4."/>
      <w:lvlJc w:val="left"/>
      <w:pPr>
        <w:ind w:left="3824" w:hanging="360"/>
      </w:pPr>
    </w:lvl>
    <w:lvl w:ilvl="4" w:tplc="040B0019">
      <w:start w:val="1"/>
      <w:numFmt w:val="lowerLetter"/>
      <w:lvlText w:val="%5."/>
      <w:lvlJc w:val="left"/>
      <w:pPr>
        <w:ind w:left="4544" w:hanging="360"/>
      </w:pPr>
    </w:lvl>
    <w:lvl w:ilvl="5" w:tplc="040B001B">
      <w:start w:val="1"/>
      <w:numFmt w:val="lowerRoman"/>
      <w:lvlText w:val="%6."/>
      <w:lvlJc w:val="right"/>
      <w:pPr>
        <w:ind w:left="5264" w:hanging="180"/>
      </w:pPr>
    </w:lvl>
    <w:lvl w:ilvl="6" w:tplc="040B000F">
      <w:start w:val="1"/>
      <w:numFmt w:val="decimal"/>
      <w:lvlText w:val="%7."/>
      <w:lvlJc w:val="left"/>
      <w:pPr>
        <w:ind w:left="5984" w:hanging="360"/>
      </w:pPr>
    </w:lvl>
    <w:lvl w:ilvl="7" w:tplc="040B0019">
      <w:start w:val="1"/>
      <w:numFmt w:val="lowerLetter"/>
      <w:lvlText w:val="%8."/>
      <w:lvlJc w:val="left"/>
      <w:pPr>
        <w:ind w:left="6704" w:hanging="360"/>
      </w:pPr>
    </w:lvl>
    <w:lvl w:ilvl="8" w:tplc="040B001B">
      <w:start w:val="1"/>
      <w:numFmt w:val="lowerRoman"/>
      <w:lvlText w:val="%9."/>
      <w:lvlJc w:val="right"/>
      <w:pPr>
        <w:ind w:left="7424" w:hanging="180"/>
      </w:pPr>
    </w:lvl>
  </w:abstractNum>
  <w:abstractNum w:abstractNumId="8">
    <w:nsid w:val="2E2A34BC"/>
    <w:multiLevelType w:val="hybridMultilevel"/>
    <w:tmpl w:val="8EE46296"/>
    <w:lvl w:ilvl="0" w:tplc="040B0019">
      <w:start w:val="1"/>
      <w:numFmt w:val="lowerLetter"/>
      <w:lvlText w:val="%1."/>
      <w:lvlJc w:val="left"/>
      <w:pPr>
        <w:ind w:left="1664" w:hanging="360"/>
      </w:pPr>
    </w:lvl>
    <w:lvl w:ilvl="1" w:tplc="040B0019">
      <w:start w:val="1"/>
      <w:numFmt w:val="lowerLetter"/>
      <w:lvlText w:val="%2."/>
      <w:lvlJc w:val="left"/>
      <w:pPr>
        <w:ind w:left="2384" w:hanging="360"/>
      </w:pPr>
    </w:lvl>
    <w:lvl w:ilvl="2" w:tplc="040B001B">
      <w:start w:val="1"/>
      <w:numFmt w:val="lowerRoman"/>
      <w:lvlText w:val="%3."/>
      <w:lvlJc w:val="right"/>
      <w:pPr>
        <w:ind w:left="3104" w:hanging="180"/>
      </w:pPr>
    </w:lvl>
    <w:lvl w:ilvl="3" w:tplc="040B000F">
      <w:start w:val="1"/>
      <w:numFmt w:val="decimal"/>
      <w:lvlText w:val="%4."/>
      <w:lvlJc w:val="left"/>
      <w:pPr>
        <w:ind w:left="3824" w:hanging="360"/>
      </w:pPr>
    </w:lvl>
    <w:lvl w:ilvl="4" w:tplc="040B0019">
      <w:start w:val="1"/>
      <w:numFmt w:val="lowerLetter"/>
      <w:lvlText w:val="%5."/>
      <w:lvlJc w:val="left"/>
      <w:pPr>
        <w:ind w:left="4544" w:hanging="360"/>
      </w:pPr>
    </w:lvl>
    <w:lvl w:ilvl="5" w:tplc="040B001B">
      <w:start w:val="1"/>
      <w:numFmt w:val="lowerRoman"/>
      <w:lvlText w:val="%6."/>
      <w:lvlJc w:val="right"/>
      <w:pPr>
        <w:ind w:left="5264" w:hanging="180"/>
      </w:pPr>
    </w:lvl>
    <w:lvl w:ilvl="6" w:tplc="040B000F">
      <w:start w:val="1"/>
      <w:numFmt w:val="decimal"/>
      <w:lvlText w:val="%7."/>
      <w:lvlJc w:val="left"/>
      <w:pPr>
        <w:ind w:left="5984" w:hanging="360"/>
      </w:pPr>
    </w:lvl>
    <w:lvl w:ilvl="7" w:tplc="040B0019">
      <w:start w:val="1"/>
      <w:numFmt w:val="lowerLetter"/>
      <w:lvlText w:val="%8."/>
      <w:lvlJc w:val="left"/>
      <w:pPr>
        <w:ind w:left="6704" w:hanging="360"/>
      </w:pPr>
    </w:lvl>
    <w:lvl w:ilvl="8" w:tplc="040B001B">
      <w:start w:val="1"/>
      <w:numFmt w:val="lowerRoman"/>
      <w:lvlText w:val="%9."/>
      <w:lvlJc w:val="right"/>
      <w:pPr>
        <w:ind w:left="7424" w:hanging="180"/>
      </w:pPr>
    </w:lvl>
  </w:abstractNum>
  <w:abstractNum w:abstractNumId="9">
    <w:nsid w:val="34612061"/>
    <w:multiLevelType w:val="hybridMultilevel"/>
    <w:tmpl w:val="3F54FE2A"/>
    <w:lvl w:ilvl="0" w:tplc="DAF812E4">
      <w:start w:val="1"/>
      <w:numFmt w:val="decimal"/>
      <w:lvlText w:val="%1."/>
      <w:lvlJc w:val="left"/>
      <w:pPr>
        <w:ind w:left="1080" w:hanging="360"/>
      </w:pPr>
      <w:rPr>
        <w:b w:val="0"/>
      </w:rPr>
    </w:lvl>
    <w:lvl w:ilvl="1" w:tplc="040B0019">
      <w:start w:val="1"/>
      <w:numFmt w:val="lowerLetter"/>
      <w:lvlText w:val="%2."/>
      <w:lvlJc w:val="left"/>
      <w:pPr>
        <w:ind w:left="1800" w:hanging="360"/>
      </w:pPr>
    </w:lvl>
    <w:lvl w:ilvl="2" w:tplc="040B001B">
      <w:start w:val="1"/>
      <w:numFmt w:val="lowerRoman"/>
      <w:lvlText w:val="%3."/>
      <w:lvlJc w:val="right"/>
      <w:pPr>
        <w:ind w:left="2520" w:hanging="180"/>
      </w:pPr>
    </w:lvl>
    <w:lvl w:ilvl="3" w:tplc="040B000F">
      <w:start w:val="1"/>
      <w:numFmt w:val="decimal"/>
      <w:lvlText w:val="%4."/>
      <w:lvlJc w:val="left"/>
      <w:pPr>
        <w:ind w:left="3240" w:hanging="360"/>
      </w:pPr>
    </w:lvl>
    <w:lvl w:ilvl="4" w:tplc="040B0019">
      <w:start w:val="1"/>
      <w:numFmt w:val="lowerLetter"/>
      <w:lvlText w:val="%5."/>
      <w:lvlJc w:val="left"/>
      <w:pPr>
        <w:ind w:left="3960" w:hanging="360"/>
      </w:pPr>
    </w:lvl>
    <w:lvl w:ilvl="5" w:tplc="040B001B">
      <w:start w:val="1"/>
      <w:numFmt w:val="lowerRoman"/>
      <w:lvlText w:val="%6."/>
      <w:lvlJc w:val="right"/>
      <w:pPr>
        <w:ind w:left="4680" w:hanging="180"/>
      </w:pPr>
    </w:lvl>
    <w:lvl w:ilvl="6" w:tplc="040B000F">
      <w:start w:val="1"/>
      <w:numFmt w:val="decimal"/>
      <w:lvlText w:val="%7."/>
      <w:lvlJc w:val="left"/>
      <w:pPr>
        <w:ind w:left="5400" w:hanging="360"/>
      </w:pPr>
    </w:lvl>
    <w:lvl w:ilvl="7" w:tplc="040B0019">
      <w:start w:val="1"/>
      <w:numFmt w:val="lowerLetter"/>
      <w:lvlText w:val="%8."/>
      <w:lvlJc w:val="left"/>
      <w:pPr>
        <w:ind w:left="6120" w:hanging="360"/>
      </w:pPr>
    </w:lvl>
    <w:lvl w:ilvl="8" w:tplc="040B001B">
      <w:start w:val="1"/>
      <w:numFmt w:val="lowerRoman"/>
      <w:lvlText w:val="%9."/>
      <w:lvlJc w:val="right"/>
      <w:pPr>
        <w:ind w:left="6840" w:hanging="180"/>
      </w:pPr>
    </w:lvl>
  </w:abstractNum>
  <w:abstractNum w:abstractNumId="10">
    <w:nsid w:val="3BD7619D"/>
    <w:multiLevelType w:val="hybridMultilevel"/>
    <w:tmpl w:val="02B64040"/>
    <w:lvl w:ilvl="0" w:tplc="040B0019">
      <w:start w:val="1"/>
      <w:numFmt w:val="lowerLetter"/>
      <w:lvlText w:val="%1."/>
      <w:lvlJc w:val="left"/>
      <w:pPr>
        <w:ind w:left="1664" w:hanging="360"/>
      </w:pPr>
    </w:lvl>
    <w:lvl w:ilvl="1" w:tplc="040B0019">
      <w:start w:val="1"/>
      <w:numFmt w:val="lowerLetter"/>
      <w:lvlText w:val="%2."/>
      <w:lvlJc w:val="left"/>
      <w:pPr>
        <w:ind w:left="2384" w:hanging="360"/>
      </w:pPr>
    </w:lvl>
    <w:lvl w:ilvl="2" w:tplc="040B001B">
      <w:start w:val="1"/>
      <w:numFmt w:val="lowerRoman"/>
      <w:lvlText w:val="%3."/>
      <w:lvlJc w:val="right"/>
      <w:pPr>
        <w:ind w:left="3104" w:hanging="180"/>
      </w:pPr>
    </w:lvl>
    <w:lvl w:ilvl="3" w:tplc="040B000F">
      <w:start w:val="1"/>
      <w:numFmt w:val="decimal"/>
      <w:lvlText w:val="%4."/>
      <w:lvlJc w:val="left"/>
      <w:pPr>
        <w:ind w:left="3824" w:hanging="360"/>
      </w:pPr>
    </w:lvl>
    <w:lvl w:ilvl="4" w:tplc="040B0019">
      <w:start w:val="1"/>
      <w:numFmt w:val="lowerLetter"/>
      <w:lvlText w:val="%5."/>
      <w:lvlJc w:val="left"/>
      <w:pPr>
        <w:ind w:left="4544" w:hanging="360"/>
      </w:pPr>
    </w:lvl>
    <w:lvl w:ilvl="5" w:tplc="040B001B">
      <w:start w:val="1"/>
      <w:numFmt w:val="lowerRoman"/>
      <w:lvlText w:val="%6."/>
      <w:lvlJc w:val="right"/>
      <w:pPr>
        <w:ind w:left="5264" w:hanging="180"/>
      </w:pPr>
    </w:lvl>
    <w:lvl w:ilvl="6" w:tplc="040B000F">
      <w:start w:val="1"/>
      <w:numFmt w:val="decimal"/>
      <w:lvlText w:val="%7."/>
      <w:lvlJc w:val="left"/>
      <w:pPr>
        <w:ind w:left="5984" w:hanging="360"/>
      </w:pPr>
    </w:lvl>
    <w:lvl w:ilvl="7" w:tplc="040B0019">
      <w:start w:val="1"/>
      <w:numFmt w:val="lowerLetter"/>
      <w:lvlText w:val="%8."/>
      <w:lvlJc w:val="left"/>
      <w:pPr>
        <w:ind w:left="6704" w:hanging="360"/>
      </w:pPr>
    </w:lvl>
    <w:lvl w:ilvl="8" w:tplc="040B001B">
      <w:start w:val="1"/>
      <w:numFmt w:val="lowerRoman"/>
      <w:lvlText w:val="%9."/>
      <w:lvlJc w:val="right"/>
      <w:pPr>
        <w:ind w:left="7424" w:hanging="180"/>
      </w:pPr>
    </w:lvl>
  </w:abstractNum>
  <w:abstractNum w:abstractNumId="11">
    <w:nsid w:val="3C681213"/>
    <w:multiLevelType w:val="hybridMultilevel"/>
    <w:tmpl w:val="3120F17C"/>
    <w:lvl w:ilvl="0" w:tplc="9BF20A5A">
      <w:start w:val="1"/>
      <w:numFmt w:val="lowerLetter"/>
      <w:lvlText w:val="%1."/>
      <w:lvlJc w:val="left"/>
      <w:pPr>
        <w:ind w:left="1800" w:hanging="360"/>
      </w:p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F">
      <w:start w:val="1"/>
      <w:numFmt w:val="decimal"/>
      <w:lvlText w:val="%4."/>
      <w:lvlJc w:val="left"/>
      <w:pPr>
        <w:ind w:left="2880" w:hanging="360"/>
      </w:pPr>
    </w:lvl>
    <w:lvl w:ilvl="4" w:tplc="040B0019">
      <w:start w:val="1"/>
      <w:numFmt w:val="lowerLetter"/>
      <w:lvlText w:val="%5."/>
      <w:lvlJc w:val="left"/>
      <w:pPr>
        <w:ind w:left="3600" w:hanging="360"/>
      </w:pPr>
    </w:lvl>
    <w:lvl w:ilvl="5" w:tplc="040B001B">
      <w:start w:val="1"/>
      <w:numFmt w:val="lowerRoman"/>
      <w:lvlText w:val="%6."/>
      <w:lvlJc w:val="right"/>
      <w:pPr>
        <w:ind w:left="4320" w:hanging="180"/>
      </w:pPr>
    </w:lvl>
    <w:lvl w:ilvl="6" w:tplc="040B000F">
      <w:start w:val="1"/>
      <w:numFmt w:val="decimal"/>
      <w:lvlText w:val="%7."/>
      <w:lvlJc w:val="left"/>
      <w:pPr>
        <w:ind w:left="5040" w:hanging="360"/>
      </w:pPr>
    </w:lvl>
    <w:lvl w:ilvl="7" w:tplc="040B0019">
      <w:start w:val="1"/>
      <w:numFmt w:val="lowerLetter"/>
      <w:lvlText w:val="%8."/>
      <w:lvlJc w:val="left"/>
      <w:pPr>
        <w:ind w:left="5760" w:hanging="360"/>
      </w:pPr>
    </w:lvl>
    <w:lvl w:ilvl="8" w:tplc="040B001B">
      <w:start w:val="1"/>
      <w:numFmt w:val="lowerRoman"/>
      <w:lvlText w:val="%9."/>
      <w:lvlJc w:val="right"/>
      <w:pPr>
        <w:ind w:left="6480" w:hanging="180"/>
      </w:pPr>
    </w:lvl>
  </w:abstractNum>
  <w:abstractNum w:abstractNumId="12">
    <w:nsid w:val="3E43625B"/>
    <w:multiLevelType w:val="hybridMultilevel"/>
    <w:tmpl w:val="15502698"/>
    <w:lvl w:ilvl="0" w:tplc="E4BCBA1A">
      <w:start w:val="38"/>
      <w:numFmt w:val="decimal"/>
      <w:lvlText w:val="%1."/>
      <w:lvlJc w:val="left"/>
      <w:pPr>
        <w:ind w:left="1440" w:hanging="360"/>
      </w:pPr>
      <w:rPr>
        <w:rFonts w:hint="default"/>
      </w:rPr>
    </w:lvl>
    <w:lvl w:ilvl="1" w:tplc="040B0019" w:tentative="1">
      <w:start w:val="1"/>
      <w:numFmt w:val="lowerLetter"/>
      <w:lvlText w:val="%2."/>
      <w:lvlJc w:val="left"/>
      <w:pPr>
        <w:ind w:left="2160" w:hanging="360"/>
      </w:pPr>
    </w:lvl>
    <w:lvl w:ilvl="2" w:tplc="040B001B" w:tentative="1">
      <w:start w:val="1"/>
      <w:numFmt w:val="lowerRoman"/>
      <w:lvlText w:val="%3."/>
      <w:lvlJc w:val="right"/>
      <w:pPr>
        <w:ind w:left="2880" w:hanging="180"/>
      </w:pPr>
    </w:lvl>
    <w:lvl w:ilvl="3" w:tplc="040B000F" w:tentative="1">
      <w:start w:val="1"/>
      <w:numFmt w:val="decimal"/>
      <w:lvlText w:val="%4."/>
      <w:lvlJc w:val="left"/>
      <w:pPr>
        <w:ind w:left="3600" w:hanging="360"/>
      </w:pPr>
    </w:lvl>
    <w:lvl w:ilvl="4" w:tplc="040B0019" w:tentative="1">
      <w:start w:val="1"/>
      <w:numFmt w:val="lowerLetter"/>
      <w:lvlText w:val="%5."/>
      <w:lvlJc w:val="left"/>
      <w:pPr>
        <w:ind w:left="4320" w:hanging="360"/>
      </w:pPr>
    </w:lvl>
    <w:lvl w:ilvl="5" w:tplc="040B001B" w:tentative="1">
      <w:start w:val="1"/>
      <w:numFmt w:val="lowerRoman"/>
      <w:lvlText w:val="%6."/>
      <w:lvlJc w:val="right"/>
      <w:pPr>
        <w:ind w:left="5040" w:hanging="180"/>
      </w:pPr>
    </w:lvl>
    <w:lvl w:ilvl="6" w:tplc="040B000F" w:tentative="1">
      <w:start w:val="1"/>
      <w:numFmt w:val="decimal"/>
      <w:lvlText w:val="%7."/>
      <w:lvlJc w:val="left"/>
      <w:pPr>
        <w:ind w:left="5760" w:hanging="360"/>
      </w:pPr>
    </w:lvl>
    <w:lvl w:ilvl="7" w:tplc="040B0019" w:tentative="1">
      <w:start w:val="1"/>
      <w:numFmt w:val="lowerLetter"/>
      <w:lvlText w:val="%8."/>
      <w:lvlJc w:val="left"/>
      <w:pPr>
        <w:ind w:left="6480" w:hanging="360"/>
      </w:pPr>
    </w:lvl>
    <w:lvl w:ilvl="8" w:tplc="040B001B" w:tentative="1">
      <w:start w:val="1"/>
      <w:numFmt w:val="lowerRoman"/>
      <w:lvlText w:val="%9."/>
      <w:lvlJc w:val="right"/>
      <w:pPr>
        <w:ind w:left="7200" w:hanging="180"/>
      </w:pPr>
    </w:lvl>
  </w:abstractNum>
  <w:abstractNum w:abstractNumId="13">
    <w:nsid w:val="3FD93639"/>
    <w:multiLevelType w:val="hybridMultilevel"/>
    <w:tmpl w:val="E09AF504"/>
    <w:lvl w:ilvl="0" w:tplc="040B0019">
      <w:start w:val="1"/>
      <w:numFmt w:val="lowerLetter"/>
      <w:lvlText w:val="%1."/>
      <w:lvlJc w:val="left"/>
      <w:pPr>
        <w:ind w:left="1664" w:hanging="360"/>
      </w:pPr>
    </w:lvl>
    <w:lvl w:ilvl="1" w:tplc="040B0019">
      <w:start w:val="1"/>
      <w:numFmt w:val="lowerLetter"/>
      <w:lvlText w:val="%2."/>
      <w:lvlJc w:val="left"/>
      <w:pPr>
        <w:ind w:left="2384" w:hanging="360"/>
      </w:pPr>
    </w:lvl>
    <w:lvl w:ilvl="2" w:tplc="040B001B">
      <w:start w:val="1"/>
      <w:numFmt w:val="lowerRoman"/>
      <w:lvlText w:val="%3."/>
      <w:lvlJc w:val="right"/>
      <w:pPr>
        <w:ind w:left="3104" w:hanging="180"/>
      </w:pPr>
    </w:lvl>
    <w:lvl w:ilvl="3" w:tplc="040B000F">
      <w:start w:val="1"/>
      <w:numFmt w:val="decimal"/>
      <w:lvlText w:val="%4."/>
      <w:lvlJc w:val="left"/>
      <w:pPr>
        <w:ind w:left="3824" w:hanging="360"/>
      </w:pPr>
    </w:lvl>
    <w:lvl w:ilvl="4" w:tplc="040B0019">
      <w:start w:val="1"/>
      <w:numFmt w:val="lowerLetter"/>
      <w:lvlText w:val="%5."/>
      <w:lvlJc w:val="left"/>
      <w:pPr>
        <w:ind w:left="4544" w:hanging="360"/>
      </w:pPr>
    </w:lvl>
    <w:lvl w:ilvl="5" w:tplc="040B001B">
      <w:start w:val="1"/>
      <w:numFmt w:val="lowerRoman"/>
      <w:lvlText w:val="%6."/>
      <w:lvlJc w:val="right"/>
      <w:pPr>
        <w:ind w:left="5264" w:hanging="180"/>
      </w:pPr>
    </w:lvl>
    <w:lvl w:ilvl="6" w:tplc="040B000F">
      <w:start w:val="1"/>
      <w:numFmt w:val="decimal"/>
      <w:lvlText w:val="%7."/>
      <w:lvlJc w:val="left"/>
      <w:pPr>
        <w:ind w:left="5984" w:hanging="360"/>
      </w:pPr>
    </w:lvl>
    <w:lvl w:ilvl="7" w:tplc="040B0019">
      <w:start w:val="1"/>
      <w:numFmt w:val="lowerLetter"/>
      <w:lvlText w:val="%8."/>
      <w:lvlJc w:val="left"/>
      <w:pPr>
        <w:ind w:left="6704" w:hanging="360"/>
      </w:pPr>
    </w:lvl>
    <w:lvl w:ilvl="8" w:tplc="040B001B">
      <w:start w:val="1"/>
      <w:numFmt w:val="lowerRoman"/>
      <w:lvlText w:val="%9."/>
      <w:lvlJc w:val="right"/>
      <w:pPr>
        <w:ind w:left="7424" w:hanging="180"/>
      </w:pPr>
    </w:lvl>
  </w:abstractNum>
  <w:abstractNum w:abstractNumId="14">
    <w:nsid w:val="426305F6"/>
    <w:multiLevelType w:val="hybridMultilevel"/>
    <w:tmpl w:val="8EE46296"/>
    <w:lvl w:ilvl="0" w:tplc="040B0019">
      <w:start w:val="1"/>
      <w:numFmt w:val="lowerLetter"/>
      <w:lvlText w:val="%1."/>
      <w:lvlJc w:val="left"/>
      <w:pPr>
        <w:ind w:left="1664" w:hanging="360"/>
      </w:pPr>
    </w:lvl>
    <w:lvl w:ilvl="1" w:tplc="040B0019">
      <w:start w:val="1"/>
      <w:numFmt w:val="lowerLetter"/>
      <w:lvlText w:val="%2."/>
      <w:lvlJc w:val="left"/>
      <w:pPr>
        <w:ind w:left="2384" w:hanging="360"/>
      </w:pPr>
    </w:lvl>
    <w:lvl w:ilvl="2" w:tplc="040B001B">
      <w:start w:val="1"/>
      <w:numFmt w:val="lowerRoman"/>
      <w:lvlText w:val="%3."/>
      <w:lvlJc w:val="right"/>
      <w:pPr>
        <w:ind w:left="3104" w:hanging="180"/>
      </w:pPr>
    </w:lvl>
    <w:lvl w:ilvl="3" w:tplc="040B000F">
      <w:start w:val="1"/>
      <w:numFmt w:val="decimal"/>
      <w:lvlText w:val="%4."/>
      <w:lvlJc w:val="left"/>
      <w:pPr>
        <w:ind w:left="3824" w:hanging="360"/>
      </w:pPr>
    </w:lvl>
    <w:lvl w:ilvl="4" w:tplc="040B0019">
      <w:start w:val="1"/>
      <w:numFmt w:val="lowerLetter"/>
      <w:lvlText w:val="%5."/>
      <w:lvlJc w:val="left"/>
      <w:pPr>
        <w:ind w:left="4544" w:hanging="360"/>
      </w:pPr>
    </w:lvl>
    <w:lvl w:ilvl="5" w:tplc="040B001B">
      <w:start w:val="1"/>
      <w:numFmt w:val="lowerRoman"/>
      <w:lvlText w:val="%6."/>
      <w:lvlJc w:val="right"/>
      <w:pPr>
        <w:ind w:left="5264" w:hanging="180"/>
      </w:pPr>
    </w:lvl>
    <w:lvl w:ilvl="6" w:tplc="040B000F">
      <w:start w:val="1"/>
      <w:numFmt w:val="decimal"/>
      <w:lvlText w:val="%7."/>
      <w:lvlJc w:val="left"/>
      <w:pPr>
        <w:ind w:left="5984" w:hanging="360"/>
      </w:pPr>
    </w:lvl>
    <w:lvl w:ilvl="7" w:tplc="040B0019">
      <w:start w:val="1"/>
      <w:numFmt w:val="lowerLetter"/>
      <w:lvlText w:val="%8."/>
      <w:lvlJc w:val="left"/>
      <w:pPr>
        <w:ind w:left="6704" w:hanging="360"/>
      </w:pPr>
    </w:lvl>
    <w:lvl w:ilvl="8" w:tplc="040B001B">
      <w:start w:val="1"/>
      <w:numFmt w:val="lowerRoman"/>
      <w:lvlText w:val="%9."/>
      <w:lvlJc w:val="right"/>
      <w:pPr>
        <w:ind w:left="7424" w:hanging="180"/>
      </w:pPr>
    </w:lvl>
  </w:abstractNum>
  <w:abstractNum w:abstractNumId="15">
    <w:nsid w:val="480412AF"/>
    <w:multiLevelType w:val="hybridMultilevel"/>
    <w:tmpl w:val="8EE46296"/>
    <w:lvl w:ilvl="0" w:tplc="040B0019">
      <w:start w:val="1"/>
      <w:numFmt w:val="lowerLetter"/>
      <w:lvlText w:val="%1."/>
      <w:lvlJc w:val="left"/>
      <w:pPr>
        <w:ind w:left="1664" w:hanging="360"/>
      </w:pPr>
    </w:lvl>
    <w:lvl w:ilvl="1" w:tplc="040B0019">
      <w:start w:val="1"/>
      <w:numFmt w:val="lowerLetter"/>
      <w:lvlText w:val="%2."/>
      <w:lvlJc w:val="left"/>
      <w:pPr>
        <w:ind w:left="2384" w:hanging="360"/>
      </w:pPr>
    </w:lvl>
    <w:lvl w:ilvl="2" w:tplc="040B001B">
      <w:start w:val="1"/>
      <w:numFmt w:val="lowerRoman"/>
      <w:lvlText w:val="%3."/>
      <w:lvlJc w:val="right"/>
      <w:pPr>
        <w:ind w:left="3104" w:hanging="180"/>
      </w:pPr>
    </w:lvl>
    <w:lvl w:ilvl="3" w:tplc="040B000F">
      <w:start w:val="1"/>
      <w:numFmt w:val="decimal"/>
      <w:lvlText w:val="%4."/>
      <w:lvlJc w:val="left"/>
      <w:pPr>
        <w:ind w:left="3824" w:hanging="360"/>
      </w:pPr>
    </w:lvl>
    <w:lvl w:ilvl="4" w:tplc="040B0019">
      <w:start w:val="1"/>
      <w:numFmt w:val="lowerLetter"/>
      <w:lvlText w:val="%5."/>
      <w:lvlJc w:val="left"/>
      <w:pPr>
        <w:ind w:left="4544" w:hanging="360"/>
      </w:pPr>
    </w:lvl>
    <w:lvl w:ilvl="5" w:tplc="040B001B">
      <w:start w:val="1"/>
      <w:numFmt w:val="lowerRoman"/>
      <w:lvlText w:val="%6."/>
      <w:lvlJc w:val="right"/>
      <w:pPr>
        <w:ind w:left="5264" w:hanging="180"/>
      </w:pPr>
    </w:lvl>
    <w:lvl w:ilvl="6" w:tplc="040B000F">
      <w:start w:val="1"/>
      <w:numFmt w:val="decimal"/>
      <w:lvlText w:val="%7."/>
      <w:lvlJc w:val="left"/>
      <w:pPr>
        <w:ind w:left="5984" w:hanging="360"/>
      </w:pPr>
    </w:lvl>
    <w:lvl w:ilvl="7" w:tplc="040B0019">
      <w:start w:val="1"/>
      <w:numFmt w:val="lowerLetter"/>
      <w:lvlText w:val="%8."/>
      <w:lvlJc w:val="left"/>
      <w:pPr>
        <w:ind w:left="6704" w:hanging="360"/>
      </w:pPr>
    </w:lvl>
    <w:lvl w:ilvl="8" w:tplc="040B001B">
      <w:start w:val="1"/>
      <w:numFmt w:val="lowerRoman"/>
      <w:lvlText w:val="%9."/>
      <w:lvlJc w:val="right"/>
      <w:pPr>
        <w:ind w:left="7424" w:hanging="180"/>
      </w:pPr>
    </w:lvl>
  </w:abstractNum>
  <w:abstractNum w:abstractNumId="16">
    <w:nsid w:val="49200728"/>
    <w:multiLevelType w:val="hybridMultilevel"/>
    <w:tmpl w:val="78EEAB4A"/>
    <w:lvl w:ilvl="0" w:tplc="BBB81E30">
      <w:start w:val="1"/>
      <w:numFmt w:val="lowerLetter"/>
      <w:lvlText w:val="%1."/>
      <w:lvlJc w:val="left"/>
      <w:pPr>
        <w:ind w:left="1800" w:hanging="360"/>
      </w:p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F">
      <w:start w:val="1"/>
      <w:numFmt w:val="decimal"/>
      <w:lvlText w:val="%4."/>
      <w:lvlJc w:val="left"/>
      <w:pPr>
        <w:ind w:left="2880" w:hanging="360"/>
      </w:pPr>
    </w:lvl>
    <w:lvl w:ilvl="4" w:tplc="040B0019">
      <w:start w:val="1"/>
      <w:numFmt w:val="lowerLetter"/>
      <w:lvlText w:val="%5."/>
      <w:lvlJc w:val="left"/>
      <w:pPr>
        <w:ind w:left="3600" w:hanging="360"/>
      </w:pPr>
    </w:lvl>
    <w:lvl w:ilvl="5" w:tplc="040B001B">
      <w:start w:val="1"/>
      <w:numFmt w:val="lowerRoman"/>
      <w:lvlText w:val="%6."/>
      <w:lvlJc w:val="right"/>
      <w:pPr>
        <w:ind w:left="4320" w:hanging="180"/>
      </w:pPr>
    </w:lvl>
    <w:lvl w:ilvl="6" w:tplc="040B000F">
      <w:start w:val="1"/>
      <w:numFmt w:val="decimal"/>
      <w:lvlText w:val="%7."/>
      <w:lvlJc w:val="left"/>
      <w:pPr>
        <w:ind w:left="5040" w:hanging="360"/>
      </w:pPr>
    </w:lvl>
    <w:lvl w:ilvl="7" w:tplc="040B0019">
      <w:start w:val="1"/>
      <w:numFmt w:val="lowerLetter"/>
      <w:lvlText w:val="%8."/>
      <w:lvlJc w:val="left"/>
      <w:pPr>
        <w:ind w:left="5760" w:hanging="360"/>
      </w:pPr>
    </w:lvl>
    <w:lvl w:ilvl="8" w:tplc="040B001B">
      <w:start w:val="1"/>
      <w:numFmt w:val="lowerRoman"/>
      <w:lvlText w:val="%9."/>
      <w:lvlJc w:val="right"/>
      <w:pPr>
        <w:ind w:left="6480" w:hanging="180"/>
      </w:pPr>
    </w:lvl>
  </w:abstractNum>
  <w:abstractNum w:abstractNumId="17">
    <w:nsid w:val="4A171163"/>
    <w:multiLevelType w:val="hybridMultilevel"/>
    <w:tmpl w:val="5010E3D4"/>
    <w:lvl w:ilvl="0" w:tplc="58E01212">
      <w:start w:val="1"/>
      <w:numFmt w:val="lowerLetter"/>
      <w:lvlText w:val="%1."/>
      <w:lvlJc w:val="left"/>
      <w:pPr>
        <w:ind w:left="1800" w:hanging="360"/>
      </w:p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F">
      <w:start w:val="1"/>
      <w:numFmt w:val="decimal"/>
      <w:lvlText w:val="%4."/>
      <w:lvlJc w:val="left"/>
      <w:pPr>
        <w:ind w:left="2880" w:hanging="360"/>
      </w:pPr>
    </w:lvl>
    <w:lvl w:ilvl="4" w:tplc="040B0019">
      <w:start w:val="1"/>
      <w:numFmt w:val="lowerLetter"/>
      <w:lvlText w:val="%5."/>
      <w:lvlJc w:val="left"/>
      <w:pPr>
        <w:ind w:left="3600" w:hanging="360"/>
      </w:pPr>
    </w:lvl>
    <w:lvl w:ilvl="5" w:tplc="040B001B">
      <w:start w:val="1"/>
      <w:numFmt w:val="lowerRoman"/>
      <w:lvlText w:val="%6."/>
      <w:lvlJc w:val="right"/>
      <w:pPr>
        <w:ind w:left="4320" w:hanging="180"/>
      </w:pPr>
    </w:lvl>
    <w:lvl w:ilvl="6" w:tplc="040B000F">
      <w:start w:val="1"/>
      <w:numFmt w:val="decimal"/>
      <w:lvlText w:val="%7."/>
      <w:lvlJc w:val="left"/>
      <w:pPr>
        <w:ind w:left="5040" w:hanging="360"/>
      </w:pPr>
    </w:lvl>
    <w:lvl w:ilvl="7" w:tplc="040B0019">
      <w:start w:val="1"/>
      <w:numFmt w:val="lowerLetter"/>
      <w:lvlText w:val="%8."/>
      <w:lvlJc w:val="left"/>
      <w:pPr>
        <w:ind w:left="5760" w:hanging="360"/>
      </w:pPr>
    </w:lvl>
    <w:lvl w:ilvl="8" w:tplc="040B001B">
      <w:start w:val="1"/>
      <w:numFmt w:val="lowerRoman"/>
      <w:lvlText w:val="%9."/>
      <w:lvlJc w:val="right"/>
      <w:pPr>
        <w:ind w:left="6480" w:hanging="180"/>
      </w:pPr>
    </w:lvl>
  </w:abstractNum>
  <w:abstractNum w:abstractNumId="18">
    <w:nsid w:val="548F39B6"/>
    <w:multiLevelType w:val="hybridMultilevel"/>
    <w:tmpl w:val="8EE46296"/>
    <w:lvl w:ilvl="0" w:tplc="040B0019">
      <w:start w:val="1"/>
      <w:numFmt w:val="lowerLetter"/>
      <w:lvlText w:val="%1."/>
      <w:lvlJc w:val="left"/>
      <w:pPr>
        <w:ind w:left="2024" w:hanging="360"/>
      </w:pPr>
    </w:lvl>
    <w:lvl w:ilvl="1" w:tplc="040B0019">
      <w:start w:val="1"/>
      <w:numFmt w:val="lowerLetter"/>
      <w:lvlText w:val="%2."/>
      <w:lvlJc w:val="left"/>
      <w:pPr>
        <w:ind w:left="2744" w:hanging="360"/>
      </w:pPr>
    </w:lvl>
    <w:lvl w:ilvl="2" w:tplc="040B001B">
      <w:start w:val="1"/>
      <w:numFmt w:val="lowerRoman"/>
      <w:lvlText w:val="%3."/>
      <w:lvlJc w:val="right"/>
      <w:pPr>
        <w:ind w:left="3464" w:hanging="180"/>
      </w:pPr>
    </w:lvl>
    <w:lvl w:ilvl="3" w:tplc="040B000F">
      <w:start w:val="1"/>
      <w:numFmt w:val="decimal"/>
      <w:lvlText w:val="%4."/>
      <w:lvlJc w:val="left"/>
      <w:pPr>
        <w:ind w:left="4184" w:hanging="360"/>
      </w:pPr>
    </w:lvl>
    <w:lvl w:ilvl="4" w:tplc="040B0019">
      <w:start w:val="1"/>
      <w:numFmt w:val="lowerLetter"/>
      <w:lvlText w:val="%5."/>
      <w:lvlJc w:val="left"/>
      <w:pPr>
        <w:ind w:left="4904" w:hanging="360"/>
      </w:pPr>
    </w:lvl>
    <w:lvl w:ilvl="5" w:tplc="040B001B">
      <w:start w:val="1"/>
      <w:numFmt w:val="lowerRoman"/>
      <w:lvlText w:val="%6."/>
      <w:lvlJc w:val="right"/>
      <w:pPr>
        <w:ind w:left="5624" w:hanging="180"/>
      </w:pPr>
    </w:lvl>
    <w:lvl w:ilvl="6" w:tplc="040B000F">
      <w:start w:val="1"/>
      <w:numFmt w:val="decimal"/>
      <w:lvlText w:val="%7."/>
      <w:lvlJc w:val="left"/>
      <w:pPr>
        <w:ind w:left="6344" w:hanging="360"/>
      </w:pPr>
    </w:lvl>
    <w:lvl w:ilvl="7" w:tplc="040B0019">
      <w:start w:val="1"/>
      <w:numFmt w:val="lowerLetter"/>
      <w:lvlText w:val="%8."/>
      <w:lvlJc w:val="left"/>
      <w:pPr>
        <w:ind w:left="7064" w:hanging="360"/>
      </w:pPr>
    </w:lvl>
    <w:lvl w:ilvl="8" w:tplc="040B001B">
      <w:start w:val="1"/>
      <w:numFmt w:val="lowerRoman"/>
      <w:lvlText w:val="%9."/>
      <w:lvlJc w:val="right"/>
      <w:pPr>
        <w:ind w:left="7784" w:hanging="180"/>
      </w:pPr>
    </w:lvl>
  </w:abstractNum>
  <w:abstractNum w:abstractNumId="19">
    <w:nsid w:val="54AF04C4"/>
    <w:multiLevelType w:val="hybridMultilevel"/>
    <w:tmpl w:val="2012B65A"/>
    <w:lvl w:ilvl="0" w:tplc="040B0019">
      <w:start w:val="1"/>
      <w:numFmt w:val="lowerLetter"/>
      <w:lvlText w:val="%1."/>
      <w:lvlJc w:val="left"/>
      <w:pPr>
        <w:ind w:left="1800" w:hanging="360"/>
      </w:pPr>
    </w:lvl>
    <w:lvl w:ilvl="1" w:tplc="040B0019">
      <w:start w:val="1"/>
      <w:numFmt w:val="lowerLetter"/>
      <w:lvlText w:val="%2."/>
      <w:lvlJc w:val="left"/>
      <w:pPr>
        <w:ind w:left="2520" w:hanging="360"/>
      </w:pPr>
    </w:lvl>
    <w:lvl w:ilvl="2" w:tplc="040B001B">
      <w:start w:val="1"/>
      <w:numFmt w:val="lowerRoman"/>
      <w:lvlText w:val="%3."/>
      <w:lvlJc w:val="right"/>
      <w:pPr>
        <w:ind w:left="3240" w:hanging="180"/>
      </w:pPr>
    </w:lvl>
    <w:lvl w:ilvl="3" w:tplc="040B000F">
      <w:start w:val="1"/>
      <w:numFmt w:val="decimal"/>
      <w:lvlText w:val="%4."/>
      <w:lvlJc w:val="left"/>
      <w:pPr>
        <w:ind w:left="3960" w:hanging="360"/>
      </w:pPr>
    </w:lvl>
    <w:lvl w:ilvl="4" w:tplc="040B0019">
      <w:start w:val="1"/>
      <w:numFmt w:val="lowerLetter"/>
      <w:lvlText w:val="%5."/>
      <w:lvlJc w:val="left"/>
      <w:pPr>
        <w:ind w:left="4680" w:hanging="360"/>
      </w:pPr>
    </w:lvl>
    <w:lvl w:ilvl="5" w:tplc="040B001B">
      <w:start w:val="1"/>
      <w:numFmt w:val="lowerRoman"/>
      <w:lvlText w:val="%6."/>
      <w:lvlJc w:val="right"/>
      <w:pPr>
        <w:ind w:left="5400" w:hanging="180"/>
      </w:pPr>
    </w:lvl>
    <w:lvl w:ilvl="6" w:tplc="040B000F">
      <w:start w:val="1"/>
      <w:numFmt w:val="decimal"/>
      <w:lvlText w:val="%7."/>
      <w:lvlJc w:val="left"/>
      <w:pPr>
        <w:ind w:left="6120" w:hanging="360"/>
      </w:pPr>
    </w:lvl>
    <w:lvl w:ilvl="7" w:tplc="040B0019">
      <w:start w:val="1"/>
      <w:numFmt w:val="lowerLetter"/>
      <w:lvlText w:val="%8."/>
      <w:lvlJc w:val="left"/>
      <w:pPr>
        <w:ind w:left="6840" w:hanging="360"/>
      </w:pPr>
    </w:lvl>
    <w:lvl w:ilvl="8" w:tplc="040B001B">
      <w:start w:val="1"/>
      <w:numFmt w:val="lowerRoman"/>
      <w:lvlText w:val="%9."/>
      <w:lvlJc w:val="right"/>
      <w:pPr>
        <w:ind w:left="7560" w:hanging="180"/>
      </w:pPr>
    </w:lvl>
  </w:abstractNum>
  <w:abstractNum w:abstractNumId="20">
    <w:nsid w:val="65007C2F"/>
    <w:multiLevelType w:val="hybridMultilevel"/>
    <w:tmpl w:val="E53CAA4E"/>
    <w:lvl w:ilvl="0" w:tplc="040B0019">
      <w:start w:val="1"/>
      <w:numFmt w:val="lowerLetter"/>
      <w:lvlText w:val="%1."/>
      <w:lvlJc w:val="left"/>
      <w:pPr>
        <w:ind w:left="1800" w:hanging="360"/>
      </w:pPr>
    </w:lvl>
    <w:lvl w:ilvl="1" w:tplc="040B0019">
      <w:start w:val="1"/>
      <w:numFmt w:val="lowerLetter"/>
      <w:lvlText w:val="%2."/>
      <w:lvlJc w:val="left"/>
      <w:pPr>
        <w:ind w:left="2520" w:hanging="360"/>
      </w:pPr>
    </w:lvl>
    <w:lvl w:ilvl="2" w:tplc="040B001B">
      <w:start w:val="1"/>
      <w:numFmt w:val="lowerRoman"/>
      <w:lvlText w:val="%3."/>
      <w:lvlJc w:val="right"/>
      <w:pPr>
        <w:ind w:left="3240" w:hanging="180"/>
      </w:pPr>
    </w:lvl>
    <w:lvl w:ilvl="3" w:tplc="040B000F">
      <w:start w:val="1"/>
      <w:numFmt w:val="decimal"/>
      <w:lvlText w:val="%4."/>
      <w:lvlJc w:val="left"/>
      <w:pPr>
        <w:ind w:left="3960" w:hanging="360"/>
      </w:pPr>
    </w:lvl>
    <w:lvl w:ilvl="4" w:tplc="040B0019">
      <w:start w:val="1"/>
      <w:numFmt w:val="lowerLetter"/>
      <w:lvlText w:val="%5."/>
      <w:lvlJc w:val="left"/>
      <w:pPr>
        <w:ind w:left="4680" w:hanging="360"/>
      </w:pPr>
    </w:lvl>
    <w:lvl w:ilvl="5" w:tplc="040B001B">
      <w:start w:val="1"/>
      <w:numFmt w:val="lowerRoman"/>
      <w:lvlText w:val="%6."/>
      <w:lvlJc w:val="right"/>
      <w:pPr>
        <w:ind w:left="5400" w:hanging="180"/>
      </w:pPr>
    </w:lvl>
    <w:lvl w:ilvl="6" w:tplc="040B000F">
      <w:start w:val="1"/>
      <w:numFmt w:val="decimal"/>
      <w:lvlText w:val="%7."/>
      <w:lvlJc w:val="left"/>
      <w:pPr>
        <w:ind w:left="6120" w:hanging="360"/>
      </w:pPr>
    </w:lvl>
    <w:lvl w:ilvl="7" w:tplc="040B0019">
      <w:start w:val="1"/>
      <w:numFmt w:val="lowerLetter"/>
      <w:lvlText w:val="%8."/>
      <w:lvlJc w:val="left"/>
      <w:pPr>
        <w:ind w:left="6840" w:hanging="360"/>
      </w:pPr>
    </w:lvl>
    <w:lvl w:ilvl="8" w:tplc="040B001B">
      <w:start w:val="1"/>
      <w:numFmt w:val="lowerRoman"/>
      <w:lvlText w:val="%9."/>
      <w:lvlJc w:val="right"/>
      <w:pPr>
        <w:ind w:left="7560" w:hanging="180"/>
      </w:pPr>
    </w:lvl>
  </w:abstractNum>
  <w:abstractNum w:abstractNumId="21">
    <w:nsid w:val="6B9926BA"/>
    <w:multiLevelType w:val="hybridMultilevel"/>
    <w:tmpl w:val="8EE46296"/>
    <w:lvl w:ilvl="0" w:tplc="040B0019">
      <w:start w:val="1"/>
      <w:numFmt w:val="lowerLetter"/>
      <w:lvlText w:val="%1."/>
      <w:lvlJc w:val="left"/>
      <w:pPr>
        <w:ind w:left="1664" w:hanging="360"/>
      </w:pPr>
    </w:lvl>
    <w:lvl w:ilvl="1" w:tplc="040B0019">
      <w:start w:val="1"/>
      <w:numFmt w:val="lowerLetter"/>
      <w:lvlText w:val="%2."/>
      <w:lvlJc w:val="left"/>
      <w:pPr>
        <w:ind w:left="2384" w:hanging="360"/>
      </w:pPr>
    </w:lvl>
    <w:lvl w:ilvl="2" w:tplc="040B001B">
      <w:start w:val="1"/>
      <w:numFmt w:val="lowerRoman"/>
      <w:lvlText w:val="%3."/>
      <w:lvlJc w:val="right"/>
      <w:pPr>
        <w:ind w:left="3104" w:hanging="180"/>
      </w:pPr>
    </w:lvl>
    <w:lvl w:ilvl="3" w:tplc="040B000F">
      <w:start w:val="1"/>
      <w:numFmt w:val="decimal"/>
      <w:lvlText w:val="%4."/>
      <w:lvlJc w:val="left"/>
      <w:pPr>
        <w:ind w:left="3824" w:hanging="360"/>
      </w:pPr>
    </w:lvl>
    <w:lvl w:ilvl="4" w:tplc="040B0019">
      <w:start w:val="1"/>
      <w:numFmt w:val="lowerLetter"/>
      <w:lvlText w:val="%5."/>
      <w:lvlJc w:val="left"/>
      <w:pPr>
        <w:ind w:left="4544" w:hanging="360"/>
      </w:pPr>
    </w:lvl>
    <w:lvl w:ilvl="5" w:tplc="040B001B">
      <w:start w:val="1"/>
      <w:numFmt w:val="lowerRoman"/>
      <w:lvlText w:val="%6."/>
      <w:lvlJc w:val="right"/>
      <w:pPr>
        <w:ind w:left="5264" w:hanging="180"/>
      </w:pPr>
    </w:lvl>
    <w:lvl w:ilvl="6" w:tplc="040B000F">
      <w:start w:val="1"/>
      <w:numFmt w:val="decimal"/>
      <w:lvlText w:val="%7."/>
      <w:lvlJc w:val="left"/>
      <w:pPr>
        <w:ind w:left="5984" w:hanging="360"/>
      </w:pPr>
    </w:lvl>
    <w:lvl w:ilvl="7" w:tplc="040B0019">
      <w:start w:val="1"/>
      <w:numFmt w:val="lowerLetter"/>
      <w:lvlText w:val="%8."/>
      <w:lvlJc w:val="left"/>
      <w:pPr>
        <w:ind w:left="6704" w:hanging="360"/>
      </w:pPr>
    </w:lvl>
    <w:lvl w:ilvl="8" w:tplc="040B001B">
      <w:start w:val="1"/>
      <w:numFmt w:val="lowerRoman"/>
      <w:lvlText w:val="%9."/>
      <w:lvlJc w:val="right"/>
      <w:pPr>
        <w:ind w:left="7424" w:hanging="180"/>
      </w:pPr>
    </w:lvl>
  </w:abstractNum>
  <w:abstractNum w:abstractNumId="22">
    <w:nsid w:val="73FB35D4"/>
    <w:multiLevelType w:val="hybridMultilevel"/>
    <w:tmpl w:val="81F4EA14"/>
    <w:lvl w:ilvl="0" w:tplc="8F564282">
      <w:start w:val="1"/>
      <w:numFmt w:val="lowerLetter"/>
      <w:lvlText w:val="%1."/>
      <w:lvlJc w:val="left"/>
      <w:pPr>
        <w:ind w:left="1800" w:hanging="360"/>
      </w:p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F">
      <w:start w:val="1"/>
      <w:numFmt w:val="decimal"/>
      <w:lvlText w:val="%4."/>
      <w:lvlJc w:val="left"/>
      <w:pPr>
        <w:ind w:left="2880" w:hanging="360"/>
      </w:pPr>
    </w:lvl>
    <w:lvl w:ilvl="4" w:tplc="040B0019">
      <w:start w:val="1"/>
      <w:numFmt w:val="lowerLetter"/>
      <w:lvlText w:val="%5."/>
      <w:lvlJc w:val="left"/>
      <w:pPr>
        <w:ind w:left="3600" w:hanging="360"/>
      </w:pPr>
    </w:lvl>
    <w:lvl w:ilvl="5" w:tplc="040B001B">
      <w:start w:val="1"/>
      <w:numFmt w:val="lowerRoman"/>
      <w:lvlText w:val="%6."/>
      <w:lvlJc w:val="right"/>
      <w:pPr>
        <w:ind w:left="4320" w:hanging="180"/>
      </w:pPr>
    </w:lvl>
    <w:lvl w:ilvl="6" w:tplc="040B000F">
      <w:start w:val="1"/>
      <w:numFmt w:val="decimal"/>
      <w:lvlText w:val="%7."/>
      <w:lvlJc w:val="left"/>
      <w:pPr>
        <w:ind w:left="5040" w:hanging="360"/>
      </w:pPr>
    </w:lvl>
    <w:lvl w:ilvl="7" w:tplc="040B0019">
      <w:start w:val="1"/>
      <w:numFmt w:val="lowerLetter"/>
      <w:lvlText w:val="%8."/>
      <w:lvlJc w:val="left"/>
      <w:pPr>
        <w:ind w:left="5760" w:hanging="360"/>
      </w:pPr>
    </w:lvl>
    <w:lvl w:ilvl="8" w:tplc="040B001B">
      <w:start w:val="1"/>
      <w:numFmt w:val="lowerRoman"/>
      <w:lvlText w:val="%9."/>
      <w:lvlJc w:val="right"/>
      <w:pPr>
        <w:ind w:left="6480" w:hanging="180"/>
      </w:pPr>
    </w:lvl>
  </w:abstractNum>
  <w:abstractNum w:abstractNumId="23">
    <w:nsid w:val="7AE507C7"/>
    <w:multiLevelType w:val="hybridMultilevel"/>
    <w:tmpl w:val="2C8EB576"/>
    <w:lvl w:ilvl="0" w:tplc="040B0017">
      <w:start w:val="1"/>
      <w:numFmt w:val="lowerLetter"/>
      <w:lvlText w:val="%1)"/>
      <w:lvlJc w:val="left"/>
      <w:pPr>
        <w:ind w:left="1664" w:hanging="360"/>
      </w:pPr>
      <w:rPr>
        <w:b w:val="0"/>
      </w:rPr>
    </w:lvl>
    <w:lvl w:ilvl="1" w:tplc="040B0019">
      <w:start w:val="1"/>
      <w:numFmt w:val="lowerLetter"/>
      <w:lvlText w:val="%2."/>
      <w:lvlJc w:val="left"/>
      <w:pPr>
        <w:ind w:left="2384" w:hanging="360"/>
      </w:pPr>
    </w:lvl>
    <w:lvl w:ilvl="2" w:tplc="040B001B">
      <w:start w:val="1"/>
      <w:numFmt w:val="lowerRoman"/>
      <w:lvlText w:val="%3."/>
      <w:lvlJc w:val="right"/>
      <w:pPr>
        <w:ind w:left="3104" w:hanging="180"/>
      </w:pPr>
    </w:lvl>
    <w:lvl w:ilvl="3" w:tplc="040B000F">
      <w:start w:val="1"/>
      <w:numFmt w:val="decimal"/>
      <w:lvlText w:val="%4."/>
      <w:lvlJc w:val="left"/>
      <w:pPr>
        <w:ind w:left="3824" w:hanging="360"/>
      </w:pPr>
    </w:lvl>
    <w:lvl w:ilvl="4" w:tplc="040B0019">
      <w:start w:val="1"/>
      <w:numFmt w:val="lowerLetter"/>
      <w:lvlText w:val="%5."/>
      <w:lvlJc w:val="left"/>
      <w:pPr>
        <w:ind w:left="4544" w:hanging="360"/>
      </w:pPr>
    </w:lvl>
    <w:lvl w:ilvl="5" w:tplc="040B001B">
      <w:start w:val="1"/>
      <w:numFmt w:val="lowerRoman"/>
      <w:lvlText w:val="%6."/>
      <w:lvlJc w:val="right"/>
      <w:pPr>
        <w:ind w:left="5264" w:hanging="180"/>
      </w:pPr>
    </w:lvl>
    <w:lvl w:ilvl="6" w:tplc="040B000F">
      <w:start w:val="1"/>
      <w:numFmt w:val="decimal"/>
      <w:lvlText w:val="%7."/>
      <w:lvlJc w:val="left"/>
      <w:pPr>
        <w:ind w:left="5984" w:hanging="360"/>
      </w:pPr>
    </w:lvl>
    <w:lvl w:ilvl="7" w:tplc="040B0019">
      <w:start w:val="1"/>
      <w:numFmt w:val="lowerLetter"/>
      <w:lvlText w:val="%8."/>
      <w:lvlJc w:val="left"/>
      <w:pPr>
        <w:ind w:left="6704" w:hanging="360"/>
      </w:pPr>
    </w:lvl>
    <w:lvl w:ilvl="8" w:tplc="040B001B">
      <w:start w:val="1"/>
      <w:numFmt w:val="lowerRoman"/>
      <w:lvlText w:val="%9."/>
      <w:lvlJc w:val="right"/>
      <w:pPr>
        <w:ind w:left="7424"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304"/>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772E"/>
    <w:rsid w:val="00027E0B"/>
    <w:rsid w:val="00047EC1"/>
    <w:rsid w:val="00055A96"/>
    <w:rsid w:val="00087DDC"/>
    <w:rsid w:val="000969C9"/>
    <w:rsid w:val="000A001E"/>
    <w:rsid w:val="000A6123"/>
    <w:rsid w:val="000B7DE6"/>
    <w:rsid w:val="000D523F"/>
    <w:rsid w:val="000D79F0"/>
    <w:rsid w:val="000F166A"/>
    <w:rsid w:val="0010160C"/>
    <w:rsid w:val="0011574C"/>
    <w:rsid w:val="00115BCF"/>
    <w:rsid w:val="0015657D"/>
    <w:rsid w:val="001C38CF"/>
    <w:rsid w:val="001E0A44"/>
    <w:rsid w:val="001E3DBA"/>
    <w:rsid w:val="001F3494"/>
    <w:rsid w:val="0020765C"/>
    <w:rsid w:val="0021501C"/>
    <w:rsid w:val="0028760A"/>
    <w:rsid w:val="00293DC5"/>
    <w:rsid w:val="002A3762"/>
    <w:rsid w:val="002F3E79"/>
    <w:rsid w:val="002F41C0"/>
    <w:rsid w:val="00315AC1"/>
    <w:rsid w:val="00315C68"/>
    <w:rsid w:val="00317C8E"/>
    <w:rsid w:val="003326C4"/>
    <w:rsid w:val="003368E2"/>
    <w:rsid w:val="00345D36"/>
    <w:rsid w:val="0036309F"/>
    <w:rsid w:val="003D2DDD"/>
    <w:rsid w:val="003F65E1"/>
    <w:rsid w:val="003F7977"/>
    <w:rsid w:val="00413876"/>
    <w:rsid w:val="00455312"/>
    <w:rsid w:val="004B591A"/>
    <w:rsid w:val="004C758B"/>
    <w:rsid w:val="005004F0"/>
    <w:rsid w:val="00504D74"/>
    <w:rsid w:val="00521EBC"/>
    <w:rsid w:val="005557B1"/>
    <w:rsid w:val="005643CB"/>
    <w:rsid w:val="00567C5C"/>
    <w:rsid w:val="00584EBD"/>
    <w:rsid w:val="005B71C7"/>
    <w:rsid w:val="005E6A7C"/>
    <w:rsid w:val="005F5B81"/>
    <w:rsid w:val="00615CCA"/>
    <w:rsid w:val="006361B7"/>
    <w:rsid w:val="00642AFA"/>
    <w:rsid w:val="00644B51"/>
    <w:rsid w:val="00662A3A"/>
    <w:rsid w:val="00662D5F"/>
    <w:rsid w:val="006A1E6D"/>
    <w:rsid w:val="006F1FB3"/>
    <w:rsid w:val="006F4AA6"/>
    <w:rsid w:val="00704F9E"/>
    <w:rsid w:val="00713220"/>
    <w:rsid w:val="0074349B"/>
    <w:rsid w:val="00746F45"/>
    <w:rsid w:val="007A0A61"/>
    <w:rsid w:val="007C1989"/>
    <w:rsid w:val="007E07F6"/>
    <w:rsid w:val="008008C4"/>
    <w:rsid w:val="00864D92"/>
    <w:rsid w:val="008715FA"/>
    <w:rsid w:val="008844ED"/>
    <w:rsid w:val="008A70BC"/>
    <w:rsid w:val="008B6C18"/>
    <w:rsid w:val="008D22C1"/>
    <w:rsid w:val="00913AA2"/>
    <w:rsid w:val="00916BB0"/>
    <w:rsid w:val="00940301"/>
    <w:rsid w:val="00942ABA"/>
    <w:rsid w:val="00960BA7"/>
    <w:rsid w:val="00994A6E"/>
    <w:rsid w:val="00997CBB"/>
    <w:rsid w:val="00A05793"/>
    <w:rsid w:val="00A33FDA"/>
    <w:rsid w:val="00A461FE"/>
    <w:rsid w:val="00A549C1"/>
    <w:rsid w:val="00A77782"/>
    <w:rsid w:val="00A8772E"/>
    <w:rsid w:val="00AA3DE5"/>
    <w:rsid w:val="00AB2BCA"/>
    <w:rsid w:val="00AB3F9C"/>
    <w:rsid w:val="00AF0907"/>
    <w:rsid w:val="00B04A6C"/>
    <w:rsid w:val="00B5449E"/>
    <w:rsid w:val="00B61E0E"/>
    <w:rsid w:val="00B668B5"/>
    <w:rsid w:val="00BA52C6"/>
    <w:rsid w:val="00BE2D05"/>
    <w:rsid w:val="00BF4FE6"/>
    <w:rsid w:val="00C60944"/>
    <w:rsid w:val="00C703A3"/>
    <w:rsid w:val="00C96251"/>
    <w:rsid w:val="00CA1EA7"/>
    <w:rsid w:val="00D21A3F"/>
    <w:rsid w:val="00D419F2"/>
    <w:rsid w:val="00D76CF4"/>
    <w:rsid w:val="00DC6720"/>
    <w:rsid w:val="00DD2D1D"/>
    <w:rsid w:val="00E11112"/>
    <w:rsid w:val="00E15825"/>
    <w:rsid w:val="00E22430"/>
    <w:rsid w:val="00E42C36"/>
    <w:rsid w:val="00E63D47"/>
    <w:rsid w:val="00E70805"/>
    <w:rsid w:val="00E82062"/>
    <w:rsid w:val="00E914F5"/>
    <w:rsid w:val="00E91D1E"/>
    <w:rsid w:val="00FB2899"/>
    <w:rsid w:val="00FC57A4"/>
    <w:rsid w:val="00FE78F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i-FI" w:eastAsia="fi-F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A8772E"/>
    <w:rPr>
      <w:sz w:val="24"/>
      <w:szCs w:val="24"/>
    </w:rPr>
  </w:style>
  <w:style w:type="paragraph" w:styleId="Otsikko1">
    <w:name w:val="heading 1"/>
    <w:basedOn w:val="Normaali"/>
    <w:next w:val="Normaali"/>
    <w:link w:val="Otsikko1Char"/>
    <w:uiPriority w:val="9"/>
    <w:qFormat/>
    <w:rsid w:val="00A8772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A8772E"/>
    <w:pPr>
      <w:tabs>
        <w:tab w:val="center" w:pos="4819"/>
        <w:tab w:val="right" w:pos="9638"/>
      </w:tabs>
    </w:pPr>
  </w:style>
  <w:style w:type="character" w:customStyle="1" w:styleId="YltunnisteChar">
    <w:name w:val="Ylätunniste Char"/>
    <w:basedOn w:val="Kappaleenoletusfontti"/>
    <w:link w:val="Yltunniste"/>
    <w:uiPriority w:val="99"/>
    <w:rsid w:val="00A8772E"/>
    <w:rPr>
      <w:sz w:val="24"/>
      <w:szCs w:val="24"/>
    </w:rPr>
  </w:style>
  <w:style w:type="paragraph" w:styleId="Alatunniste">
    <w:name w:val="footer"/>
    <w:basedOn w:val="Normaali"/>
    <w:link w:val="AlatunnisteChar"/>
    <w:uiPriority w:val="99"/>
    <w:unhideWhenUsed/>
    <w:rsid w:val="00A8772E"/>
    <w:pPr>
      <w:tabs>
        <w:tab w:val="center" w:pos="4819"/>
        <w:tab w:val="right" w:pos="9638"/>
      </w:tabs>
    </w:pPr>
  </w:style>
  <w:style w:type="character" w:customStyle="1" w:styleId="AlatunnisteChar">
    <w:name w:val="Alatunniste Char"/>
    <w:basedOn w:val="Kappaleenoletusfontti"/>
    <w:link w:val="Alatunniste"/>
    <w:uiPriority w:val="99"/>
    <w:rsid w:val="00A8772E"/>
    <w:rPr>
      <w:sz w:val="24"/>
      <w:szCs w:val="24"/>
    </w:rPr>
  </w:style>
  <w:style w:type="character" w:customStyle="1" w:styleId="Otsikko1Char">
    <w:name w:val="Otsikko 1 Char"/>
    <w:basedOn w:val="Kappaleenoletusfontti"/>
    <w:link w:val="Otsikko1"/>
    <w:uiPriority w:val="9"/>
    <w:rsid w:val="00A8772E"/>
    <w:rPr>
      <w:rFonts w:asciiTheme="majorHAnsi" w:eastAsiaTheme="majorEastAsia" w:hAnsiTheme="majorHAnsi" w:cstheme="majorBidi"/>
      <w:b/>
      <w:bCs/>
      <w:color w:val="365F91" w:themeColor="accent1" w:themeShade="BF"/>
      <w:sz w:val="28"/>
      <w:szCs w:val="28"/>
    </w:rPr>
  </w:style>
  <w:style w:type="character" w:styleId="Hyperlinkki">
    <w:name w:val="Hyperlink"/>
    <w:basedOn w:val="Kappaleenoletusfontti"/>
    <w:uiPriority w:val="99"/>
    <w:semiHidden/>
    <w:unhideWhenUsed/>
    <w:rsid w:val="00A8772E"/>
    <w:rPr>
      <w:color w:val="0000FF" w:themeColor="hyperlink"/>
      <w:u w:val="single"/>
    </w:rPr>
  </w:style>
  <w:style w:type="paragraph" w:styleId="Luettelokappale">
    <w:name w:val="List Paragraph"/>
    <w:basedOn w:val="Normaali"/>
    <w:uiPriority w:val="34"/>
    <w:qFormat/>
    <w:rsid w:val="00A8772E"/>
    <w:pPr>
      <w:ind w:left="720"/>
      <w:contextualSpacing/>
    </w:pPr>
  </w:style>
  <w:style w:type="paragraph" w:customStyle="1" w:styleId="LLPykala">
    <w:name w:val="LLPykala"/>
    <w:next w:val="Normaali"/>
    <w:rsid w:val="00A8772E"/>
    <w:pPr>
      <w:spacing w:line="220" w:lineRule="exact"/>
      <w:jc w:val="center"/>
    </w:pPr>
    <w:rPr>
      <w:sz w:val="2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i-FI" w:eastAsia="fi-F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A8772E"/>
    <w:rPr>
      <w:sz w:val="24"/>
      <w:szCs w:val="24"/>
    </w:rPr>
  </w:style>
  <w:style w:type="paragraph" w:styleId="Otsikko1">
    <w:name w:val="heading 1"/>
    <w:basedOn w:val="Normaali"/>
    <w:next w:val="Normaali"/>
    <w:link w:val="Otsikko1Char"/>
    <w:uiPriority w:val="9"/>
    <w:qFormat/>
    <w:rsid w:val="00A8772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A8772E"/>
    <w:pPr>
      <w:tabs>
        <w:tab w:val="center" w:pos="4819"/>
        <w:tab w:val="right" w:pos="9638"/>
      </w:tabs>
    </w:pPr>
  </w:style>
  <w:style w:type="character" w:customStyle="1" w:styleId="YltunnisteChar">
    <w:name w:val="Ylätunniste Char"/>
    <w:basedOn w:val="Kappaleenoletusfontti"/>
    <w:link w:val="Yltunniste"/>
    <w:uiPriority w:val="99"/>
    <w:rsid w:val="00A8772E"/>
    <w:rPr>
      <w:sz w:val="24"/>
      <w:szCs w:val="24"/>
    </w:rPr>
  </w:style>
  <w:style w:type="paragraph" w:styleId="Alatunniste">
    <w:name w:val="footer"/>
    <w:basedOn w:val="Normaali"/>
    <w:link w:val="AlatunnisteChar"/>
    <w:uiPriority w:val="99"/>
    <w:unhideWhenUsed/>
    <w:rsid w:val="00A8772E"/>
    <w:pPr>
      <w:tabs>
        <w:tab w:val="center" w:pos="4819"/>
        <w:tab w:val="right" w:pos="9638"/>
      </w:tabs>
    </w:pPr>
  </w:style>
  <w:style w:type="character" w:customStyle="1" w:styleId="AlatunnisteChar">
    <w:name w:val="Alatunniste Char"/>
    <w:basedOn w:val="Kappaleenoletusfontti"/>
    <w:link w:val="Alatunniste"/>
    <w:uiPriority w:val="99"/>
    <w:rsid w:val="00A8772E"/>
    <w:rPr>
      <w:sz w:val="24"/>
      <w:szCs w:val="24"/>
    </w:rPr>
  </w:style>
  <w:style w:type="character" w:customStyle="1" w:styleId="Otsikko1Char">
    <w:name w:val="Otsikko 1 Char"/>
    <w:basedOn w:val="Kappaleenoletusfontti"/>
    <w:link w:val="Otsikko1"/>
    <w:uiPriority w:val="9"/>
    <w:rsid w:val="00A8772E"/>
    <w:rPr>
      <w:rFonts w:asciiTheme="majorHAnsi" w:eastAsiaTheme="majorEastAsia" w:hAnsiTheme="majorHAnsi" w:cstheme="majorBidi"/>
      <w:b/>
      <w:bCs/>
      <w:color w:val="365F91" w:themeColor="accent1" w:themeShade="BF"/>
      <w:sz w:val="28"/>
      <w:szCs w:val="28"/>
    </w:rPr>
  </w:style>
  <w:style w:type="character" w:styleId="Hyperlinkki">
    <w:name w:val="Hyperlink"/>
    <w:basedOn w:val="Kappaleenoletusfontti"/>
    <w:uiPriority w:val="99"/>
    <w:semiHidden/>
    <w:unhideWhenUsed/>
    <w:rsid w:val="00A8772E"/>
    <w:rPr>
      <w:color w:val="0000FF" w:themeColor="hyperlink"/>
      <w:u w:val="single"/>
    </w:rPr>
  </w:style>
  <w:style w:type="paragraph" w:styleId="Luettelokappale">
    <w:name w:val="List Paragraph"/>
    <w:basedOn w:val="Normaali"/>
    <w:uiPriority w:val="34"/>
    <w:qFormat/>
    <w:rsid w:val="00A8772E"/>
    <w:pPr>
      <w:ind w:left="720"/>
      <w:contextualSpacing/>
    </w:pPr>
  </w:style>
  <w:style w:type="paragraph" w:customStyle="1" w:styleId="LLPykala">
    <w:name w:val="LLPykala"/>
    <w:next w:val="Normaali"/>
    <w:rsid w:val="00A8772E"/>
    <w:pPr>
      <w:spacing w:line="220" w:lineRule="exact"/>
      <w:jc w:val="center"/>
    </w:pPr>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608690">
      <w:bodyDiv w:val="1"/>
      <w:marLeft w:val="0"/>
      <w:marRight w:val="0"/>
      <w:marTop w:val="0"/>
      <w:marBottom w:val="0"/>
      <w:divBdr>
        <w:top w:val="none" w:sz="0" w:space="0" w:color="auto"/>
        <w:left w:val="none" w:sz="0" w:space="0" w:color="auto"/>
        <w:bottom w:val="none" w:sz="0" w:space="0" w:color="auto"/>
        <w:right w:val="none" w:sz="0" w:space="0" w:color="auto"/>
      </w:divBdr>
    </w:div>
    <w:div w:id="163860354">
      <w:bodyDiv w:val="1"/>
      <w:marLeft w:val="0"/>
      <w:marRight w:val="0"/>
      <w:marTop w:val="0"/>
      <w:marBottom w:val="0"/>
      <w:divBdr>
        <w:top w:val="none" w:sz="0" w:space="0" w:color="auto"/>
        <w:left w:val="none" w:sz="0" w:space="0" w:color="auto"/>
        <w:bottom w:val="none" w:sz="0" w:space="0" w:color="auto"/>
        <w:right w:val="none" w:sz="0" w:space="0" w:color="auto"/>
      </w:divBdr>
    </w:div>
    <w:div w:id="273706325">
      <w:bodyDiv w:val="1"/>
      <w:marLeft w:val="0"/>
      <w:marRight w:val="0"/>
      <w:marTop w:val="0"/>
      <w:marBottom w:val="0"/>
      <w:divBdr>
        <w:top w:val="none" w:sz="0" w:space="0" w:color="auto"/>
        <w:left w:val="none" w:sz="0" w:space="0" w:color="auto"/>
        <w:bottom w:val="none" w:sz="0" w:space="0" w:color="auto"/>
        <w:right w:val="none" w:sz="0" w:space="0" w:color="auto"/>
      </w:divBdr>
    </w:div>
    <w:div w:id="398019900">
      <w:bodyDiv w:val="1"/>
      <w:marLeft w:val="0"/>
      <w:marRight w:val="0"/>
      <w:marTop w:val="0"/>
      <w:marBottom w:val="0"/>
      <w:divBdr>
        <w:top w:val="none" w:sz="0" w:space="0" w:color="auto"/>
        <w:left w:val="none" w:sz="0" w:space="0" w:color="auto"/>
        <w:bottom w:val="none" w:sz="0" w:space="0" w:color="auto"/>
        <w:right w:val="none" w:sz="0" w:space="0" w:color="auto"/>
      </w:divBdr>
    </w:div>
    <w:div w:id="428505322">
      <w:bodyDiv w:val="1"/>
      <w:marLeft w:val="0"/>
      <w:marRight w:val="0"/>
      <w:marTop w:val="0"/>
      <w:marBottom w:val="0"/>
      <w:divBdr>
        <w:top w:val="none" w:sz="0" w:space="0" w:color="auto"/>
        <w:left w:val="none" w:sz="0" w:space="0" w:color="auto"/>
        <w:bottom w:val="none" w:sz="0" w:space="0" w:color="auto"/>
        <w:right w:val="none" w:sz="0" w:space="0" w:color="auto"/>
      </w:divBdr>
    </w:div>
    <w:div w:id="929698767">
      <w:bodyDiv w:val="1"/>
      <w:marLeft w:val="0"/>
      <w:marRight w:val="0"/>
      <w:marTop w:val="0"/>
      <w:marBottom w:val="0"/>
      <w:divBdr>
        <w:top w:val="none" w:sz="0" w:space="0" w:color="auto"/>
        <w:left w:val="none" w:sz="0" w:space="0" w:color="auto"/>
        <w:bottom w:val="none" w:sz="0" w:space="0" w:color="auto"/>
        <w:right w:val="none" w:sz="0" w:space="0" w:color="auto"/>
      </w:divBdr>
    </w:div>
    <w:div w:id="1030959903">
      <w:bodyDiv w:val="1"/>
      <w:marLeft w:val="0"/>
      <w:marRight w:val="0"/>
      <w:marTop w:val="0"/>
      <w:marBottom w:val="0"/>
      <w:divBdr>
        <w:top w:val="none" w:sz="0" w:space="0" w:color="auto"/>
        <w:left w:val="none" w:sz="0" w:space="0" w:color="auto"/>
        <w:bottom w:val="none" w:sz="0" w:space="0" w:color="auto"/>
        <w:right w:val="none" w:sz="0" w:space="0" w:color="auto"/>
      </w:divBdr>
    </w:div>
    <w:div w:id="1153369107">
      <w:bodyDiv w:val="1"/>
      <w:marLeft w:val="0"/>
      <w:marRight w:val="0"/>
      <w:marTop w:val="0"/>
      <w:marBottom w:val="0"/>
      <w:divBdr>
        <w:top w:val="none" w:sz="0" w:space="0" w:color="auto"/>
        <w:left w:val="none" w:sz="0" w:space="0" w:color="auto"/>
        <w:bottom w:val="none" w:sz="0" w:space="0" w:color="auto"/>
        <w:right w:val="none" w:sz="0" w:space="0" w:color="auto"/>
      </w:divBdr>
    </w:div>
    <w:div w:id="1581140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rja.heikkonen@stm.fi"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3300</Words>
  <Characters>26735</Characters>
  <Application>Microsoft Office Word</Application>
  <DocSecurity>0</DocSecurity>
  <Lines>222</Lines>
  <Paragraphs>59</Paragraphs>
  <ScaleCrop>false</ScaleCrop>
  <HeadingPairs>
    <vt:vector size="2" baseType="variant">
      <vt:variant>
        <vt:lpstr>Otsikko</vt:lpstr>
      </vt:variant>
      <vt:variant>
        <vt:i4>1</vt:i4>
      </vt:variant>
    </vt:vector>
  </HeadingPairs>
  <TitlesOfParts>
    <vt:vector size="1" baseType="lpstr">
      <vt:lpstr/>
    </vt:vector>
  </TitlesOfParts>
  <Company>VIP</Company>
  <LinksUpToDate>false</LinksUpToDate>
  <CharactersWithSpaces>29976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Heikkonen Merja STM</dc:creator>
  <cp:lastModifiedBy>Merja Asumaa D4</cp:lastModifiedBy>
  <cp:revision>2</cp:revision>
  <dcterms:created xsi:type="dcterms:W3CDTF">2016-11-18T09:24:00Z</dcterms:created>
  <dcterms:modified xsi:type="dcterms:W3CDTF">2016-11-18T09:24:00Z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398178333</vt:i4>
  </property>
  <property fmtid="{D5CDD505-2E9C-101B-9397-08002B2CF9AE}" pid="3" name="_NewReviewCycle">
    <vt:lpwstr/>
  </property>
  <property fmtid="{D5CDD505-2E9C-101B-9397-08002B2CF9AE}" pid="4" name="_EmailSubject">
    <vt:lpwstr>lausuntoja VANEn sivuille</vt:lpwstr>
  </property>
  <property fmtid="{D5CDD505-2E9C-101B-9397-08002B2CF9AE}" pid="5" name="_AuthorEmail">
    <vt:lpwstr>merja.heikkonen@stm.fi</vt:lpwstr>
  </property>
  <property fmtid="{D5CDD505-2E9C-101B-9397-08002B2CF9AE}" pid="6" name="_AuthorEmailDisplayName">
    <vt:lpwstr>Heikkonen Merja (STM)</vt:lpwstr>
  </property>
  <property fmtid="{D5CDD505-2E9C-101B-9397-08002B2CF9AE}" pid="7" name="_ReviewingToolsShownOnce">
    <vt:lpwstr/>
  </property>
</Properties>
</file>