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ECC" w:rsidRPr="00CA462C" w:rsidRDefault="00FC2ECC" w:rsidP="00446E3A">
      <w:pPr>
        <w:rPr>
          <w:rFonts w:asciiTheme="minorHAnsi" w:hAnsiTheme="minorHAnsi" w:cstheme="minorHAnsi"/>
          <w:b/>
          <w:sz w:val="22"/>
          <w:szCs w:val="22"/>
        </w:rPr>
      </w:pPr>
      <w:r w:rsidRPr="00CA462C">
        <w:rPr>
          <w:rFonts w:asciiTheme="minorHAnsi" w:hAnsiTheme="minorHAnsi" w:cstheme="minorHAnsi"/>
          <w:b/>
          <w:sz w:val="22"/>
          <w:szCs w:val="22"/>
        </w:rPr>
        <w:t>Vammaisten henkilöiden oikeuksien neuvottelukunta</w:t>
      </w:r>
      <w:r w:rsidR="00725890" w:rsidRPr="00CA462C">
        <w:rPr>
          <w:rFonts w:asciiTheme="minorHAnsi" w:hAnsiTheme="minorHAnsi" w:cstheme="minorHAnsi"/>
          <w:b/>
          <w:sz w:val="22"/>
          <w:szCs w:val="22"/>
        </w:rPr>
        <w:tab/>
      </w:r>
      <w:r w:rsidR="00725890" w:rsidRPr="00CA462C">
        <w:rPr>
          <w:rFonts w:asciiTheme="minorHAnsi" w:hAnsiTheme="minorHAnsi" w:cstheme="minorHAnsi"/>
          <w:b/>
          <w:sz w:val="22"/>
          <w:szCs w:val="22"/>
        </w:rPr>
        <w:tab/>
      </w:r>
      <w:r w:rsidR="008F5C0E">
        <w:rPr>
          <w:rFonts w:asciiTheme="minorHAnsi" w:hAnsiTheme="minorHAnsi" w:cstheme="minorHAnsi"/>
          <w:b/>
          <w:sz w:val="22"/>
          <w:szCs w:val="22"/>
        </w:rPr>
        <w:t>7.4</w:t>
      </w:r>
      <w:r w:rsidR="00725890" w:rsidRPr="00CA462C">
        <w:rPr>
          <w:rFonts w:asciiTheme="minorHAnsi" w:hAnsiTheme="minorHAnsi" w:cstheme="minorHAnsi"/>
          <w:b/>
          <w:sz w:val="22"/>
          <w:szCs w:val="22"/>
        </w:rPr>
        <w:t>.2020</w:t>
      </w:r>
    </w:p>
    <w:p w:rsidR="001F4670" w:rsidRPr="00CA462C" w:rsidRDefault="001F4670" w:rsidP="00446E3A">
      <w:pPr>
        <w:rPr>
          <w:rFonts w:asciiTheme="minorHAnsi" w:hAnsiTheme="minorHAnsi" w:cstheme="minorHAnsi"/>
          <w:i/>
          <w:sz w:val="22"/>
          <w:szCs w:val="22"/>
        </w:rPr>
      </w:pPr>
    </w:p>
    <w:p w:rsidR="00FC2ECC" w:rsidRPr="00CA462C" w:rsidRDefault="00FC2ECC" w:rsidP="00446E3A">
      <w:pPr>
        <w:rPr>
          <w:rFonts w:asciiTheme="minorHAnsi" w:hAnsiTheme="minorHAnsi" w:cstheme="minorHAnsi"/>
          <w:i/>
          <w:sz w:val="22"/>
          <w:szCs w:val="22"/>
        </w:rPr>
      </w:pPr>
      <w:r w:rsidRPr="00CA462C">
        <w:rPr>
          <w:rFonts w:asciiTheme="minorHAnsi" w:hAnsiTheme="minorHAnsi" w:cstheme="minorHAnsi"/>
          <w:i/>
          <w:sz w:val="22"/>
          <w:szCs w:val="22"/>
        </w:rPr>
        <w:t>Kannanotto</w:t>
      </w:r>
    </w:p>
    <w:p w:rsidR="00FC2ECC" w:rsidRPr="00CA462C" w:rsidRDefault="00FC2ECC" w:rsidP="00446E3A">
      <w:pPr>
        <w:rPr>
          <w:rFonts w:asciiTheme="minorHAnsi" w:hAnsiTheme="minorHAnsi" w:cstheme="minorHAnsi"/>
          <w:b/>
          <w:sz w:val="22"/>
          <w:szCs w:val="22"/>
        </w:rPr>
      </w:pPr>
    </w:p>
    <w:p w:rsidR="00874DF4" w:rsidRPr="00CA462C" w:rsidRDefault="00874DF4" w:rsidP="00446E3A">
      <w:pPr>
        <w:rPr>
          <w:rFonts w:asciiTheme="minorHAnsi" w:hAnsiTheme="minorHAnsi" w:cstheme="minorHAnsi"/>
          <w:b/>
          <w:sz w:val="22"/>
          <w:szCs w:val="22"/>
        </w:rPr>
      </w:pPr>
      <w:r w:rsidRPr="00CA462C">
        <w:rPr>
          <w:rFonts w:asciiTheme="minorHAnsi" w:hAnsiTheme="minorHAnsi" w:cstheme="minorHAnsi"/>
          <w:b/>
          <w:sz w:val="22"/>
          <w:szCs w:val="22"/>
        </w:rPr>
        <w:t>Vammaisten henkilöiden oikeuksien huomioiminen koronavirustilanteessa</w:t>
      </w:r>
    </w:p>
    <w:p w:rsidR="00874DF4" w:rsidRPr="00CA462C" w:rsidRDefault="00874DF4" w:rsidP="00446E3A">
      <w:pPr>
        <w:rPr>
          <w:rFonts w:asciiTheme="minorHAnsi" w:hAnsiTheme="minorHAnsi" w:cstheme="minorHAnsi"/>
          <w:sz w:val="22"/>
          <w:szCs w:val="22"/>
        </w:rPr>
      </w:pPr>
    </w:p>
    <w:p w:rsidR="006B033A" w:rsidRPr="00CA462C" w:rsidRDefault="006B033A" w:rsidP="006B033A">
      <w:pPr>
        <w:ind w:left="1304"/>
        <w:rPr>
          <w:rFonts w:asciiTheme="minorHAnsi" w:hAnsiTheme="minorHAnsi" w:cstheme="minorHAnsi"/>
          <w:sz w:val="22"/>
          <w:szCs w:val="22"/>
        </w:rPr>
      </w:pPr>
      <w:r w:rsidRPr="00CA462C">
        <w:rPr>
          <w:rFonts w:asciiTheme="minorHAnsi" w:hAnsiTheme="minorHAnsi" w:cstheme="minorHAnsi"/>
          <w:sz w:val="22"/>
          <w:szCs w:val="22"/>
        </w:rPr>
        <w:t>Vammaisten henkilöiden oikeuksien neuvottelukunta VANE haluaa kiinnittää huomiota siihen, että koronavirustilanteen vuoksi vallitsevissa poikkeusoloissa pitää pystyä turvaamaan vammaisten henkilöiden oikeudet. Monet vammaiset henkilöt ovat erityisen haavoittuvassa asemassa poikkeusolojen aikana.</w:t>
      </w:r>
    </w:p>
    <w:p w:rsidR="006B033A" w:rsidRPr="00CA462C" w:rsidRDefault="006B033A" w:rsidP="006B033A">
      <w:pPr>
        <w:ind w:left="1304"/>
        <w:rPr>
          <w:rFonts w:asciiTheme="minorHAnsi" w:hAnsiTheme="minorHAnsi" w:cstheme="minorHAnsi"/>
          <w:sz w:val="22"/>
          <w:szCs w:val="22"/>
        </w:rPr>
      </w:pPr>
    </w:p>
    <w:p w:rsidR="006B033A" w:rsidRPr="00CA462C" w:rsidRDefault="006B033A" w:rsidP="006B033A">
      <w:pPr>
        <w:ind w:left="1304"/>
        <w:rPr>
          <w:rFonts w:asciiTheme="minorHAnsi" w:hAnsiTheme="minorHAnsi" w:cstheme="minorHAnsi"/>
          <w:sz w:val="22"/>
          <w:szCs w:val="22"/>
        </w:rPr>
      </w:pPr>
      <w:r w:rsidRPr="00CA462C">
        <w:rPr>
          <w:rFonts w:asciiTheme="minorHAnsi" w:hAnsiTheme="minorHAnsi" w:cstheme="minorHAnsi"/>
          <w:sz w:val="22"/>
          <w:szCs w:val="22"/>
        </w:rPr>
        <w:t>Monet vammaisista henkilöistä tarvitsevat välttämättä toisen henkilön apua sekä palveluita ja tukitoimia selvitäkse</w:t>
      </w:r>
      <w:r w:rsidR="004F6DDE" w:rsidRPr="00CA462C">
        <w:rPr>
          <w:rFonts w:asciiTheme="minorHAnsi" w:hAnsiTheme="minorHAnsi" w:cstheme="minorHAnsi"/>
          <w:sz w:val="22"/>
          <w:szCs w:val="22"/>
        </w:rPr>
        <w:t>en päivittäisistä toiminnoista.</w:t>
      </w:r>
      <w:r w:rsidRPr="00CA462C">
        <w:rPr>
          <w:rFonts w:asciiTheme="minorHAnsi" w:hAnsiTheme="minorHAnsi" w:cstheme="minorHAnsi"/>
          <w:sz w:val="22"/>
          <w:szCs w:val="22"/>
        </w:rPr>
        <w:t xml:space="preserve"> Tämä tarve ei katoa poikkeusoloissa. Välttämätön apu, tuki ja hoito on pystyttävä turvaamaan myös mahdollisen koronavirustartunnan tai karanteenin kaltaisissa oloissa olemisen aikana sekä läheisten tai auttavien työntekijöiden, esimerkiksi henkilökohtaisten avustajien, sairastuessa. Monet vammaiset henkilöt kuuluvat iästään riippumatta koronaviruksen riskiryhmään, ja heille esteettömän ja saavutettavan tiedon saaminen tilanteesta on erityisen tärkeää. </w:t>
      </w:r>
      <w:bookmarkStart w:id="0" w:name="_GoBack"/>
      <w:bookmarkEnd w:id="0"/>
    </w:p>
    <w:p w:rsidR="006B033A" w:rsidRPr="00CA462C" w:rsidRDefault="006B033A" w:rsidP="006B033A">
      <w:pPr>
        <w:ind w:left="1304"/>
        <w:rPr>
          <w:rFonts w:asciiTheme="minorHAnsi" w:hAnsiTheme="minorHAnsi" w:cstheme="minorHAnsi"/>
          <w:sz w:val="22"/>
          <w:szCs w:val="22"/>
        </w:rPr>
      </w:pPr>
    </w:p>
    <w:p w:rsidR="006B033A" w:rsidRPr="00CA462C" w:rsidRDefault="006B033A" w:rsidP="006B033A">
      <w:pPr>
        <w:ind w:left="1304"/>
        <w:rPr>
          <w:rFonts w:asciiTheme="minorHAnsi" w:hAnsiTheme="minorHAnsi" w:cstheme="minorHAnsi"/>
          <w:i/>
          <w:sz w:val="22"/>
          <w:szCs w:val="22"/>
        </w:rPr>
      </w:pPr>
      <w:r w:rsidRPr="00CA462C">
        <w:rPr>
          <w:rFonts w:asciiTheme="minorHAnsi" w:hAnsiTheme="minorHAnsi" w:cstheme="minorHAnsi"/>
          <w:i/>
          <w:sz w:val="22"/>
          <w:szCs w:val="22"/>
        </w:rPr>
        <w:t xml:space="preserve">YK:n yleissopimus vammaisten henkilöiden oikeuksista ja </w:t>
      </w:r>
      <w:r w:rsidR="00092180" w:rsidRPr="00CA462C">
        <w:rPr>
          <w:rFonts w:asciiTheme="minorHAnsi" w:hAnsiTheme="minorHAnsi" w:cstheme="minorHAnsi"/>
          <w:i/>
          <w:sz w:val="22"/>
          <w:szCs w:val="22"/>
        </w:rPr>
        <w:t>koronaviru</w:t>
      </w:r>
      <w:r w:rsidR="00CA462C" w:rsidRPr="00CA462C">
        <w:rPr>
          <w:rFonts w:asciiTheme="minorHAnsi" w:hAnsiTheme="minorHAnsi" w:cstheme="minorHAnsi"/>
          <w:i/>
          <w:sz w:val="22"/>
          <w:szCs w:val="22"/>
        </w:rPr>
        <w:t>s</w:t>
      </w:r>
      <w:r w:rsidR="00092180" w:rsidRPr="00CA462C">
        <w:rPr>
          <w:rFonts w:asciiTheme="minorHAnsi" w:hAnsiTheme="minorHAnsi" w:cstheme="minorHAnsi"/>
          <w:i/>
          <w:sz w:val="22"/>
          <w:szCs w:val="22"/>
        </w:rPr>
        <w:t>tilanne</w:t>
      </w:r>
    </w:p>
    <w:p w:rsidR="006B033A" w:rsidRPr="00CA462C" w:rsidRDefault="006B033A" w:rsidP="006B033A">
      <w:pPr>
        <w:ind w:left="1304"/>
        <w:rPr>
          <w:rFonts w:asciiTheme="minorHAnsi" w:hAnsiTheme="minorHAnsi" w:cstheme="minorHAnsi"/>
          <w:sz w:val="22"/>
          <w:szCs w:val="22"/>
        </w:rPr>
      </w:pPr>
    </w:p>
    <w:p w:rsidR="006B033A" w:rsidRPr="00CA462C" w:rsidRDefault="006B033A" w:rsidP="006B033A">
      <w:pPr>
        <w:ind w:left="1304"/>
        <w:rPr>
          <w:rFonts w:asciiTheme="minorHAnsi" w:hAnsiTheme="minorHAnsi" w:cstheme="minorHAnsi"/>
          <w:sz w:val="22"/>
          <w:szCs w:val="22"/>
        </w:rPr>
      </w:pPr>
      <w:r w:rsidRPr="00CA462C">
        <w:rPr>
          <w:rFonts w:asciiTheme="minorHAnsi" w:hAnsiTheme="minorHAnsi" w:cstheme="minorHAnsi"/>
          <w:sz w:val="22"/>
          <w:szCs w:val="22"/>
        </w:rPr>
        <w:t>Suomi on ratifioinut YK:n vammaisten henkilöiden oikeuksien yleissopimuksen. Yleissopimus on Suomessa laintasoisena voimassa. Yleissopimuksen tarkoituksena on edistää, suojella ja taata kaikille vammaisille henkilöille täysimääräisesti ja yhdenvertaisesti kaikki ihmisoikeudet ja perusvapaudet sekä edistää vammaisten henkilöiden synnynnäisen arvon kunnioittamista.</w:t>
      </w:r>
    </w:p>
    <w:p w:rsidR="006B033A" w:rsidRPr="00CA462C" w:rsidRDefault="006B033A" w:rsidP="006B033A">
      <w:pPr>
        <w:ind w:left="1304"/>
        <w:rPr>
          <w:rFonts w:asciiTheme="minorHAnsi" w:hAnsiTheme="minorHAnsi" w:cstheme="minorHAnsi"/>
          <w:sz w:val="22"/>
          <w:szCs w:val="22"/>
        </w:rPr>
      </w:pPr>
    </w:p>
    <w:p w:rsidR="006B033A" w:rsidRPr="00CA462C" w:rsidRDefault="006B033A" w:rsidP="006B033A">
      <w:pPr>
        <w:pStyle w:val="ALeip1kappale"/>
        <w:ind w:left="1304"/>
        <w:rPr>
          <w:rFonts w:asciiTheme="minorHAnsi" w:hAnsiTheme="minorHAnsi" w:cstheme="minorHAnsi"/>
          <w:sz w:val="22"/>
          <w:szCs w:val="22"/>
          <w:lang w:eastAsia="en-US"/>
        </w:rPr>
      </w:pPr>
      <w:r w:rsidRPr="00CA462C">
        <w:rPr>
          <w:rFonts w:asciiTheme="minorHAnsi" w:hAnsiTheme="minorHAnsi" w:cstheme="minorHAnsi"/>
          <w:sz w:val="22"/>
          <w:szCs w:val="22"/>
        </w:rPr>
        <w:t>Vammaisyleissopimuksen mukaisesti julkisen vallan on toteutettava kaikki tarvittavat toimet varmistaakseen vammaisten henkilöiden suojelu ja turvallisuus vaaratilanteissa. Koronavirustilanteeseen reagointi on mitä suuremmissa määrin myös vammaisia ihmisiä koskeva asia, ja siten sen hoidossa on huomioitava vammaisyleissopimuksen velvoitteet kaikilla hallinnon aloilla niin kansainvälisellä, kansallisella kuin kunnallisellakin tasolla.</w:t>
      </w:r>
      <w:r w:rsidRPr="00CA462C">
        <w:rPr>
          <w:rFonts w:asciiTheme="minorHAnsi" w:hAnsiTheme="minorHAnsi" w:cstheme="minorHAnsi"/>
          <w:sz w:val="22"/>
          <w:szCs w:val="22"/>
          <w:lang w:eastAsia="en-US"/>
        </w:rPr>
        <w:t xml:space="preserve"> </w:t>
      </w:r>
    </w:p>
    <w:p w:rsidR="006B033A" w:rsidRPr="00CA462C" w:rsidRDefault="00CA462C" w:rsidP="00092180">
      <w:pPr>
        <w:ind w:left="1304"/>
        <w:rPr>
          <w:rFonts w:asciiTheme="minorHAnsi" w:hAnsiTheme="minorHAnsi" w:cstheme="minorHAnsi"/>
          <w:sz w:val="22"/>
          <w:szCs w:val="22"/>
        </w:rPr>
      </w:pPr>
      <w:r w:rsidRPr="00CA462C">
        <w:rPr>
          <w:rFonts w:asciiTheme="minorHAnsi" w:hAnsiTheme="minorHAnsi" w:cstheme="minorHAnsi"/>
          <w:sz w:val="22"/>
          <w:szCs w:val="22"/>
        </w:rPr>
        <w:t>Jokaisella</w:t>
      </w:r>
      <w:r w:rsidR="00092180" w:rsidRPr="00CA462C">
        <w:rPr>
          <w:rFonts w:asciiTheme="minorHAnsi" w:hAnsiTheme="minorHAnsi" w:cstheme="minorHAnsi"/>
          <w:sz w:val="22"/>
          <w:szCs w:val="22"/>
        </w:rPr>
        <w:t xml:space="preserve"> ihmisellä on </w:t>
      </w:r>
      <w:r w:rsidRPr="00CA462C">
        <w:rPr>
          <w:rFonts w:asciiTheme="minorHAnsi" w:hAnsiTheme="minorHAnsi" w:cstheme="minorHAnsi"/>
          <w:sz w:val="22"/>
          <w:szCs w:val="22"/>
        </w:rPr>
        <w:t>synnynnäinen oikeus elämään, ja on tehtävä</w:t>
      </w:r>
      <w:r w:rsidR="00092180" w:rsidRPr="00CA462C">
        <w:rPr>
          <w:rFonts w:asciiTheme="minorHAnsi" w:hAnsiTheme="minorHAnsi" w:cstheme="minorHAnsi"/>
          <w:sz w:val="22"/>
          <w:szCs w:val="22"/>
        </w:rPr>
        <w:t xml:space="preserve"> kaikki t</w:t>
      </w:r>
      <w:r w:rsidRPr="00CA462C">
        <w:rPr>
          <w:rFonts w:asciiTheme="minorHAnsi" w:hAnsiTheme="minorHAnsi" w:cstheme="minorHAnsi"/>
          <w:sz w:val="22"/>
          <w:szCs w:val="22"/>
        </w:rPr>
        <w:t>arvittavat toimet, jotta</w:t>
      </w:r>
      <w:r w:rsidR="00092180" w:rsidRPr="00CA462C">
        <w:rPr>
          <w:rFonts w:asciiTheme="minorHAnsi" w:hAnsiTheme="minorHAnsi" w:cstheme="minorHAnsi"/>
          <w:sz w:val="22"/>
          <w:szCs w:val="22"/>
        </w:rPr>
        <w:t xml:space="preserve"> vammaiset henkilöt voivat</w:t>
      </w:r>
      <w:r w:rsidRPr="00CA462C">
        <w:rPr>
          <w:rFonts w:asciiTheme="minorHAnsi" w:hAnsiTheme="minorHAnsi" w:cstheme="minorHAnsi"/>
          <w:sz w:val="22"/>
          <w:szCs w:val="22"/>
        </w:rPr>
        <w:t xml:space="preserve"> </w:t>
      </w:r>
      <w:r w:rsidR="00092180" w:rsidRPr="00CA462C">
        <w:rPr>
          <w:rFonts w:asciiTheme="minorHAnsi" w:hAnsiTheme="minorHAnsi" w:cstheme="minorHAnsi"/>
          <w:sz w:val="22"/>
          <w:szCs w:val="22"/>
        </w:rPr>
        <w:t>nauttia</w:t>
      </w:r>
      <w:r w:rsidRPr="00CA462C">
        <w:rPr>
          <w:rFonts w:asciiTheme="minorHAnsi" w:hAnsiTheme="minorHAnsi" w:cstheme="minorHAnsi"/>
          <w:sz w:val="22"/>
          <w:szCs w:val="22"/>
        </w:rPr>
        <w:t xml:space="preserve"> tästä oikeudesta</w:t>
      </w:r>
      <w:r w:rsidR="00092180" w:rsidRPr="00CA462C">
        <w:rPr>
          <w:rFonts w:asciiTheme="minorHAnsi" w:hAnsiTheme="minorHAnsi" w:cstheme="minorHAnsi"/>
          <w:sz w:val="22"/>
          <w:szCs w:val="22"/>
        </w:rPr>
        <w:t xml:space="preserve"> yhdenvertaisesti muiden kanssa.</w:t>
      </w:r>
      <w:r w:rsidRPr="00CA462C">
        <w:rPr>
          <w:rFonts w:asciiTheme="minorHAnsi" w:hAnsiTheme="minorHAnsi" w:cstheme="minorHAnsi"/>
          <w:sz w:val="22"/>
          <w:szCs w:val="22"/>
        </w:rPr>
        <w:t xml:space="preserve"> Vammaisilla henkilöillä on muiden kanssa yhdenvertainen oikeus terveyspalveluihin ilman syrjintää vammaisuuden perusteella.</w:t>
      </w:r>
    </w:p>
    <w:p w:rsidR="004F6DDE" w:rsidRPr="00CA462C" w:rsidRDefault="004F6DDE" w:rsidP="006B033A">
      <w:pPr>
        <w:rPr>
          <w:rFonts w:asciiTheme="minorHAnsi" w:hAnsiTheme="minorHAnsi" w:cstheme="minorHAnsi"/>
          <w:sz w:val="22"/>
          <w:szCs w:val="22"/>
        </w:rPr>
      </w:pPr>
    </w:p>
    <w:p w:rsidR="006B033A" w:rsidRPr="00CA462C" w:rsidRDefault="006B033A" w:rsidP="006B033A">
      <w:pPr>
        <w:rPr>
          <w:rFonts w:asciiTheme="minorHAnsi" w:hAnsiTheme="minorHAnsi" w:cstheme="minorHAnsi"/>
          <w:i/>
          <w:sz w:val="22"/>
          <w:szCs w:val="22"/>
        </w:rPr>
      </w:pPr>
      <w:r w:rsidRPr="00CA462C">
        <w:rPr>
          <w:rFonts w:asciiTheme="minorHAnsi" w:hAnsiTheme="minorHAnsi" w:cstheme="minorHAnsi"/>
          <w:sz w:val="22"/>
          <w:szCs w:val="22"/>
        </w:rPr>
        <w:tab/>
      </w:r>
      <w:r w:rsidRPr="00CA462C">
        <w:rPr>
          <w:rFonts w:asciiTheme="minorHAnsi" w:hAnsiTheme="minorHAnsi" w:cstheme="minorHAnsi"/>
          <w:i/>
          <w:sz w:val="22"/>
          <w:szCs w:val="22"/>
        </w:rPr>
        <w:t>Oikeus osallistua päätöksentekoon</w:t>
      </w:r>
    </w:p>
    <w:p w:rsidR="006B033A" w:rsidRPr="00CA462C" w:rsidRDefault="006B033A" w:rsidP="006B033A">
      <w:pPr>
        <w:pStyle w:val="ALeip1kappale"/>
        <w:ind w:left="1304"/>
        <w:rPr>
          <w:rFonts w:asciiTheme="minorHAnsi" w:hAnsiTheme="minorHAnsi" w:cstheme="minorHAnsi"/>
          <w:sz w:val="22"/>
          <w:szCs w:val="22"/>
          <w:lang w:eastAsia="en-US"/>
        </w:rPr>
      </w:pPr>
      <w:r w:rsidRPr="00CA462C">
        <w:rPr>
          <w:rFonts w:asciiTheme="minorHAnsi" w:hAnsiTheme="minorHAnsi" w:cstheme="minorHAnsi"/>
          <w:sz w:val="22"/>
          <w:szCs w:val="22"/>
          <w:lang w:eastAsia="en-US"/>
        </w:rPr>
        <w:t xml:space="preserve">Vammaisyleissopimus edellyttää, että vammaisia henkilöitä koskevissa päätöksentekoprosesseissa neuvotellaan vammaisten henkilöiden kanssa ja </w:t>
      </w:r>
      <w:proofErr w:type="spellStart"/>
      <w:r w:rsidRPr="00CA462C">
        <w:rPr>
          <w:rFonts w:asciiTheme="minorHAnsi" w:hAnsiTheme="minorHAnsi" w:cstheme="minorHAnsi"/>
          <w:sz w:val="22"/>
          <w:szCs w:val="22"/>
          <w:lang w:eastAsia="en-US"/>
        </w:rPr>
        <w:t>osallistetaan</w:t>
      </w:r>
      <w:proofErr w:type="spellEnd"/>
      <w:r w:rsidRPr="00CA462C">
        <w:rPr>
          <w:rFonts w:asciiTheme="minorHAnsi" w:hAnsiTheme="minorHAnsi" w:cstheme="minorHAnsi"/>
          <w:sz w:val="22"/>
          <w:szCs w:val="22"/>
          <w:lang w:eastAsia="en-US"/>
        </w:rPr>
        <w:t xml:space="preserve"> heidät päätöksentekoon. Myös poikkeusoloissa on ylläpidettävä ja kehitettävä uusia tapoja kuulla vammaisia henkilöitä heitä koskevissa asioissa, niin kansallisesti ja paikallisesti koronavirustilanteen hoidossa kuin myös yksilöllisten palvelujen ja tukitoimien järjestämisessä.  </w:t>
      </w:r>
    </w:p>
    <w:p w:rsidR="006B033A" w:rsidRPr="00CA462C" w:rsidRDefault="006B033A" w:rsidP="006B033A">
      <w:pPr>
        <w:rPr>
          <w:rFonts w:asciiTheme="minorHAnsi" w:hAnsiTheme="minorHAnsi" w:cstheme="minorHAnsi"/>
          <w:i/>
          <w:sz w:val="22"/>
          <w:szCs w:val="22"/>
        </w:rPr>
      </w:pPr>
      <w:r w:rsidRPr="00CA462C">
        <w:rPr>
          <w:rFonts w:asciiTheme="minorHAnsi" w:hAnsiTheme="minorHAnsi" w:cstheme="minorHAnsi"/>
          <w:sz w:val="22"/>
          <w:szCs w:val="22"/>
        </w:rPr>
        <w:tab/>
      </w:r>
      <w:r w:rsidRPr="00CA462C">
        <w:rPr>
          <w:rFonts w:asciiTheme="minorHAnsi" w:hAnsiTheme="minorHAnsi" w:cstheme="minorHAnsi"/>
          <w:i/>
          <w:sz w:val="22"/>
          <w:szCs w:val="22"/>
        </w:rPr>
        <w:t>Oikeus saada tietoa esteettömästi ja saavutettavasti</w:t>
      </w:r>
    </w:p>
    <w:p w:rsidR="006B033A" w:rsidRPr="00CA462C" w:rsidRDefault="006B033A" w:rsidP="006B033A">
      <w:pPr>
        <w:pStyle w:val="ALeip1kappale"/>
        <w:ind w:left="1304"/>
        <w:rPr>
          <w:rFonts w:asciiTheme="minorHAnsi" w:hAnsiTheme="minorHAnsi" w:cstheme="minorHAnsi"/>
          <w:color w:val="auto"/>
          <w:sz w:val="22"/>
          <w:szCs w:val="22"/>
          <w:lang w:eastAsia="en-US"/>
        </w:rPr>
      </w:pPr>
      <w:r w:rsidRPr="00CA462C">
        <w:rPr>
          <w:rFonts w:asciiTheme="minorHAnsi" w:hAnsiTheme="minorHAnsi" w:cstheme="minorHAnsi"/>
          <w:sz w:val="22"/>
          <w:szCs w:val="22"/>
          <w:lang w:eastAsia="en-US"/>
        </w:rPr>
        <w:t xml:space="preserve">Vammaisilla henkilöillä on oikeus tiedonsaantiin ja heille on taattava yhdenvertaisesti muiden kanssa pääsy tiedottamiseen ja viestintään. Oikeuden tulee toteutua yhdenvertaisesti sekä kaupunki- että maaseutualueella. Myös yksityisiä tahoja ja viestimiä tulee kannustaa </w:t>
      </w:r>
      <w:r w:rsidRPr="00CA462C">
        <w:rPr>
          <w:rFonts w:asciiTheme="minorHAnsi" w:hAnsiTheme="minorHAnsi" w:cstheme="minorHAnsi"/>
          <w:sz w:val="22"/>
          <w:szCs w:val="22"/>
          <w:lang w:eastAsia="en-US"/>
        </w:rPr>
        <w:lastRenderedPageBreak/>
        <w:t xml:space="preserve">antamaan tietoa ja palveluja esteettömässä ja saavutettavassa muodossa. </w:t>
      </w:r>
      <w:r w:rsidRPr="00CA462C">
        <w:rPr>
          <w:rFonts w:asciiTheme="minorHAnsi" w:hAnsiTheme="minorHAnsi" w:cstheme="minorHAnsi"/>
          <w:color w:val="auto"/>
          <w:sz w:val="22"/>
          <w:szCs w:val="22"/>
          <w:lang w:eastAsia="en-US"/>
        </w:rPr>
        <w:t xml:space="preserve">Esteetön ja saavutettava viestintä tarkoittaa viestintää, jossa eri käyttäjäryhmien tarpeet on huomioitu. Viestinnän tulee olla teknisesti saavutettavaa eli sitä on pystyttävä seuraamaan myös tietoteknisillä apuvälineillä. Keskeinen tieto tulee </w:t>
      </w:r>
      <w:r w:rsidR="00DA7A27">
        <w:rPr>
          <w:rFonts w:asciiTheme="minorHAnsi" w:hAnsiTheme="minorHAnsi" w:cstheme="minorHAnsi"/>
          <w:color w:val="auto"/>
          <w:sz w:val="22"/>
          <w:szCs w:val="22"/>
          <w:lang w:eastAsia="en-US"/>
        </w:rPr>
        <w:t>olla saatavilla selkokielellä suomeksi ja ruotsiksi sekä</w:t>
      </w:r>
      <w:r w:rsidRPr="00CA462C">
        <w:rPr>
          <w:rFonts w:asciiTheme="minorHAnsi" w:hAnsiTheme="minorHAnsi" w:cstheme="minorHAnsi"/>
          <w:color w:val="auto"/>
          <w:sz w:val="22"/>
          <w:szCs w:val="22"/>
          <w:lang w:eastAsia="en-US"/>
        </w:rPr>
        <w:t xml:space="preserve"> </w:t>
      </w:r>
      <w:r w:rsidR="00DA7A27">
        <w:rPr>
          <w:rFonts w:asciiTheme="minorHAnsi" w:hAnsiTheme="minorHAnsi" w:cstheme="minorHAnsi"/>
          <w:color w:val="auto"/>
          <w:sz w:val="22"/>
          <w:szCs w:val="22"/>
          <w:lang w:eastAsia="en-US"/>
        </w:rPr>
        <w:t xml:space="preserve">suomalaisella ja suomenruotsalaisella </w:t>
      </w:r>
      <w:r w:rsidRPr="00CA462C">
        <w:rPr>
          <w:rFonts w:asciiTheme="minorHAnsi" w:hAnsiTheme="minorHAnsi" w:cstheme="minorHAnsi"/>
          <w:color w:val="auto"/>
          <w:sz w:val="22"/>
          <w:szCs w:val="22"/>
          <w:lang w:eastAsia="en-US"/>
        </w:rPr>
        <w:t>viittomakielellä. Viestinnän tulee olla monikanavaista</w:t>
      </w:r>
      <w:r w:rsidR="00DA7A27">
        <w:rPr>
          <w:rFonts w:asciiTheme="minorHAnsi" w:hAnsiTheme="minorHAnsi" w:cstheme="minorHAnsi"/>
          <w:color w:val="auto"/>
          <w:sz w:val="22"/>
          <w:szCs w:val="22"/>
          <w:lang w:eastAsia="en-US"/>
        </w:rPr>
        <w:t xml:space="preserve"> ja monikielistä</w:t>
      </w:r>
      <w:r w:rsidRPr="00CA462C">
        <w:rPr>
          <w:rFonts w:asciiTheme="minorHAnsi" w:hAnsiTheme="minorHAnsi" w:cstheme="minorHAnsi"/>
          <w:color w:val="auto"/>
          <w:sz w:val="22"/>
          <w:szCs w:val="22"/>
          <w:lang w:eastAsia="en-US"/>
        </w:rPr>
        <w:t xml:space="preserve">.  </w:t>
      </w:r>
    </w:p>
    <w:p w:rsidR="006B033A" w:rsidRPr="00CA462C" w:rsidRDefault="006B033A" w:rsidP="006B033A">
      <w:pPr>
        <w:pStyle w:val="ALeip1kappale"/>
        <w:ind w:left="1304"/>
        <w:rPr>
          <w:rFonts w:asciiTheme="minorHAnsi" w:hAnsiTheme="minorHAnsi" w:cstheme="minorHAnsi"/>
          <w:i/>
          <w:sz w:val="22"/>
          <w:szCs w:val="22"/>
          <w:lang w:eastAsia="en-US"/>
        </w:rPr>
      </w:pPr>
      <w:r w:rsidRPr="00CA462C">
        <w:rPr>
          <w:rFonts w:asciiTheme="minorHAnsi" w:hAnsiTheme="minorHAnsi" w:cstheme="minorHAnsi"/>
          <w:i/>
          <w:sz w:val="22"/>
          <w:szCs w:val="22"/>
          <w:lang w:eastAsia="en-US"/>
        </w:rPr>
        <w:t>Oikeus palveluihin ja toimeentuloon</w:t>
      </w:r>
    </w:p>
    <w:p w:rsidR="006B033A" w:rsidRPr="00CA462C" w:rsidRDefault="006B033A" w:rsidP="006B033A">
      <w:pPr>
        <w:pStyle w:val="ALeip1kappale"/>
        <w:ind w:left="1304"/>
        <w:rPr>
          <w:rFonts w:asciiTheme="minorHAnsi" w:hAnsiTheme="minorHAnsi" w:cstheme="minorHAnsi"/>
          <w:sz w:val="22"/>
          <w:szCs w:val="22"/>
          <w:lang w:eastAsia="en-US"/>
        </w:rPr>
      </w:pPr>
      <w:r w:rsidRPr="00CA462C">
        <w:rPr>
          <w:rFonts w:asciiTheme="minorHAnsi" w:hAnsiTheme="minorHAnsi" w:cstheme="minorHAnsi"/>
          <w:sz w:val="22"/>
          <w:szCs w:val="22"/>
          <w:lang w:eastAsia="en-US"/>
        </w:rPr>
        <w:t xml:space="preserve">Koko väestölle tarkoitetut yleiset palvelut, kuten </w:t>
      </w:r>
      <w:proofErr w:type="spellStart"/>
      <w:r w:rsidRPr="00CA462C">
        <w:rPr>
          <w:rFonts w:asciiTheme="minorHAnsi" w:hAnsiTheme="minorHAnsi" w:cstheme="minorHAnsi"/>
          <w:sz w:val="22"/>
          <w:szCs w:val="22"/>
          <w:lang w:eastAsia="en-US"/>
        </w:rPr>
        <w:t>sosiaali</w:t>
      </w:r>
      <w:proofErr w:type="spellEnd"/>
      <w:r w:rsidRPr="00CA462C">
        <w:rPr>
          <w:rFonts w:asciiTheme="minorHAnsi" w:hAnsiTheme="minorHAnsi" w:cstheme="minorHAnsi"/>
          <w:sz w:val="22"/>
          <w:szCs w:val="22"/>
          <w:lang w:eastAsia="en-US"/>
        </w:rPr>
        <w:t>- ja terveyspalvelut, tulee olla vammaisten henkilöiden saatavissa esteettömästi, saavutettavasti ja yhdenvertaisesti muiden kanssa. Itsenäisen elämän tukena tulee olla tarvittavat yksilölliset erityispalvelut, tukitoimet ja mukautustoimenpiteet. Koronavirustilanteen hoitoon perustettavissa ja olemassa olevissa terveydenhuollon yksiköissä on huomioitava esteettömyys ja saavutettavuus eri tavoin vammaisten henkilöiden näkökulmasta.</w:t>
      </w:r>
    </w:p>
    <w:p w:rsidR="006B033A" w:rsidRPr="00CA462C" w:rsidRDefault="006B033A" w:rsidP="006B033A">
      <w:pPr>
        <w:pStyle w:val="ALeip1kappale"/>
        <w:ind w:left="1304"/>
        <w:rPr>
          <w:rFonts w:asciiTheme="minorHAnsi" w:hAnsiTheme="minorHAnsi" w:cstheme="minorHAnsi"/>
          <w:sz w:val="22"/>
          <w:szCs w:val="22"/>
          <w:lang w:eastAsia="en-US"/>
        </w:rPr>
      </w:pPr>
      <w:r w:rsidRPr="00CA462C">
        <w:rPr>
          <w:rFonts w:asciiTheme="minorHAnsi" w:hAnsiTheme="minorHAnsi" w:cstheme="minorHAnsi"/>
          <w:sz w:val="22"/>
          <w:szCs w:val="22"/>
          <w:lang w:eastAsia="en-US"/>
        </w:rPr>
        <w:t>Vammaisille henkilöille tulee turvata oikeus riittävään omaan ja perheidensä elintasoon ja sosiaaliturvaan myös poikkeusolojen aikana. Oleellista on turvata palveluiden, laitteiden ja muun avun saaminen vammaisuudesta johtuviin erityistarpeisiin.</w:t>
      </w:r>
    </w:p>
    <w:p w:rsidR="006B033A" w:rsidRPr="00CA462C" w:rsidRDefault="006B033A" w:rsidP="006B033A">
      <w:pPr>
        <w:rPr>
          <w:rFonts w:asciiTheme="minorHAnsi" w:hAnsiTheme="minorHAnsi" w:cstheme="minorHAnsi"/>
          <w:i/>
          <w:sz w:val="22"/>
          <w:szCs w:val="22"/>
        </w:rPr>
      </w:pPr>
      <w:r w:rsidRPr="00CA462C">
        <w:rPr>
          <w:rFonts w:asciiTheme="minorHAnsi" w:hAnsiTheme="minorHAnsi" w:cstheme="minorHAnsi"/>
          <w:i/>
          <w:sz w:val="22"/>
          <w:szCs w:val="22"/>
        </w:rPr>
        <w:tab/>
        <w:t>Oikeus henkilökohtaiseen vapauteen ja turvallisuuteen</w:t>
      </w:r>
    </w:p>
    <w:p w:rsidR="006B033A" w:rsidRPr="00CA462C" w:rsidRDefault="006B033A" w:rsidP="006B033A">
      <w:pPr>
        <w:rPr>
          <w:rFonts w:asciiTheme="minorHAnsi" w:hAnsiTheme="minorHAnsi" w:cstheme="minorHAnsi"/>
          <w:sz w:val="22"/>
          <w:szCs w:val="22"/>
        </w:rPr>
      </w:pPr>
    </w:p>
    <w:p w:rsidR="006B033A" w:rsidRPr="00CA462C" w:rsidRDefault="006B033A" w:rsidP="006B033A">
      <w:pPr>
        <w:autoSpaceDE w:val="0"/>
        <w:autoSpaceDN w:val="0"/>
        <w:adjustRightInd w:val="0"/>
        <w:ind w:left="1304"/>
        <w:jc w:val="both"/>
        <w:rPr>
          <w:rFonts w:asciiTheme="minorHAnsi" w:hAnsiTheme="minorHAnsi" w:cstheme="minorHAnsi"/>
          <w:sz w:val="22"/>
          <w:szCs w:val="22"/>
        </w:rPr>
      </w:pPr>
      <w:r w:rsidRPr="00CA462C">
        <w:rPr>
          <w:rFonts w:asciiTheme="minorHAnsi" w:hAnsiTheme="minorHAnsi" w:cstheme="minorHAnsi"/>
          <w:sz w:val="22"/>
          <w:szCs w:val="22"/>
        </w:rPr>
        <w:t xml:space="preserve">Vammaisyleissopimus turvaa vammaisten henkilöiden yhdenvertaisen mahdollisuuden nauttia oikeudesta henkilökohtaiseen vapauteen ja turvallisuuteen. Yleissopimuksen mukaisesti tulee turvata, etteivät vammaiset henkilöt joudu laittoman tai mielivaltaisen vapaudenriiston kohteeksi. Mahdollisen vapaudenriiston ja muiden rajoitustoimenpiteiden tulee tapahtua lainmukaisesti. Vammaisuus ei itsessään missään tapauksessa oikeuta vapaudenriistoon tai muihin rajoitustoimenpiteisiin. </w:t>
      </w:r>
    </w:p>
    <w:p w:rsidR="006B033A" w:rsidRPr="00CA462C" w:rsidRDefault="006B033A" w:rsidP="006B033A">
      <w:pPr>
        <w:autoSpaceDE w:val="0"/>
        <w:autoSpaceDN w:val="0"/>
        <w:adjustRightInd w:val="0"/>
        <w:ind w:left="1304"/>
        <w:jc w:val="both"/>
        <w:rPr>
          <w:rFonts w:asciiTheme="minorHAnsi" w:hAnsiTheme="minorHAnsi" w:cstheme="minorHAnsi"/>
          <w:sz w:val="22"/>
          <w:szCs w:val="22"/>
        </w:rPr>
      </w:pPr>
    </w:p>
    <w:p w:rsidR="006B033A" w:rsidRPr="00CA462C" w:rsidRDefault="006B033A" w:rsidP="006B033A">
      <w:pPr>
        <w:autoSpaceDE w:val="0"/>
        <w:autoSpaceDN w:val="0"/>
        <w:adjustRightInd w:val="0"/>
        <w:ind w:left="1304"/>
        <w:jc w:val="both"/>
        <w:rPr>
          <w:rFonts w:asciiTheme="minorHAnsi" w:hAnsiTheme="minorHAnsi" w:cstheme="minorHAnsi"/>
          <w:i/>
          <w:sz w:val="22"/>
          <w:szCs w:val="22"/>
        </w:rPr>
      </w:pPr>
      <w:r w:rsidRPr="00CA462C">
        <w:rPr>
          <w:rFonts w:asciiTheme="minorHAnsi" w:hAnsiTheme="minorHAnsi" w:cstheme="minorHAnsi"/>
          <w:i/>
          <w:sz w:val="22"/>
          <w:szCs w:val="22"/>
        </w:rPr>
        <w:t>Oikeus kohtuullisiin mukautuksiin</w:t>
      </w:r>
    </w:p>
    <w:p w:rsidR="006B033A" w:rsidRPr="00CA462C" w:rsidRDefault="006B033A" w:rsidP="006B033A">
      <w:pPr>
        <w:autoSpaceDE w:val="0"/>
        <w:autoSpaceDN w:val="0"/>
        <w:adjustRightInd w:val="0"/>
        <w:ind w:left="1304"/>
        <w:jc w:val="both"/>
        <w:rPr>
          <w:rFonts w:asciiTheme="minorHAnsi" w:hAnsiTheme="minorHAnsi" w:cstheme="minorHAnsi"/>
          <w:sz w:val="22"/>
          <w:szCs w:val="22"/>
        </w:rPr>
      </w:pPr>
    </w:p>
    <w:p w:rsidR="006B033A" w:rsidRPr="00CA462C" w:rsidRDefault="006B033A" w:rsidP="006B033A">
      <w:pPr>
        <w:autoSpaceDE w:val="0"/>
        <w:autoSpaceDN w:val="0"/>
        <w:adjustRightInd w:val="0"/>
        <w:ind w:left="1304"/>
        <w:jc w:val="both"/>
        <w:rPr>
          <w:rFonts w:asciiTheme="minorHAnsi" w:hAnsiTheme="minorHAnsi" w:cstheme="minorHAnsi"/>
          <w:sz w:val="22"/>
          <w:szCs w:val="22"/>
        </w:rPr>
      </w:pPr>
      <w:r w:rsidRPr="00CA462C">
        <w:rPr>
          <w:rFonts w:asciiTheme="minorHAnsi" w:hAnsiTheme="minorHAnsi" w:cstheme="minorHAnsi"/>
          <w:sz w:val="22"/>
          <w:szCs w:val="22"/>
        </w:rPr>
        <w:t>Julkisen vallan on varmistettava, että vammaisia henkilöitä kohdellaan vammaisyleissopimuksen tavoitteiden ja periaatteiden mukaisesti, muun muassa tekemällä kohtuullisia mukautuksia. Kohtuullinen mukauttaminen tarkoittaa tarvittaessa yksittäistapauksissa toteutettavia tarpeellisia ja asianmukaisia muutoksia ja järjestelyjä, joilla ei aiheuteta suhteetonta tai kohtuutonta rasitetta, ja joilla varmistetaan vammaisten henkilöiden mahdollisuus nauttia tai käyttää kaikkia ihmisoikeuksia ja perusvapauksia yhdenvertaisesti muiden kanssa.</w:t>
      </w:r>
    </w:p>
    <w:p w:rsidR="006B033A" w:rsidRPr="00CA462C" w:rsidRDefault="006B033A" w:rsidP="006B033A">
      <w:pPr>
        <w:autoSpaceDE w:val="0"/>
        <w:autoSpaceDN w:val="0"/>
        <w:adjustRightInd w:val="0"/>
        <w:ind w:left="1304"/>
        <w:jc w:val="both"/>
        <w:rPr>
          <w:rFonts w:asciiTheme="minorHAnsi" w:hAnsiTheme="minorHAnsi" w:cstheme="minorHAnsi"/>
          <w:sz w:val="22"/>
          <w:szCs w:val="22"/>
        </w:rPr>
      </w:pPr>
    </w:p>
    <w:p w:rsidR="006B033A" w:rsidRPr="00CA462C" w:rsidRDefault="006B033A" w:rsidP="006B033A">
      <w:pPr>
        <w:autoSpaceDE w:val="0"/>
        <w:autoSpaceDN w:val="0"/>
        <w:adjustRightInd w:val="0"/>
        <w:jc w:val="both"/>
        <w:rPr>
          <w:rFonts w:asciiTheme="minorHAnsi" w:hAnsiTheme="minorHAnsi" w:cstheme="minorHAnsi"/>
          <w:sz w:val="22"/>
          <w:szCs w:val="22"/>
        </w:rPr>
      </w:pPr>
    </w:p>
    <w:p w:rsidR="006B033A" w:rsidRPr="00CA462C" w:rsidRDefault="006B033A" w:rsidP="006B033A">
      <w:pPr>
        <w:rPr>
          <w:rFonts w:asciiTheme="minorHAnsi" w:hAnsiTheme="minorHAnsi" w:cstheme="minorHAnsi"/>
          <w:sz w:val="22"/>
          <w:szCs w:val="22"/>
        </w:rPr>
      </w:pPr>
      <w:r w:rsidRPr="00CA462C">
        <w:rPr>
          <w:rFonts w:asciiTheme="minorHAnsi" w:hAnsiTheme="minorHAnsi" w:cstheme="minorHAnsi"/>
          <w:sz w:val="22"/>
          <w:szCs w:val="22"/>
        </w:rPr>
        <w:t>Vammaisten henkilöiden oikeuksien neuvottelukunta</w:t>
      </w:r>
    </w:p>
    <w:p w:rsidR="006B033A" w:rsidRPr="00CA462C" w:rsidRDefault="006B033A" w:rsidP="006B033A">
      <w:pPr>
        <w:rPr>
          <w:rFonts w:asciiTheme="minorHAnsi" w:hAnsiTheme="minorHAnsi" w:cstheme="minorHAnsi"/>
          <w:sz w:val="22"/>
          <w:szCs w:val="22"/>
        </w:rPr>
      </w:pPr>
    </w:p>
    <w:p w:rsidR="00AB0724" w:rsidRPr="00CA462C" w:rsidRDefault="00AB0724" w:rsidP="00446E3A">
      <w:pPr>
        <w:rPr>
          <w:rFonts w:asciiTheme="minorHAnsi" w:hAnsiTheme="minorHAnsi" w:cstheme="minorHAnsi"/>
          <w:sz w:val="22"/>
          <w:szCs w:val="22"/>
        </w:rPr>
      </w:pPr>
    </w:p>
    <w:p w:rsidR="00AB0724" w:rsidRPr="00CA462C" w:rsidRDefault="00AB0724" w:rsidP="00446E3A">
      <w:pPr>
        <w:rPr>
          <w:rFonts w:asciiTheme="minorHAnsi" w:hAnsiTheme="minorHAnsi" w:cstheme="minorHAnsi"/>
          <w:sz w:val="22"/>
          <w:szCs w:val="22"/>
        </w:rPr>
      </w:pPr>
    </w:p>
    <w:p w:rsidR="00874DF4" w:rsidRPr="00CA462C" w:rsidRDefault="004624DB" w:rsidP="00446E3A">
      <w:pPr>
        <w:rPr>
          <w:rFonts w:asciiTheme="minorHAnsi" w:hAnsiTheme="minorHAnsi" w:cstheme="minorHAnsi"/>
          <w:sz w:val="22"/>
          <w:szCs w:val="22"/>
        </w:rPr>
      </w:pPr>
      <w:r w:rsidRPr="00CA462C">
        <w:rPr>
          <w:rFonts w:asciiTheme="minorHAnsi" w:hAnsiTheme="minorHAnsi" w:cstheme="minorHAnsi"/>
          <w:sz w:val="22"/>
          <w:szCs w:val="22"/>
        </w:rPr>
        <w:t>Lisätietoa:</w:t>
      </w:r>
    </w:p>
    <w:p w:rsidR="00AB0724" w:rsidRPr="00294770" w:rsidRDefault="00294770" w:rsidP="00446E3A">
      <w:pPr>
        <w:rPr>
          <w:rStyle w:val="Hyperlinkki"/>
          <w:rFonts w:asciiTheme="minorHAnsi" w:hAnsiTheme="minorHAnsi" w:cstheme="minorHAnsi"/>
          <w:sz w:val="22"/>
          <w:szCs w:val="22"/>
        </w:rPr>
      </w:pPr>
      <w:r>
        <w:rPr>
          <w:rFonts w:asciiTheme="minorHAnsi" w:hAnsiTheme="minorHAnsi" w:cstheme="minorHAnsi"/>
          <w:color w:val="000000"/>
          <w:sz w:val="22"/>
          <w:szCs w:val="22"/>
          <w:lang w:eastAsia="fi-FI"/>
        </w:rPr>
        <w:fldChar w:fldCharType="begin"/>
      </w:r>
      <w:r>
        <w:rPr>
          <w:rFonts w:asciiTheme="minorHAnsi" w:hAnsiTheme="minorHAnsi" w:cstheme="minorHAnsi"/>
          <w:color w:val="000000"/>
          <w:sz w:val="22"/>
          <w:szCs w:val="22"/>
          <w:lang w:eastAsia="fi-FI"/>
        </w:rPr>
        <w:instrText xml:space="preserve"> HYPERLINK "https://stm.fi/stm-ohjeet-koronavirustilanteessa" </w:instrText>
      </w:r>
      <w:r>
        <w:rPr>
          <w:rFonts w:asciiTheme="minorHAnsi" w:hAnsiTheme="minorHAnsi" w:cstheme="minorHAnsi"/>
          <w:color w:val="000000"/>
          <w:sz w:val="22"/>
          <w:szCs w:val="22"/>
          <w:lang w:eastAsia="fi-FI"/>
        </w:rPr>
      </w:r>
      <w:r>
        <w:rPr>
          <w:rFonts w:asciiTheme="minorHAnsi" w:hAnsiTheme="minorHAnsi" w:cstheme="minorHAnsi"/>
          <w:color w:val="000000"/>
          <w:sz w:val="22"/>
          <w:szCs w:val="22"/>
          <w:lang w:eastAsia="fi-FI"/>
        </w:rPr>
        <w:fldChar w:fldCharType="separate"/>
      </w:r>
    </w:p>
    <w:p w:rsidR="00AB0724" w:rsidRPr="00294770" w:rsidRDefault="0079210F" w:rsidP="00725890">
      <w:pPr>
        <w:pStyle w:val="Default"/>
        <w:ind w:left="1304"/>
        <w:rPr>
          <w:rStyle w:val="Hyperlinkki"/>
          <w:rFonts w:asciiTheme="minorHAnsi" w:hAnsiTheme="minorHAnsi" w:cstheme="minorHAnsi"/>
          <w:sz w:val="22"/>
          <w:szCs w:val="22"/>
        </w:rPr>
      </w:pPr>
      <w:proofErr w:type="spellStart"/>
      <w:r w:rsidRPr="00294770">
        <w:rPr>
          <w:rStyle w:val="Hyperlinkki"/>
          <w:rFonts w:asciiTheme="minorHAnsi" w:hAnsiTheme="minorHAnsi" w:cstheme="minorHAnsi"/>
          <w:sz w:val="22"/>
          <w:szCs w:val="22"/>
        </w:rPr>
        <w:t>Sosiaali</w:t>
      </w:r>
      <w:proofErr w:type="spellEnd"/>
      <w:r w:rsidRPr="00294770">
        <w:rPr>
          <w:rStyle w:val="Hyperlinkki"/>
          <w:rFonts w:asciiTheme="minorHAnsi" w:hAnsiTheme="minorHAnsi" w:cstheme="minorHAnsi"/>
          <w:sz w:val="22"/>
          <w:szCs w:val="22"/>
        </w:rPr>
        <w:t>- ja terveysmini</w:t>
      </w:r>
      <w:r w:rsidR="00D81E31" w:rsidRPr="00294770">
        <w:rPr>
          <w:rStyle w:val="Hyperlinkki"/>
          <w:rFonts w:asciiTheme="minorHAnsi" w:hAnsiTheme="minorHAnsi" w:cstheme="minorHAnsi"/>
          <w:sz w:val="22"/>
          <w:szCs w:val="22"/>
        </w:rPr>
        <w:t>s</w:t>
      </w:r>
      <w:r w:rsidRPr="00294770">
        <w:rPr>
          <w:rStyle w:val="Hyperlinkki"/>
          <w:rFonts w:asciiTheme="minorHAnsi" w:hAnsiTheme="minorHAnsi" w:cstheme="minorHAnsi"/>
          <w:sz w:val="22"/>
          <w:szCs w:val="22"/>
        </w:rPr>
        <w:t>t</w:t>
      </w:r>
      <w:r w:rsidR="00AB0724" w:rsidRPr="00294770">
        <w:rPr>
          <w:rStyle w:val="Hyperlinkki"/>
          <w:rFonts w:asciiTheme="minorHAnsi" w:hAnsiTheme="minorHAnsi" w:cstheme="minorHAnsi"/>
          <w:sz w:val="22"/>
          <w:szCs w:val="22"/>
        </w:rPr>
        <w:t>e</w:t>
      </w:r>
      <w:r w:rsidRPr="00294770">
        <w:rPr>
          <w:rStyle w:val="Hyperlinkki"/>
          <w:rFonts w:asciiTheme="minorHAnsi" w:hAnsiTheme="minorHAnsi" w:cstheme="minorHAnsi"/>
          <w:sz w:val="22"/>
          <w:szCs w:val="22"/>
        </w:rPr>
        <w:t>riö</w:t>
      </w:r>
      <w:r w:rsidR="00294770" w:rsidRPr="00294770">
        <w:rPr>
          <w:rStyle w:val="Hyperlinkki"/>
          <w:rFonts w:asciiTheme="minorHAnsi" w:hAnsiTheme="minorHAnsi" w:cstheme="minorHAnsi"/>
          <w:sz w:val="22"/>
          <w:szCs w:val="22"/>
        </w:rPr>
        <w:t>: Vira</w:t>
      </w:r>
      <w:r w:rsidR="00294770" w:rsidRPr="00294770">
        <w:rPr>
          <w:rStyle w:val="Hyperlinkki"/>
          <w:rFonts w:asciiTheme="minorHAnsi" w:hAnsiTheme="minorHAnsi" w:cstheme="minorHAnsi"/>
          <w:sz w:val="22"/>
          <w:szCs w:val="22"/>
        </w:rPr>
        <w:t>n</w:t>
      </w:r>
      <w:r w:rsidR="00294770" w:rsidRPr="00294770">
        <w:rPr>
          <w:rStyle w:val="Hyperlinkki"/>
          <w:rFonts w:asciiTheme="minorHAnsi" w:hAnsiTheme="minorHAnsi" w:cstheme="minorHAnsi"/>
          <w:sz w:val="22"/>
          <w:szCs w:val="22"/>
        </w:rPr>
        <w:t>omaisohjeet ja päätökset koronavirustilanteessa</w:t>
      </w:r>
    </w:p>
    <w:p w:rsidR="00AB0724" w:rsidRPr="00CA462C" w:rsidRDefault="00294770" w:rsidP="00725890">
      <w:pPr>
        <w:pStyle w:val="Default"/>
        <w:ind w:left="1304"/>
        <w:rPr>
          <w:rFonts w:asciiTheme="minorHAnsi" w:hAnsiTheme="minorHAnsi" w:cstheme="minorHAnsi"/>
          <w:sz w:val="22"/>
          <w:szCs w:val="22"/>
        </w:rPr>
      </w:pPr>
      <w:r>
        <w:rPr>
          <w:rFonts w:asciiTheme="minorHAnsi" w:hAnsiTheme="minorHAnsi" w:cstheme="minorHAnsi"/>
          <w:sz w:val="22"/>
          <w:szCs w:val="22"/>
        </w:rPr>
        <w:fldChar w:fldCharType="end"/>
      </w:r>
    </w:p>
    <w:p w:rsidR="0079210F" w:rsidRPr="00CA462C" w:rsidRDefault="00CA462C" w:rsidP="00725890">
      <w:pPr>
        <w:pStyle w:val="Default"/>
        <w:ind w:left="1304"/>
        <w:rPr>
          <w:rStyle w:val="Hyperlinkki"/>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"https://thl.fi/fi/web/vammaispalvelujen-kasikirja/ajankohtaista/koronavirus-ja-vammaispalvelut" </w:instrText>
      </w:r>
      <w:r>
        <w:rPr>
          <w:rFonts w:asciiTheme="minorHAnsi" w:hAnsiTheme="minorHAnsi" w:cstheme="minorHAnsi"/>
          <w:sz w:val="22"/>
          <w:szCs w:val="22"/>
        </w:rPr>
        <w:fldChar w:fldCharType="separate"/>
      </w:r>
      <w:r w:rsidR="00AB0724" w:rsidRPr="00CA462C">
        <w:rPr>
          <w:rStyle w:val="Hyperlinkki"/>
          <w:rFonts w:asciiTheme="minorHAnsi" w:hAnsiTheme="minorHAnsi" w:cstheme="minorHAnsi"/>
          <w:sz w:val="22"/>
          <w:szCs w:val="22"/>
        </w:rPr>
        <w:t>Vammaispalvelujen käs</w:t>
      </w:r>
      <w:r w:rsidR="00F67AB3" w:rsidRPr="00CA462C">
        <w:rPr>
          <w:rStyle w:val="Hyperlinkki"/>
          <w:rFonts w:asciiTheme="minorHAnsi" w:hAnsiTheme="minorHAnsi" w:cstheme="minorHAnsi"/>
          <w:sz w:val="22"/>
          <w:szCs w:val="22"/>
        </w:rPr>
        <w:t>ikirja</w:t>
      </w:r>
      <w:r w:rsidRPr="00CA462C">
        <w:rPr>
          <w:rStyle w:val="Hyperlinkki"/>
          <w:rFonts w:asciiTheme="minorHAnsi" w:hAnsiTheme="minorHAnsi" w:cstheme="minorHAnsi"/>
          <w:sz w:val="22"/>
          <w:szCs w:val="22"/>
        </w:rPr>
        <w:t>: Koronaviru</w:t>
      </w:r>
      <w:r w:rsidRPr="00CA462C">
        <w:rPr>
          <w:rStyle w:val="Hyperlinkki"/>
          <w:rFonts w:asciiTheme="minorHAnsi" w:hAnsiTheme="minorHAnsi" w:cstheme="minorHAnsi"/>
          <w:sz w:val="22"/>
          <w:szCs w:val="22"/>
        </w:rPr>
        <w:t>s</w:t>
      </w:r>
      <w:r w:rsidRPr="00CA462C">
        <w:rPr>
          <w:rStyle w:val="Hyperlinkki"/>
          <w:rFonts w:asciiTheme="minorHAnsi" w:hAnsiTheme="minorHAnsi" w:cstheme="minorHAnsi"/>
          <w:sz w:val="22"/>
          <w:szCs w:val="22"/>
        </w:rPr>
        <w:t xml:space="preserve"> ja vammaispalvelut</w:t>
      </w:r>
    </w:p>
    <w:p w:rsidR="00874DF4" w:rsidRPr="00CA462C" w:rsidRDefault="00CA462C" w:rsidP="00725890">
      <w:pPr>
        <w:ind w:left="1304"/>
        <w:rPr>
          <w:rFonts w:asciiTheme="minorHAnsi" w:hAnsiTheme="minorHAnsi" w:cstheme="minorHAnsi"/>
          <w:sz w:val="22"/>
          <w:szCs w:val="22"/>
        </w:rPr>
      </w:pPr>
      <w:r>
        <w:rPr>
          <w:rFonts w:asciiTheme="minorHAnsi" w:hAnsiTheme="minorHAnsi" w:cstheme="minorHAnsi"/>
          <w:color w:val="000000"/>
          <w:sz w:val="22"/>
          <w:szCs w:val="22"/>
          <w:lang w:eastAsia="fi-FI"/>
        </w:rPr>
        <w:fldChar w:fldCharType="end"/>
      </w:r>
    </w:p>
    <w:p w:rsidR="00874DF4" w:rsidRPr="00570768" w:rsidRDefault="00570768" w:rsidP="00725890">
      <w:pPr>
        <w:ind w:left="1304"/>
        <w:rPr>
          <w:rStyle w:val="Hyperlinkki"/>
          <w:rFonts w:asciiTheme="minorHAnsi" w:hAnsiTheme="minorHAnsi" w:cstheme="minorHAnsi"/>
          <w:sz w:val="22"/>
          <w:szCs w:val="22"/>
        </w:rPr>
      </w:pPr>
      <w:r>
        <w:rPr>
          <w:rFonts w:asciiTheme="minorHAnsi" w:hAnsiTheme="minorHAnsi" w:cstheme="minorHAnsi"/>
          <w:sz w:val="22"/>
          <w:szCs w:val="22"/>
        </w:rPr>
        <w:lastRenderedPageBreak/>
        <w:fldChar w:fldCharType="begin"/>
      </w:r>
      <w:r>
        <w:rPr>
          <w:rFonts w:asciiTheme="minorHAnsi" w:hAnsiTheme="minorHAnsi" w:cstheme="minorHAnsi"/>
          <w:sz w:val="22"/>
          <w:szCs w:val="22"/>
        </w:rPr>
        <w:instrText xml:space="preserve"> HYPERLINK "https://vane.to/etusivu" </w:instrText>
      </w:r>
      <w:r>
        <w:rPr>
          <w:rFonts w:asciiTheme="minorHAnsi" w:hAnsiTheme="minorHAnsi" w:cstheme="minorHAnsi"/>
          <w:sz w:val="22"/>
          <w:szCs w:val="22"/>
        </w:rPr>
      </w:r>
      <w:r>
        <w:rPr>
          <w:rFonts w:asciiTheme="minorHAnsi" w:hAnsiTheme="minorHAnsi" w:cstheme="minorHAnsi"/>
          <w:sz w:val="22"/>
          <w:szCs w:val="22"/>
        </w:rPr>
        <w:fldChar w:fldCharType="separate"/>
      </w:r>
      <w:r w:rsidR="00AB0724" w:rsidRPr="00570768">
        <w:rPr>
          <w:rStyle w:val="Hyperlinkki"/>
          <w:rFonts w:asciiTheme="minorHAnsi" w:hAnsiTheme="minorHAnsi" w:cstheme="minorHAnsi"/>
          <w:sz w:val="22"/>
          <w:szCs w:val="22"/>
        </w:rPr>
        <w:t>Vammaisten h</w:t>
      </w:r>
      <w:r w:rsidR="00AB0724" w:rsidRPr="00570768">
        <w:rPr>
          <w:rStyle w:val="Hyperlinkki"/>
          <w:rFonts w:asciiTheme="minorHAnsi" w:hAnsiTheme="minorHAnsi" w:cstheme="minorHAnsi"/>
          <w:sz w:val="22"/>
          <w:szCs w:val="22"/>
        </w:rPr>
        <w:t>e</w:t>
      </w:r>
      <w:r w:rsidR="00AB0724" w:rsidRPr="00570768">
        <w:rPr>
          <w:rStyle w:val="Hyperlinkki"/>
          <w:rFonts w:asciiTheme="minorHAnsi" w:hAnsiTheme="minorHAnsi" w:cstheme="minorHAnsi"/>
          <w:sz w:val="22"/>
          <w:szCs w:val="22"/>
        </w:rPr>
        <w:t>nkilö</w:t>
      </w:r>
      <w:r w:rsidR="00AB0724" w:rsidRPr="00570768">
        <w:rPr>
          <w:rStyle w:val="Hyperlinkki"/>
          <w:rFonts w:asciiTheme="minorHAnsi" w:hAnsiTheme="minorHAnsi" w:cstheme="minorHAnsi"/>
          <w:sz w:val="22"/>
          <w:szCs w:val="22"/>
        </w:rPr>
        <w:t>i</w:t>
      </w:r>
      <w:r w:rsidR="00AB0724" w:rsidRPr="00570768">
        <w:rPr>
          <w:rStyle w:val="Hyperlinkki"/>
          <w:rFonts w:asciiTheme="minorHAnsi" w:hAnsiTheme="minorHAnsi" w:cstheme="minorHAnsi"/>
          <w:sz w:val="22"/>
          <w:szCs w:val="22"/>
        </w:rPr>
        <w:t>den oikeuksien neuvottelukunta VANE ja YK:n yleissopimus vammaisten henkilöiden oikeu</w:t>
      </w:r>
      <w:r w:rsidR="00AB0724" w:rsidRPr="00570768">
        <w:rPr>
          <w:rStyle w:val="Hyperlinkki"/>
          <w:rFonts w:asciiTheme="minorHAnsi" w:hAnsiTheme="minorHAnsi" w:cstheme="minorHAnsi"/>
          <w:sz w:val="22"/>
          <w:szCs w:val="22"/>
        </w:rPr>
        <w:t>k</w:t>
      </w:r>
      <w:r w:rsidR="00AB0724" w:rsidRPr="00570768">
        <w:rPr>
          <w:rStyle w:val="Hyperlinkki"/>
          <w:rFonts w:asciiTheme="minorHAnsi" w:hAnsiTheme="minorHAnsi" w:cstheme="minorHAnsi"/>
          <w:sz w:val="22"/>
          <w:szCs w:val="22"/>
        </w:rPr>
        <w:t xml:space="preserve">sista </w:t>
      </w:r>
    </w:p>
    <w:p w:rsidR="00725890" w:rsidRPr="00CA462C" w:rsidRDefault="00570768" w:rsidP="00725890">
      <w:pPr>
        <w:ind w:left="1304"/>
        <w:rPr>
          <w:rFonts w:asciiTheme="minorHAnsi" w:hAnsiTheme="minorHAnsi" w:cstheme="minorHAnsi"/>
          <w:sz w:val="22"/>
          <w:szCs w:val="22"/>
        </w:rPr>
      </w:pPr>
      <w:r>
        <w:rPr>
          <w:rFonts w:asciiTheme="minorHAnsi" w:hAnsiTheme="minorHAnsi" w:cstheme="minorHAnsi"/>
          <w:sz w:val="22"/>
          <w:szCs w:val="22"/>
        </w:rPr>
        <w:fldChar w:fldCharType="end"/>
      </w:r>
    </w:p>
    <w:p w:rsidR="00725890" w:rsidRPr="00CA462C" w:rsidRDefault="00725890" w:rsidP="00446E3A">
      <w:pPr>
        <w:rPr>
          <w:rFonts w:asciiTheme="minorHAnsi" w:hAnsiTheme="minorHAnsi" w:cstheme="minorHAnsi"/>
          <w:sz w:val="22"/>
          <w:szCs w:val="22"/>
        </w:rPr>
      </w:pPr>
    </w:p>
    <w:p w:rsidR="00725890" w:rsidRPr="00CA462C" w:rsidRDefault="00725890" w:rsidP="00446E3A">
      <w:pPr>
        <w:rPr>
          <w:rFonts w:asciiTheme="minorHAnsi" w:hAnsiTheme="minorHAnsi" w:cstheme="minorHAnsi"/>
          <w:sz w:val="22"/>
          <w:szCs w:val="22"/>
        </w:rPr>
      </w:pPr>
      <w:r w:rsidRPr="00CA462C">
        <w:rPr>
          <w:rFonts w:asciiTheme="minorHAnsi" w:hAnsiTheme="minorHAnsi" w:cstheme="minorHAnsi"/>
          <w:sz w:val="22"/>
          <w:szCs w:val="22"/>
        </w:rPr>
        <w:t>Jakelu</w:t>
      </w:r>
    </w:p>
    <w:p w:rsidR="00725890" w:rsidRPr="00CA462C" w:rsidRDefault="00725890" w:rsidP="00446E3A">
      <w:pPr>
        <w:rPr>
          <w:rFonts w:asciiTheme="minorHAnsi" w:hAnsiTheme="minorHAnsi" w:cstheme="minorHAnsi"/>
          <w:sz w:val="22"/>
          <w:szCs w:val="22"/>
        </w:rPr>
      </w:pPr>
    </w:p>
    <w:p w:rsidR="00725890" w:rsidRPr="00CA462C" w:rsidRDefault="00725890" w:rsidP="00725890">
      <w:pPr>
        <w:ind w:left="1304"/>
        <w:rPr>
          <w:rFonts w:asciiTheme="minorHAnsi" w:hAnsiTheme="minorHAnsi" w:cstheme="minorHAnsi"/>
          <w:sz w:val="22"/>
          <w:szCs w:val="22"/>
        </w:rPr>
      </w:pPr>
      <w:r w:rsidRPr="00CA462C">
        <w:rPr>
          <w:rFonts w:asciiTheme="minorHAnsi" w:hAnsiTheme="minorHAnsi" w:cstheme="minorHAnsi"/>
          <w:sz w:val="22"/>
          <w:szCs w:val="22"/>
        </w:rPr>
        <w:t>Ministeriöt</w:t>
      </w:r>
    </w:p>
    <w:p w:rsidR="00725890" w:rsidRPr="00CA462C" w:rsidRDefault="00725890" w:rsidP="00725890">
      <w:pPr>
        <w:ind w:left="1304"/>
        <w:rPr>
          <w:rFonts w:asciiTheme="minorHAnsi" w:hAnsiTheme="minorHAnsi" w:cstheme="minorHAnsi"/>
          <w:sz w:val="22"/>
          <w:szCs w:val="22"/>
        </w:rPr>
      </w:pPr>
      <w:r w:rsidRPr="00CA462C">
        <w:rPr>
          <w:rFonts w:asciiTheme="minorHAnsi" w:hAnsiTheme="minorHAnsi" w:cstheme="minorHAnsi"/>
          <w:sz w:val="22"/>
          <w:szCs w:val="22"/>
        </w:rPr>
        <w:t>Kunnat</w:t>
      </w:r>
    </w:p>
    <w:p w:rsidR="00725890" w:rsidRPr="00CA462C" w:rsidRDefault="00725890" w:rsidP="00725890">
      <w:pPr>
        <w:ind w:left="1304"/>
        <w:rPr>
          <w:rFonts w:asciiTheme="minorHAnsi" w:hAnsiTheme="minorHAnsi" w:cstheme="minorHAnsi"/>
          <w:sz w:val="22"/>
          <w:szCs w:val="22"/>
        </w:rPr>
      </w:pPr>
      <w:r w:rsidRPr="00CA462C">
        <w:rPr>
          <w:rFonts w:asciiTheme="minorHAnsi" w:hAnsiTheme="minorHAnsi" w:cstheme="minorHAnsi"/>
          <w:sz w:val="22"/>
          <w:szCs w:val="22"/>
        </w:rPr>
        <w:t>Kunnalliset vammaisneuvostot</w:t>
      </w:r>
    </w:p>
    <w:sectPr w:rsidR="00725890" w:rsidRPr="00CA462C"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94E" w:rsidRDefault="0032494E" w:rsidP="008E0F4A">
      <w:r>
        <w:separator/>
      </w:r>
    </w:p>
  </w:endnote>
  <w:endnote w:type="continuationSeparator" w:id="0">
    <w:p w:rsidR="0032494E" w:rsidRDefault="0032494E"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94E" w:rsidRDefault="0032494E" w:rsidP="008E0F4A">
      <w:r>
        <w:separator/>
      </w:r>
    </w:p>
  </w:footnote>
  <w:footnote w:type="continuationSeparator" w:id="0">
    <w:p w:rsidR="0032494E" w:rsidRDefault="0032494E"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583655" w:rsidP="00562E6B">
        <w:pPr>
          <w:ind w:right="-143" w:firstLine="8789"/>
          <w:jc w:val="center"/>
        </w:pPr>
        <w:r>
          <w:fldChar w:fldCharType="begin"/>
        </w:r>
        <w:r>
          <w:instrText xml:space="preserve"> PAGE   \* MERGEFORMAT </w:instrText>
        </w:r>
        <w:r>
          <w:fldChar w:fldCharType="separate"/>
        </w:r>
        <w:r w:rsidR="008F5C0E">
          <w:rPr>
            <w:noProof/>
          </w:rPr>
          <w:t>3</w:t>
        </w:r>
        <w:r>
          <w:rPr>
            <w:noProof/>
          </w:rPr>
          <w:fldChar w:fldCharType="end"/>
        </w:r>
        <w:r w:rsidR="008E0F4A">
          <w:t>(</w:t>
        </w:r>
        <w:r w:rsidR="0032494E">
          <w:fldChar w:fldCharType="begin"/>
        </w:r>
        <w:r w:rsidR="0032494E">
          <w:instrText xml:space="preserve"> NUMPAGES   \* MERGEFORMAT </w:instrText>
        </w:r>
        <w:r w:rsidR="0032494E">
          <w:fldChar w:fldCharType="separate"/>
        </w:r>
        <w:r w:rsidR="008F5C0E">
          <w:rPr>
            <w:noProof/>
          </w:rPr>
          <w:t>3</w:t>
        </w:r>
        <w:r w:rsidR="0032494E">
          <w:rPr>
            <w:noProof/>
          </w:rPr>
          <w:fldChar w:fldCharType="end"/>
        </w:r>
        <w:r w:rsidR="008E0F4A">
          <w:t>)</w:t>
        </w:r>
      </w:p>
      <w:p w:rsidR="008E0F4A" w:rsidRDefault="008E0F4A" w:rsidP="00562E6B">
        <w:pPr>
          <w:tabs>
            <w:tab w:val="left" w:pos="5245"/>
          </w:tabs>
        </w:pPr>
        <w:r>
          <w:tab/>
        </w:r>
      </w:p>
      <w:p w:rsidR="00FA6ACE" w:rsidRDefault="00FA6ACE" w:rsidP="00562E6B"/>
      <w:p w:rsidR="008E0F4A" w:rsidRDefault="0032494E"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583655" w:rsidP="00562E6B">
        <w:pPr>
          <w:ind w:right="-143" w:firstLine="8789"/>
          <w:jc w:val="right"/>
        </w:pPr>
        <w:r>
          <w:fldChar w:fldCharType="begin"/>
        </w:r>
        <w:r>
          <w:instrText xml:space="preserve"> PAGE   \* MERGEFORMAT </w:instrText>
        </w:r>
        <w:r>
          <w:fldChar w:fldCharType="separate"/>
        </w:r>
        <w:r w:rsidR="008F5C0E">
          <w:rPr>
            <w:noProof/>
          </w:rPr>
          <w:t>1</w:t>
        </w:r>
        <w:r>
          <w:rPr>
            <w:noProof/>
          </w:rPr>
          <w:fldChar w:fldCharType="end"/>
        </w:r>
        <w:r w:rsidR="00FA6ACE">
          <w:t>(</w:t>
        </w:r>
        <w:r w:rsidR="0032494E">
          <w:fldChar w:fldCharType="begin"/>
        </w:r>
        <w:r w:rsidR="0032494E">
          <w:instrText xml:space="preserve"> NUMPAGES   \* MERGEFORMAT </w:instrText>
        </w:r>
        <w:r w:rsidR="0032494E">
          <w:fldChar w:fldCharType="separate"/>
        </w:r>
        <w:r w:rsidR="008F5C0E">
          <w:rPr>
            <w:noProof/>
          </w:rPr>
          <w:t>3</w:t>
        </w:r>
        <w:r w:rsidR="0032494E">
          <w:rPr>
            <w:noProof/>
          </w:rPr>
          <w:fldChar w:fldCharType="end"/>
        </w:r>
        <w:r w:rsidR="00FA6ACE">
          <w:t>)</w:t>
        </w:r>
      </w:p>
      <w:p w:rsidR="00FA6ACE" w:rsidRDefault="0032494E"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3D"/>
    <w:rsid w:val="00013303"/>
    <w:rsid w:val="00016E55"/>
    <w:rsid w:val="00020721"/>
    <w:rsid w:val="0003182E"/>
    <w:rsid w:val="00053D44"/>
    <w:rsid w:val="00063ECB"/>
    <w:rsid w:val="00075991"/>
    <w:rsid w:val="00092180"/>
    <w:rsid w:val="00094A6C"/>
    <w:rsid w:val="000B3024"/>
    <w:rsid w:val="000C272A"/>
    <w:rsid w:val="000D3235"/>
    <w:rsid w:val="001431B7"/>
    <w:rsid w:val="00144D34"/>
    <w:rsid w:val="00147111"/>
    <w:rsid w:val="00155F3B"/>
    <w:rsid w:val="001776E9"/>
    <w:rsid w:val="00183567"/>
    <w:rsid w:val="001B078B"/>
    <w:rsid w:val="001B1F32"/>
    <w:rsid w:val="001E5F86"/>
    <w:rsid w:val="001F4670"/>
    <w:rsid w:val="001F70AF"/>
    <w:rsid w:val="00210152"/>
    <w:rsid w:val="002373F4"/>
    <w:rsid w:val="00237CD7"/>
    <w:rsid w:val="00292DED"/>
    <w:rsid w:val="00294770"/>
    <w:rsid w:val="002979F5"/>
    <w:rsid w:val="002A13C4"/>
    <w:rsid w:val="002B55F5"/>
    <w:rsid w:val="002D31CC"/>
    <w:rsid w:val="002D72CF"/>
    <w:rsid w:val="00307C47"/>
    <w:rsid w:val="0032494E"/>
    <w:rsid w:val="003268C9"/>
    <w:rsid w:val="00346B03"/>
    <w:rsid w:val="00367C90"/>
    <w:rsid w:val="00393411"/>
    <w:rsid w:val="003A2869"/>
    <w:rsid w:val="00446E3A"/>
    <w:rsid w:val="004624DB"/>
    <w:rsid w:val="0047233E"/>
    <w:rsid w:val="00486BE8"/>
    <w:rsid w:val="004A196F"/>
    <w:rsid w:val="004A783F"/>
    <w:rsid w:val="004C5212"/>
    <w:rsid w:val="004C6B33"/>
    <w:rsid w:val="004F6DDE"/>
    <w:rsid w:val="005146D4"/>
    <w:rsid w:val="0051596E"/>
    <w:rsid w:val="005512A4"/>
    <w:rsid w:val="00562E6B"/>
    <w:rsid w:val="00567363"/>
    <w:rsid w:val="00570768"/>
    <w:rsid w:val="005834E9"/>
    <w:rsid w:val="00583655"/>
    <w:rsid w:val="0059671F"/>
    <w:rsid w:val="006131C2"/>
    <w:rsid w:val="006A4A91"/>
    <w:rsid w:val="006B033A"/>
    <w:rsid w:val="006D40F8"/>
    <w:rsid w:val="006D6C2D"/>
    <w:rsid w:val="006E2027"/>
    <w:rsid w:val="006F200A"/>
    <w:rsid w:val="0071433D"/>
    <w:rsid w:val="00722420"/>
    <w:rsid w:val="00725890"/>
    <w:rsid w:val="00727F38"/>
    <w:rsid w:val="0074404B"/>
    <w:rsid w:val="0076257D"/>
    <w:rsid w:val="007729CF"/>
    <w:rsid w:val="00783B52"/>
    <w:rsid w:val="00785D97"/>
    <w:rsid w:val="0079210F"/>
    <w:rsid w:val="007A74D4"/>
    <w:rsid w:val="007B4560"/>
    <w:rsid w:val="007B4E42"/>
    <w:rsid w:val="007C2B22"/>
    <w:rsid w:val="00811D8D"/>
    <w:rsid w:val="008200A9"/>
    <w:rsid w:val="008372FF"/>
    <w:rsid w:val="008559F2"/>
    <w:rsid w:val="00874DF4"/>
    <w:rsid w:val="00885EDF"/>
    <w:rsid w:val="008A0773"/>
    <w:rsid w:val="008A4280"/>
    <w:rsid w:val="008E0F4A"/>
    <w:rsid w:val="008F5C0E"/>
    <w:rsid w:val="008F798B"/>
    <w:rsid w:val="00906E49"/>
    <w:rsid w:val="00931156"/>
    <w:rsid w:val="00961FAC"/>
    <w:rsid w:val="009B230C"/>
    <w:rsid w:val="009B6311"/>
    <w:rsid w:val="009D222E"/>
    <w:rsid w:val="00A135F7"/>
    <w:rsid w:val="00A17F5C"/>
    <w:rsid w:val="00A24604"/>
    <w:rsid w:val="00A612FC"/>
    <w:rsid w:val="00A64BD2"/>
    <w:rsid w:val="00A75231"/>
    <w:rsid w:val="00A90735"/>
    <w:rsid w:val="00AA5350"/>
    <w:rsid w:val="00AB0724"/>
    <w:rsid w:val="00AF2EBD"/>
    <w:rsid w:val="00AF3346"/>
    <w:rsid w:val="00B42986"/>
    <w:rsid w:val="00BE4CA3"/>
    <w:rsid w:val="00BF06A8"/>
    <w:rsid w:val="00C21181"/>
    <w:rsid w:val="00C45DDB"/>
    <w:rsid w:val="00CA462C"/>
    <w:rsid w:val="00CB4C78"/>
    <w:rsid w:val="00CD4A95"/>
    <w:rsid w:val="00D05785"/>
    <w:rsid w:val="00D25AD2"/>
    <w:rsid w:val="00D35E49"/>
    <w:rsid w:val="00D41749"/>
    <w:rsid w:val="00D44B33"/>
    <w:rsid w:val="00D60C53"/>
    <w:rsid w:val="00D76D7A"/>
    <w:rsid w:val="00D773CD"/>
    <w:rsid w:val="00D81E31"/>
    <w:rsid w:val="00D87C57"/>
    <w:rsid w:val="00D955D7"/>
    <w:rsid w:val="00DA7A27"/>
    <w:rsid w:val="00DE107F"/>
    <w:rsid w:val="00DE217C"/>
    <w:rsid w:val="00E07440"/>
    <w:rsid w:val="00E2160A"/>
    <w:rsid w:val="00E330A7"/>
    <w:rsid w:val="00E44094"/>
    <w:rsid w:val="00E94FE5"/>
    <w:rsid w:val="00ED4BC2"/>
    <w:rsid w:val="00ED4EA1"/>
    <w:rsid w:val="00F63379"/>
    <w:rsid w:val="00F67AB3"/>
    <w:rsid w:val="00F7177D"/>
    <w:rsid w:val="00F734F9"/>
    <w:rsid w:val="00F73B15"/>
    <w:rsid w:val="00F9522A"/>
    <w:rsid w:val="00FA356E"/>
    <w:rsid w:val="00FA6ACE"/>
    <w:rsid w:val="00FB6ABF"/>
    <w:rsid w:val="00FC2ECC"/>
    <w:rsid w:val="00FE4E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EF9A5"/>
  <w15:chartTrackingRefBased/>
  <w15:docId w15:val="{8B064CE8-C840-4D1B-A18A-69E34AE2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paragraph" w:customStyle="1" w:styleId="ALeip1kappale">
    <w:name w:val="A_Leipä 1. kappale"/>
    <w:basedOn w:val="Normaali"/>
    <w:next w:val="Normaali"/>
    <w:uiPriority w:val="99"/>
    <w:rsid w:val="00183567"/>
    <w:pPr>
      <w:tabs>
        <w:tab w:val="left" w:pos="227"/>
        <w:tab w:val="left" w:pos="397"/>
      </w:tabs>
      <w:autoSpaceDE w:val="0"/>
      <w:autoSpaceDN w:val="0"/>
      <w:adjustRightInd w:val="0"/>
      <w:spacing w:before="160" w:after="320" w:line="290" w:lineRule="atLeast"/>
      <w:textAlignment w:val="center"/>
    </w:pPr>
    <w:rPr>
      <w:rFonts w:ascii="Arial" w:hAnsi="Arial" w:cs="Myriad Pro"/>
      <w:color w:val="000000"/>
      <w:spacing w:val="1"/>
      <w:sz w:val="20"/>
      <w:lang w:eastAsia="fi-FI"/>
    </w:rPr>
  </w:style>
  <w:style w:type="paragraph" w:customStyle="1" w:styleId="ALeip2kappaleet">
    <w:name w:val="A_Leipä 2. kappaleet"/>
    <w:basedOn w:val="ALeip1kappale"/>
    <w:uiPriority w:val="99"/>
    <w:rsid w:val="00183567"/>
    <w:pPr>
      <w:tabs>
        <w:tab w:val="clear" w:pos="227"/>
        <w:tab w:val="left" w:pos="540"/>
      </w:tabs>
      <w:spacing w:before="240"/>
    </w:pPr>
  </w:style>
  <w:style w:type="character" w:styleId="Hyperlinkki">
    <w:name w:val="Hyperlink"/>
    <w:basedOn w:val="Kappaleenoletusfontti"/>
    <w:uiPriority w:val="99"/>
    <w:unhideWhenUsed/>
    <w:rsid w:val="0079210F"/>
    <w:rPr>
      <w:strike w:val="0"/>
      <w:dstrike w:val="0"/>
      <w:color w:val="0079BC"/>
      <w:u w:val="none"/>
      <w:effect w:val="none"/>
      <w:shd w:val="clear" w:color="auto" w:fill="auto"/>
    </w:rPr>
  </w:style>
  <w:style w:type="paragraph" w:styleId="NormaaliWWW">
    <w:name w:val="Normal (Web)"/>
    <w:basedOn w:val="Normaali"/>
    <w:uiPriority w:val="99"/>
    <w:semiHidden/>
    <w:unhideWhenUsed/>
    <w:rsid w:val="0079210F"/>
    <w:pPr>
      <w:spacing w:after="300"/>
    </w:pPr>
    <w:rPr>
      <w:szCs w:val="24"/>
      <w:lang w:eastAsia="fi-FI"/>
    </w:rPr>
  </w:style>
  <w:style w:type="paragraph" w:customStyle="1" w:styleId="Default">
    <w:name w:val="Default"/>
    <w:rsid w:val="0079210F"/>
    <w:pPr>
      <w:autoSpaceDE w:val="0"/>
      <w:autoSpaceDN w:val="0"/>
      <w:adjustRightInd w:val="0"/>
    </w:pPr>
    <w:rPr>
      <w:rFonts w:ascii="Tahoma" w:hAnsi="Tahoma" w:cs="Tahoma"/>
      <w:color w:val="000000"/>
      <w:sz w:val="24"/>
      <w:szCs w:val="24"/>
    </w:rPr>
  </w:style>
  <w:style w:type="character" w:styleId="Kommentinviite">
    <w:name w:val="annotation reference"/>
    <w:basedOn w:val="Kappaleenoletusfontti"/>
    <w:uiPriority w:val="99"/>
    <w:semiHidden/>
    <w:unhideWhenUsed/>
    <w:rsid w:val="004A783F"/>
    <w:rPr>
      <w:sz w:val="16"/>
      <w:szCs w:val="16"/>
    </w:rPr>
  </w:style>
  <w:style w:type="paragraph" w:styleId="Kommentinteksti">
    <w:name w:val="annotation text"/>
    <w:basedOn w:val="Normaali"/>
    <w:link w:val="KommentintekstiChar"/>
    <w:uiPriority w:val="99"/>
    <w:semiHidden/>
    <w:unhideWhenUsed/>
    <w:rsid w:val="004A783F"/>
    <w:rPr>
      <w:sz w:val="20"/>
    </w:rPr>
  </w:style>
  <w:style w:type="character" w:customStyle="1" w:styleId="KommentintekstiChar">
    <w:name w:val="Kommentin teksti Char"/>
    <w:basedOn w:val="Kappaleenoletusfontti"/>
    <w:link w:val="Kommentinteksti"/>
    <w:uiPriority w:val="99"/>
    <w:semiHidden/>
    <w:rsid w:val="004A783F"/>
    <w:rPr>
      <w:lang w:eastAsia="en-US"/>
    </w:rPr>
  </w:style>
  <w:style w:type="paragraph" w:styleId="Kommentinotsikko">
    <w:name w:val="annotation subject"/>
    <w:basedOn w:val="Kommentinteksti"/>
    <w:next w:val="Kommentinteksti"/>
    <w:link w:val="KommentinotsikkoChar"/>
    <w:uiPriority w:val="99"/>
    <w:semiHidden/>
    <w:unhideWhenUsed/>
    <w:rsid w:val="004A783F"/>
    <w:rPr>
      <w:b/>
      <w:bCs/>
    </w:rPr>
  </w:style>
  <w:style w:type="character" w:customStyle="1" w:styleId="KommentinotsikkoChar">
    <w:name w:val="Kommentin otsikko Char"/>
    <w:basedOn w:val="KommentintekstiChar"/>
    <w:link w:val="Kommentinotsikko"/>
    <w:uiPriority w:val="99"/>
    <w:semiHidden/>
    <w:rsid w:val="004A783F"/>
    <w:rPr>
      <w:b/>
      <w:bCs/>
      <w:lang w:eastAsia="en-US"/>
    </w:rPr>
  </w:style>
  <w:style w:type="character" w:styleId="AvattuHyperlinkki">
    <w:name w:val="FollowedHyperlink"/>
    <w:basedOn w:val="Kappaleenoletusfontti"/>
    <w:uiPriority w:val="99"/>
    <w:semiHidden/>
    <w:unhideWhenUsed/>
    <w:rsid w:val="006F20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54199">
      <w:bodyDiv w:val="1"/>
      <w:marLeft w:val="0"/>
      <w:marRight w:val="0"/>
      <w:marTop w:val="0"/>
      <w:marBottom w:val="0"/>
      <w:divBdr>
        <w:top w:val="none" w:sz="0" w:space="0" w:color="auto"/>
        <w:left w:val="none" w:sz="0" w:space="0" w:color="auto"/>
        <w:bottom w:val="none" w:sz="0" w:space="0" w:color="auto"/>
        <w:right w:val="none" w:sz="0" w:space="0" w:color="auto"/>
      </w:divBdr>
      <w:divsChild>
        <w:div w:id="1086881108">
          <w:marLeft w:val="0"/>
          <w:marRight w:val="0"/>
          <w:marTop w:val="0"/>
          <w:marBottom w:val="0"/>
          <w:divBdr>
            <w:top w:val="none" w:sz="0" w:space="0" w:color="auto"/>
            <w:left w:val="none" w:sz="0" w:space="0" w:color="auto"/>
            <w:bottom w:val="none" w:sz="0" w:space="0" w:color="auto"/>
            <w:right w:val="none" w:sz="0" w:space="0" w:color="auto"/>
          </w:divBdr>
          <w:divsChild>
            <w:div w:id="116418479">
              <w:marLeft w:val="0"/>
              <w:marRight w:val="0"/>
              <w:marTop w:val="0"/>
              <w:marBottom w:val="0"/>
              <w:divBdr>
                <w:top w:val="none" w:sz="0" w:space="0" w:color="auto"/>
                <w:left w:val="none" w:sz="0" w:space="0" w:color="auto"/>
                <w:bottom w:val="none" w:sz="0" w:space="0" w:color="auto"/>
                <w:right w:val="none" w:sz="0" w:space="0" w:color="auto"/>
              </w:divBdr>
              <w:divsChild>
                <w:div w:id="2046901366">
                  <w:marLeft w:val="-900"/>
                  <w:marRight w:val="-900"/>
                  <w:marTop w:val="0"/>
                  <w:marBottom w:val="0"/>
                  <w:divBdr>
                    <w:top w:val="none" w:sz="0" w:space="0" w:color="auto"/>
                    <w:left w:val="none" w:sz="0" w:space="0" w:color="auto"/>
                    <w:bottom w:val="none" w:sz="0" w:space="0" w:color="auto"/>
                    <w:right w:val="none" w:sz="0" w:space="0" w:color="auto"/>
                  </w:divBdr>
                  <w:divsChild>
                    <w:div w:id="990253567">
                      <w:marLeft w:val="0"/>
                      <w:marRight w:val="0"/>
                      <w:marTop w:val="0"/>
                      <w:marBottom w:val="0"/>
                      <w:divBdr>
                        <w:top w:val="none" w:sz="0" w:space="0" w:color="auto"/>
                        <w:left w:val="none" w:sz="0" w:space="0" w:color="auto"/>
                        <w:bottom w:val="none" w:sz="0" w:space="0" w:color="auto"/>
                        <w:right w:val="none" w:sz="0" w:space="0" w:color="auto"/>
                      </w:divBdr>
                      <w:divsChild>
                        <w:div w:id="1631856137">
                          <w:marLeft w:val="0"/>
                          <w:marRight w:val="0"/>
                          <w:marTop w:val="0"/>
                          <w:marBottom w:val="0"/>
                          <w:divBdr>
                            <w:top w:val="none" w:sz="0" w:space="0" w:color="auto"/>
                            <w:left w:val="none" w:sz="0" w:space="0" w:color="auto"/>
                            <w:bottom w:val="none" w:sz="0" w:space="0" w:color="auto"/>
                            <w:right w:val="none" w:sz="0" w:space="0" w:color="auto"/>
                          </w:divBdr>
                          <w:divsChild>
                            <w:div w:id="894242719">
                              <w:marLeft w:val="0"/>
                              <w:marRight w:val="0"/>
                              <w:marTop w:val="0"/>
                              <w:marBottom w:val="0"/>
                              <w:divBdr>
                                <w:top w:val="none" w:sz="0" w:space="0" w:color="auto"/>
                                <w:left w:val="none" w:sz="0" w:space="0" w:color="auto"/>
                                <w:bottom w:val="none" w:sz="0" w:space="0" w:color="auto"/>
                                <w:right w:val="none" w:sz="0" w:space="0" w:color="auto"/>
                              </w:divBdr>
                              <w:divsChild>
                                <w:div w:id="10701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TotalTime>
  <Pages>3</Pages>
  <Words>659</Words>
  <Characters>5344</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Hoffrén Tea (STM)</dc:creator>
  <cp:keywords/>
  <dc:description/>
  <cp:lastModifiedBy>Alatalo Emmi (STM)</cp:lastModifiedBy>
  <cp:revision>10</cp:revision>
  <dcterms:created xsi:type="dcterms:W3CDTF">2020-03-26T08:30:00Z</dcterms:created>
  <dcterms:modified xsi:type="dcterms:W3CDTF">2020-04-07T06:25:00Z</dcterms:modified>
</cp:coreProperties>
</file>