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22" w:rsidRDefault="00BF7B22" w:rsidP="00424303">
      <w:pPr>
        <w:ind w:left="0"/>
        <w:rPr>
          <w:rFonts w:eastAsia="Calibri" w:cs="Times New Roman"/>
          <w:b/>
          <w:color w:val="auto"/>
          <w:sz w:val="24"/>
          <w:lang w:val="fi-FI"/>
        </w:rPr>
      </w:pPr>
    </w:p>
    <w:p w:rsidR="00BF7B22" w:rsidRDefault="00BF7B22" w:rsidP="00424303">
      <w:pPr>
        <w:ind w:left="0"/>
        <w:rPr>
          <w:rFonts w:eastAsia="Calibri" w:cs="Times New Roman"/>
          <w:b/>
          <w:color w:val="auto"/>
          <w:sz w:val="24"/>
          <w:lang w:val="fi-FI"/>
        </w:rPr>
      </w:pPr>
    </w:p>
    <w:p w:rsidR="00424303" w:rsidRPr="00424303" w:rsidRDefault="00424303" w:rsidP="00424303">
      <w:pPr>
        <w:ind w:left="0"/>
        <w:rPr>
          <w:rFonts w:eastAsia="Calibri" w:cs="Times New Roman"/>
          <w:b/>
          <w:color w:val="auto"/>
          <w:sz w:val="24"/>
          <w:lang w:val="fi-FI"/>
        </w:rPr>
      </w:pPr>
      <w:r w:rsidRPr="00424303">
        <w:rPr>
          <w:rFonts w:eastAsia="Calibri" w:cs="Times New Roman"/>
          <w:b/>
          <w:color w:val="auto"/>
          <w:sz w:val="24"/>
          <w:lang w:val="fi-FI"/>
        </w:rPr>
        <w:t>Vammaisten henkilöiden oikeuksien neuvottelukunta VANE</w:t>
      </w: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Arial"/>
          <w:color w:val="auto"/>
          <w:sz w:val="24"/>
          <w:lang w:val="fi-FI"/>
        </w:rPr>
      </w:pP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Arial"/>
          <w:color w:val="auto"/>
          <w:sz w:val="24"/>
          <w:lang w:val="fi-FI"/>
        </w:rPr>
      </w:pPr>
      <w:r w:rsidRPr="00424303">
        <w:rPr>
          <w:rFonts w:eastAsia="Times New Roman" w:cs="Arial"/>
          <w:color w:val="auto"/>
          <w:sz w:val="24"/>
          <w:lang w:val="fi-FI"/>
        </w:rPr>
        <w:t xml:space="preserve">Kokous </w:t>
      </w:r>
      <w:r w:rsidR="001B7054">
        <w:rPr>
          <w:rFonts w:eastAsia="Times New Roman" w:cs="Arial"/>
          <w:color w:val="auto"/>
          <w:sz w:val="24"/>
          <w:lang w:val="fi-FI"/>
        </w:rPr>
        <w:t>24.2.2020</w:t>
      </w: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Default="001B7054" w:rsidP="00BF7B22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Aika </w:t>
      </w:r>
      <w:r>
        <w:rPr>
          <w:rFonts w:eastAsia="Times New Roman" w:cs="Times New Roman"/>
          <w:color w:val="auto"/>
          <w:sz w:val="24"/>
          <w:lang w:val="fi-FI"/>
        </w:rPr>
        <w:tab/>
        <w:t xml:space="preserve">maanantai </w:t>
      </w:r>
      <w:r w:rsidRPr="001B7054">
        <w:rPr>
          <w:rFonts w:eastAsia="Times New Roman" w:cs="Times New Roman"/>
          <w:color w:val="auto"/>
          <w:sz w:val="24"/>
          <w:lang w:val="fi-FI"/>
        </w:rPr>
        <w:t>24.2.2020 klo 13-16</w:t>
      </w:r>
    </w:p>
    <w:p w:rsidR="00BF7B22" w:rsidRPr="00424303" w:rsidRDefault="00BF7B22" w:rsidP="00BF7B22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424303" w:rsidP="00424303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424303">
        <w:rPr>
          <w:rFonts w:eastAsia="Times New Roman" w:cs="Times New Roman"/>
          <w:color w:val="auto"/>
          <w:sz w:val="24"/>
          <w:lang w:val="fi-FI"/>
        </w:rPr>
        <w:t>Paikka</w:t>
      </w:r>
      <w:r w:rsidRPr="00424303">
        <w:rPr>
          <w:rFonts w:eastAsia="Times New Roman" w:cs="Times New Roman"/>
          <w:color w:val="auto"/>
          <w:sz w:val="24"/>
          <w:lang w:val="fi-FI"/>
        </w:rPr>
        <w:tab/>
        <w:t>Kokoushuone Meritulli, Meritullinkatu 8, Helsinki</w:t>
      </w: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Default="00BF7B22" w:rsidP="00424303">
      <w:pPr>
        <w:spacing w:after="0" w:line="240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Paikalla:</w:t>
      </w:r>
    </w:p>
    <w:p w:rsidR="00424303" w:rsidRDefault="00424303" w:rsidP="00424303">
      <w:pPr>
        <w:spacing w:after="0" w:line="240" w:lineRule="auto"/>
        <w:ind w:left="0"/>
        <w:rPr>
          <w:rFonts w:eastAsia="Times New Roman" w:cs="Times New Roman"/>
          <w:b/>
          <w:color w:val="auto"/>
          <w:sz w:val="24"/>
          <w:lang w:val="fi-FI"/>
        </w:rPr>
      </w:pP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b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>Jäsen</w:t>
      </w: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ab/>
        <w:t>Henkilökohtainen varajäsen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Burrell Riitta, pj.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 xml:space="preserve"> 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STM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Alanne Kaisa, vpj.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Artemjeff Panu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OM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Nousiainen Katriina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OM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Bertell Sanna-Maria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Elinkeinoelämän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Kamppi Elina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 xml:space="preserve"> 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 xml:space="preserve">Finanssiala ry </w:t>
      </w:r>
    </w:p>
    <w:p w:rsidR="001B7054" w:rsidRPr="00410372" w:rsidRDefault="001B7054" w:rsidP="001B7054">
      <w:pPr>
        <w:spacing w:after="0" w:line="240" w:lineRule="auto"/>
        <w:ind w:left="1304" w:firstLine="1304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keskusliitto EK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>
        <w:rPr>
          <w:rFonts w:eastAsia="Times New Roman" w:cs="Times New Roman"/>
          <w:color w:val="auto"/>
          <w:sz w:val="18"/>
          <w:szCs w:val="22"/>
          <w:lang w:val="fi-FI"/>
        </w:rPr>
        <w:t>Heikkinen Helinä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UM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Hasenson Janina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>(-)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UM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Gustafsson Henrik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Gustafsson Ulf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Jääskeläinen Marko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Rasa Jukka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Kokko Sari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Jakobsson Matthias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Maijala Juha-Pekka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YM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Kilpelä Niina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YM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Mårtensson Anne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OKM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Piispanen Toni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OKM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Nordlund Jaana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Rautiainen Satu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Pukki Heta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Tuokko Riitta-Maija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Sariola Jukka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Metsävainio Katja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Vammaisfoorumi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Tiensuu Alli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SAK ry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Sahamies Miika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Akava ry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Tötterman Patrik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TEM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Haavisto-Vuori Päivi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TEM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Viemerö Jaana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Kuntaliitto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Vogt Ellen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Kuntaliitto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Åkermarck Mikael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LVM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Vesanen-Nikitin Irja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LVM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Merja Heikkonen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>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VANE/STM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Hoffrén Tea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VANE/STM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Järvinen</w:t>
      </w:r>
      <w:r w:rsidR="001B5BE6">
        <w:rPr>
          <w:rFonts w:eastAsia="Times New Roman" w:cs="Times New Roman"/>
          <w:color w:val="auto"/>
          <w:sz w:val="18"/>
          <w:szCs w:val="22"/>
          <w:lang w:val="fi-FI"/>
        </w:rPr>
        <w:t xml:space="preserve"> Johanna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VANE/STM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b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>Pysyvät asiantuntijat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Joronen Mikko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Ihmisoikeuskeskus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Juuso Tuomas Aslak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Saamelaiskäräjät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Katsui Hisayo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Helsingin yliopisto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Lepistö Jari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Lindqvist Gunilla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Ahvenanmaan maakuntahallitus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Malmlund Kirsi-Maria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(x)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STM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Mikkola Teija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VM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>Nurmi-Koikkalainen Päivi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 (-)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ab/>
        <w:t>THL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b/>
          <w:color w:val="auto"/>
          <w:sz w:val="18"/>
          <w:szCs w:val="22"/>
          <w:lang w:val="fi-FI"/>
        </w:rPr>
      </w:pPr>
      <w:r w:rsidRPr="00410372">
        <w:rPr>
          <w:rFonts w:eastAsia="Times New Roman" w:cs="Times New Roman"/>
          <w:b/>
          <w:color w:val="auto"/>
          <w:sz w:val="18"/>
          <w:szCs w:val="22"/>
          <w:lang w:val="fi-FI"/>
        </w:rPr>
        <w:t>Kutsutut asiantuntijat</w:t>
      </w:r>
    </w:p>
    <w:p w:rsidR="001B7054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>
        <w:rPr>
          <w:rFonts w:eastAsia="Times New Roman" w:cs="Times New Roman"/>
          <w:color w:val="auto"/>
          <w:sz w:val="18"/>
          <w:szCs w:val="22"/>
          <w:lang w:val="fi-FI"/>
        </w:rPr>
        <w:t>Anni Kyröläinen</w:t>
      </w:r>
      <w:r w:rsidRPr="00410372">
        <w:rPr>
          <w:rFonts w:eastAsia="Times New Roman" w:cs="Times New Roman"/>
          <w:color w:val="auto"/>
          <w:sz w:val="18"/>
          <w:szCs w:val="22"/>
          <w:lang w:val="fi-FI"/>
        </w:rPr>
        <w:t xml:space="preserve"> </w:t>
      </w:r>
      <w:r>
        <w:rPr>
          <w:rFonts w:eastAsia="Times New Roman" w:cs="Times New Roman"/>
          <w:color w:val="auto"/>
          <w:sz w:val="18"/>
          <w:szCs w:val="22"/>
          <w:lang w:val="fi-FI"/>
        </w:rPr>
        <w:t xml:space="preserve">(-) 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  <w:t xml:space="preserve">TEM </w:t>
      </w:r>
    </w:p>
    <w:p w:rsidR="001B7054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  <w:r>
        <w:rPr>
          <w:rFonts w:eastAsia="Times New Roman" w:cs="Times New Roman"/>
          <w:color w:val="auto"/>
          <w:sz w:val="18"/>
          <w:szCs w:val="22"/>
          <w:lang w:val="fi-FI"/>
        </w:rPr>
        <w:t>Mikko Härö (x)</w:t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</w:r>
      <w:r>
        <w:rPr>
          <w:rFonts w:eastAsia="Times New Roman" w:cs="Times New Roman"/>
          <w:color w:val="auto"/>
          <w:sz w:val="18"/>
          <w:szCs w:val="22"/>
          <w:lang w:val="fi-FI"/>
        </w:rPr>
        <w:tab/>
        <w:t>Museovirasto</w:t>
      </w:r>
    </w:p>
    <w:p w:rsidR="001B7054" w:rsidRPr="00410372" w:rsidRDefault="001B7054" w:rsidP="001B7054">
      <w:pPr>
        <w:spacing w:after="0" w:line="240" w:lineRule="auto"/>
        <w:ind w:left="0"/>
        <w:rPr>
          <w:rFonts w:eastAsia="Times New Roman" w:cs="Times New Roman"/>
          <w:color w:val="auto"/>
          <w:sz w:val="18"/>
          <w:szCs w:val="22"/>
          <w:lang w:val="fi-FI"/>
        </w:rPr>
      </w:pPr>
    </w:p>
    <w:p w:rsidR="001B7054" w:rsidRDefault="001B7054" w:rsidP="001B7054">
      <w:pPr>
        <w:spacing w:after="0" w:line="240" w:lineRule="auto"/>
        <w:ind w:left="0"/>
        <w:rPr>
          <w:rFonts w:eastAsia="Times New Roman" w:cs="Times New Roman"/>
          <w:b/>
          <w:color w:val="auto"/>
          <w:sz w:val="24"/>
          <w:lang w:val="fi-FI"/>
        </w:rPr>
      </w:pPr>
    </w:p>
    <w:p w:rsidR="001B7054" w:rsidRDefault="001B7054" w:rsidP="001B7054">
      <w:pPr>
        <w:spacing w:after="0" w:line="240" w:lineRule="auto"/>
        <w:ind w:left="0"/>
        <w:rPr>
          <w:rFonts w:eastAsia="Times New Roman" w:cs="Times New Roman"/>
          <w:b/>
          <w:color w:val="auto"/>
          <w:sz w:val="24"/>
          <w:lang w:val="fi-FI"/>
        </w:rPr>
      </w:pPr>
    </w:p>
    <w:p w:rsidR="00A1621F" w:rsidRDefault="00A1621F" w:rsidP="00424303">
      <w:pPr>
        <w:spacing w:after="0" w:line="240" w:lineRule="auto"/>
        <w:ind w:left="0"/>
        <w:rPr>
          <w:rFonts w:eastAsia="Times New Roman" w:cs="Times New Roman"/>
          <w:b/>
          <w:color w:val="auto"/>
          <w:sz w:val="24"/>
          <w:lang w:val="fi-FI"/>
        </w:rPr>
      </w:pP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Times New Roman"/>
          <w:b/>
          <w:color w:val="auto"/>
          <w:sz w:val="24"/>
          <w:lang w:val="fi-FI"/>
        </w:rPr>
      </w:pPr>
      <w:r w:rsidRPr="00424303">
        <w:rPr>
          <w:rFonts w:eastAsia="Times New Roman" w:cs="Times New Roman"/>
          <w:b/>
          <w:color w:val="auto"/>
          <w:sz w:val="24"/>
          <w:lang w:val="fi-FI"/>
        </w:rPr>
        <w:t>Käsitellyt asiat</w:t>
      </w: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Times New Roman"/>
          <w:color w:val="auto"/>
          <w:szCs w:val="22"/>
          <w:lang w:val="fi-FI"/>
        </w:rPr>
      </w:pPr>
    </w:p>
    <w:p w:rsidR="00424303" w:rsidRPr="00424303" w:rsidRDefault="00424303" w:rsidP="00424303">
      <w:pPr>
        <w:spacing w:after="0" w:line="240" w:lineRule="auto"/>
        <w:ind w:left="0"/>
        <w:rPr>
          <w:rFonts w:eastAsia="Times New Roman" w:cs="Times New Roman"/>
          <w:color w:val="auto"/>
          <w:szCs w:val="22"/>
          <w:lang w:val="fi-FI"/>
        </w:rPr>
      </w:pPr>
    </w:p>
    <w:p w:rsidR="00424303" w:rsidRPr="00E0669C" w:rsidRDefault="00424303" w:rsidP="00E0669C">
      <w:pPr>
        <w:pStyle w:val="Luettelokappale"/>
        <w:numPr>
          <w:ilvl w:val="0"/>
          <w:numId w:val="15"/>
        </w:numPr>
        <w:spacing w:after="0" w:line="240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Kokouksen avaus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424303" w:rsidP="00424303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  <w:r w:rsidRPr="00424303">
        <w:rPr>
          <w:rFonts w:eastAsia="Times New Roman" w:cs="Times New Roman"/>
          <w:color w:val="auto"/>
          <w:sz w:val="24"/>
          <w:lang w:val="fi-FI"/>
        </w:rPr>
        <w:t xml:space="preserve">Puheenjohtaja avasi kokouksen klo </w:t>
      </w:r>
      <w:r w:rsidR="001B7054">
        <w:rPr>
          <w:rFonts w:eastAsia="Times New Roman" w:cs="Times New Roman"/>
          <w:color w:val="auto"/>
          <w:sz w:val="24"/>
          <w:lang w:val="fi-FI"/>
        </w:rPr>
        <w:t>13.04.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424303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Esityslistan hyväksyminen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>Täydennettiin kohtaan 11 saapuneet lausunnot</w:t>
      </w:r>
      <w:r w:rsidR="00E0669C">
        <w:rPr>
          <w:rFonts w:eastAsia="Times New Roman" w:cs="Times New Roman"/>
          <w:color w:val="auto"/>
          <w:sz w:val="24"/>
          <w:lang w:val="fi-FI"/>
        </w:rPr>
        <w:t xml:space="preserve"> ja Liikenne- ja viestintävalio</w:t>
      </w:r>
      <w:r w:rsidRPr="001B7054">
        <w:rPr>
          <w:rFonts w:eastAsia="Times New Roman" w:cs="Times New Roman"/>
          <w:color w:val="auto"/>
          <w:sz w:val="24"/>
          <w:lang w:val="fi-FI"/>
        </w:rPr>
        <w:t>kunnan kuuleminen. Hyväksyttiin esityslista tällä täydennyksellä.</w:t>
      </w:r>
    </w:p>
    <w:p w:rsidR="001B7054" w:rsidRDefault="001B7054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675274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Edellisen kokouksen pöytäkirjan hyväksyminen</w:t>
      </w:r>
    </w:p>
    <w:p w:rsid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5073F2" w:rsidRDefault="001B7054" w:rsidP="001B7054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>Korjattiin edellisen kokouksen pöytäkirj</w:t>
      </w:r>
      <w:r>
        <w:rPr>
          <w:rFonts w:eastAsia="Times New Roman" w:cs="Times New Roman"/>
          <w:color w:val="auto"/>
          <w:sz w:val="24"/>
          <w:lang w:val="fi-FI"/>
        </w:rPr>
        <w:t>aan seuraavan kokouksen ajankoh</w:t>
      </w:r>
      <w:r w:rsidRPr="001B7054">
        <w:rPr>
          <w:rFonts w:eastAsia="Times New Roman" w:cs="Times New Roman"/>
          <w:color w:val="auto"/>
          <w:sz w:val="24"/>
          <w:lang w:val="fi-FI"/>
        </w:rPr>
        <w:t>daksi maanantai 24.2.2020. Hyväksyttiin edellisen kokouksen pöytäkirja tällä korjauksella.</w:t>
      </w:r>
    </w:p>
    <w:p w:rsidR="005073F2" w:rsidRPr="00424303" w:rsidRDefault="005073F2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424303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Ministeriöiden kuulumiset</w:t>
      </w:r>
    </w:p>
    <w:p w:rsidR="00424303" w:rsidRPr="00424303" w:rsidRDefault="00424303" w:rsidP="00424303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>Ministeriöiden edustajat esittelivät oman ha</w:t>
      </w:r>
      <w:r>
        <w:rPr>
          <w:rFonts w:eastAsia="Times New Roman" w:cs="Times New Roman"/>
          <w:color w:val="auto"/>
          <w:sz w:val="24"/>
          <w:lang w:val="fi-FI"/>
        </w:rPr>
        <w:t>llinnonalansa ajankohtaiset kuu</w:t>
      </w:r>
      <w:r w:rsidRPr="001B7054">
        <w:rPr>
          <w:rFonts w:eastAsia="Times New Roman" w:cs="Times New Roman"/>
          <w:color w:val="auto"/>
          <w:sz w:val="24"/>
          <w:lang w:val="fi-FI"/>
        </w:rPr>
        <w:t>lumiset, erityisesti hallitusohjelman toimeen</w:t>
      </w:r>
      <w:r>
        <w:rPr>
          <w:rFonts w:eastAsia="Times New Roman" w:cs="Times New Roman"/>
          <w:color w:val="auto"/>
          <w:sz w:val="24"/>
          <w:lang w:val="fi-FI"/>
        </w:rPr>
        <w:t>panoon liittyvät, vammaisten ih</w:t>
      </w:r>
      <w:r w:rsidRPr="001B7054">
        <w:rPr>
          <w:rFonts w:eastAsia="Times New Roman" w:cs="Times New Roman"/>
          <w:color w:val="auto"/>
          <w:sz w:val="24"/>
          <w:lang w:val="fi-FI"/>
        </w:rPr>
        <w:t>misten näkökulmasta keskeiset asiat.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Työ- ja elinkeinoministeriö: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Työkykyohjelman alatyöryhmässä on valmisteilla kokeiluja. Kehittäjäkumppanina tässä työ</w:t>
      </w:r>
      <w:r>
        <w:rPr>
          <w:rFonts w:eastAsia="Times New Roman" w:cs="Times New Roman"/>
          <w:color w:val="auto"/>
          <w:sz w:val="24"/>
          <w:lang w:val="fi-FI"/>
        </w:rPr>
        <w:t>ssä ovat vammaisjärjestöt ja Uu</w:t>
      </w:r>
      <w:r w:rsidRPr="001B7054">
        <w:rPr>
          <w:rFonts w:eastAsia="Times New Roman" w:cs="Times New Roman"/>
          <w:color w:val="auto"/>
          <w:sz w:val="24"/>
          <w:lang w:val="fi-FI"/>
        </w:rPr>
        <w:t>denmaan TE-palvelut.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E0669C">
        <w:rPr>
          <w:rFonts w:eastAsia="Times New Roman" w:cs="Times New Roman"/>
          <w:i/>
          <w:color w:val="auto"/>
          <w:sz w:val="24"/>
          <w:lang w:val="fi-FI"/>
        </w:rPr>
        <w:t>Sosiaali</w:t>
      </w:r>
      <w:proofErr w:type="spellEnd"/>
      <w:r w:rsidRPr="00E0669C">
        <w:rPr>
          <w:rFonts w:eastAsia="Times New Roman" w:cs="Times New Roman"/>
          <w:i/>
          <w:color w:val="auto"/>
          <w:sz w:val="24"/>
          <w:lang w:val="fi-FI"/>
        </w:rPr>
        <w:t>- ja terveysministeriö: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Vammaisten henkilöiden henkilökohtaisen budjetoinnin kehittämishanke on käynnistynyt. Kunnille ja kuntayhtymille käynnistyy valtionavustushaku keväällä. Tar</w:t>
      </w:r>
      <w:r>
        <w:rPr>
          <w:rFonts w:eastAsia="Times New Roman" w:cs="Times New Roman"/>
          <w:color w:val="auto"/>
          <w:sz w:val="24"/>
          <w:lang w:val="fi-FI"/>
        </w:rPr>
        <w:t>koitus on, että alueellinen han</w:t>
      </w:r>
      <w:r w:rsidRPr="001B7054">
        <w:rPr>
          <w:rFonts w:eastAsia="Times New Roman" w:cs="Times New Roman"/>
          <w:color w:val="auto"/>
          <w:sz w:val="24"/>
          <w:lang w:val="fi-FI"/>
        </w:rPr>
        <w:t>ketyö alkaisi kesän jälkeen. Hankkeessa ei t</w:t>
      </w:r>
      <w:r>
        <w:rPr>
          <w:rFonts w:eastAsia="Times New Roman" w:cs="Times New Roman"/>
          <w:color w:val="auto"/>
          <w:sz w:val="24"/>
          <w:lang w:val="fi-FI"/>
        </w:rPr>
        <w:t>oteuteta asiakaskohtaisia kokei</w:t>
      </w:r>
      <w:r w:rsidRPr="001B7054">
        <w:rPr>
          <w:rFonts w:eastAsia="Times New Roman" w:cs="Times New Roman"/>
          <w:color w:val="auto"/>
          <w:sz w:val="24"/>
          <w:lang w:val="fi-FI"/>
        </w:rPr>
        <w:t>luja, vaan hyödynnetään asiakastyössä kertyvää tietoa. Palliati</w:t>
      </w:r>
      <w:r>
        <w:rPr>
          <w:rFonts w:eastAsia="Times New Roman" w:cs="Times New Roman"/>
          <w:color w:val="auto"/>
          <w:sz w:val="24"/>
          <w:lang w:val="fi-FI"/>
        </w:rPr>
        <w:t>ivisen ja saat</w:t>
      </w:r>
      <w:r w:rsidRPr="001B7054">
        <w:rPr>
          <w:rFonts w:eastAsia="Times New Roman" w:cs="Times New Roman"/>
          <w:color w:val="auto"/>
          <w:sz w:val="24"/>
          <w:lang w:val="fi-FI"/>
        </w:rPr>
        <w:t>tohoidon työryhmä järjestää kuulemistilaisuuden työnsä tueksi.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 xml:space="preserve">Osallisuustyöryhmä on aloittanut työnsä. Sen tehtävänä on laatia raportti vammaisten henkilöiden osallisuuden turvaaminen vammaispalveluissa. 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Opetus- ja kulttuuriministeriö: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Oppivelvollis</w:t>
      </w:r>
      <w:r>
        <w:rPr>
          <w:rFonts w:eastAsia="Times New Roman" w:cs="Times New Roman"/>
          <w:color w:val="auto"/>
          <w:sz w:val="24"/>
          <w:lang w:val="fi-FI"/>
        </w:rPr>
        <w:t>uuden pidentäminen ja toisen as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teen koulutuksen maksuttomuus hallitusohjelman mukaisesti ovat valmistelussa. Vaativan erityisen tuen työryhmän antaminen kehittämisehdotusten pohjalta on käyty keskustelua muun muassa opiskelua tukevien palvelujen roolista.  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Liikenne- ja viestintäministeriö: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Liikennejärjestelmäsuunnitelmasta on </w:t>
      </w:r>
      <w:proofErr w:type="spellStart"/>
      <w:r w:rsidRPr="001B7054">
        <w:rPr>
          <w:rFonts w:eastAsia="Times New Roman" w:cs="Times New Roman"/>
          <w:color w:val="auto"/>
          <w:sz w:val="24"/>
          <w:lang w:val="fi-FI"/>
        </w:rPr>
        <w:t>lau-suntoyhteenveto</w:t>
      </w:r>
      <w:proofErr w:type="spellEnd"/>
      <w:r w:rsidRPr="001B7054">
        <w:rPr>
          <w:rFonts w:eastAsia="Times New Roman" w:cs="Times New Roman"/>
          <w:color w:val="auto"/>
          <w:sz w:val="24"/>
          <w:lang w:val="fi-FI"/>
        </w:rPr>
        <w:t xml:space="preserve"> valmisteilla. Asiasta voisi keskustella </w:t>
      </w:r>
      <w:proofErr w:type="spellStart"/>
      <w:r w:rsidRPr="001B7054">
        <w:rPr>
          <w:rFonts w:eastAsia="Times New Roman" w:cs="Times New Roman"/>
          <w:color w:val="auto"/>
          <w:sz w:val="24"/>
          <w:lang w:val="fi-FI"/>
        </w:rPr>
        <w:t>VANEssakin</w:t>
      </w:r>
      <w:proofErr w:type="spellEnd"/>
      <w:r w:rsidRPr="001B7054">
        <w:rPr>
          <w:rFonts w:eastAsia="Times New Roman" w:cs="Times New Roman"/>
          <w:color w:val="auto"/>
          <w:sz w:val="24"/>
          <w:lang w:val="fi-FI"/>
        </w:rPr>
        <w:t xml:space="preserve"> jatkossa. Sähköisen viestinnän palvelulaista annetut la</w:t>
      </w:r>
      <w:r>
        <w:rPr>
          <w:rFonts w:eastAsia="Times New Roman" w:cs="Times New Roman"/>
          <w:color w:val="auto"/>
          <w:sz w:val="24"/>
          <w:lang w:val="fi-FI"/>
        </w:rPr>
        <w:t>usunnot on käyty läpi. Hallituk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sen esitys on valmisteilla ja tarkoitus viedä eduskuntaan </w:t>
      </w:r>
      <w:proofErr w:type="spellStart"/>
      <w:r w:rsidRPr="001B7054">
        <w:rPr>
          <w:rFonts w:eastAsia="Times New Roman" w:cs="Times New Roman"/>
          <w:color w:val="auto"/>
          <w:sz w:val="24"/>
          <w:lang w:val="fi-FI"/>
        </w:rPr>
        <w:t>maalis</w:t>
      </w:r>
      <w:proofErr w:type="spellEnd"/>
      <w:r w:rsidRPr="001B7054">
        <w:rPr>
          <w:rFonts w:eastAsia="Times New Roman" w:cs="Times New Roman"/>
          <w:color w:val="auto"/>
          <w:sz w:val="24"/>
          <w:lang w:val="fi-FI"/>
        </w:rPr>
        <w:t xml:space="preserve">-huhtikuussa. Taksiliikenteen arviomuistio ollut myös lausunnolla. Liikenteen ja viestinnän digitaaliset palvelut esteettömiksi –toimintaohjelman väliraportti on ilmestynyt, huhtikuussa järjestetään siitä kuulemistilaisuus. 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Ulkoministeriö: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YK:n vammaisyleissopimuk</w:t>
      </w:r>
      <w:r>
        <w:rPr>
          <w:rFonts w:eastAsia="Times New Roman" w:cs="Times New Roman"/>
          <w:color w:val="auto"/>
          <w:sz w:val="24"/>
          <w:lang w:val="fi-FI"/>
        </w:rPr>
        <w:t>sen sopimuspuolikokous järjeste</w:t>
      </w:r>
      <w:r w:rsidRPr="001B7054">
        <w:rPr>
          <w:rFonts w:eastAsia="Times New Roman" w:cs="Times New Roman"/>
          <w:color w:val="auto"/>
          <w:sz w:val="24"/>
          <w:lang w:val="fi-FI"/>
        </w:rPr>
        <w:t>tään New Yorkissa 10.-12.6.2020. K</w:t>
      </w:r>
      <w:r>
        <w:rPr>
          <w:rFonts w:eastAsia="Times New Roman" w:cs="Times New Roman"/>
          <w:color w:val="auto"/>
          <w:sz w:val="24"/>
          <w:lang w:val="fi-FI"/>
        </w:rPr>
        <w:t>okouksen pääteemana on YK:n vam</w:t>
      </w:r>
      <w:r w:rsidRPr="001B7054">
        <w:rPr>
          <w:rFonts w:eastAsia="Times New Roman" w:cs="Times New Roman"/>
          <w:color w:val="auto"/>
          <w:sz w:val="24"/>
          <w:lang w:val="fi-FI"/>
        </w:rPr>
        <w:t>maisyleissopimus ja Agenda 2030. Alateem</w:t>
      </w:r>
      <w:r>
        <w:rPr>
          <w:rFonts w:eastAsia="Times New Roman" w:cs="Times New Roman"/>
          <w:color w:val="auto"/>
          <w:sz w:val="24"/>
          <w:lang w:val="fi-FI"/>
        </w:rPr>
        <w:t>oina on vammaisuus ja yritystoi</w:t>
      </w:r>
      <w:r w:rsidRPr="001B7054">
        <w:rPr>
          <w:rFonts w:eastAsia="Times New Roman" w:cs="Times New Roman"/>
          <w:color w:val="auto"/>
          <w:sz w:val="24"/>
          <w:lang w:val="fi-FI"/>
        </w:rPr>
        <w:t>minta, ikääntyneiden vammaisten asema ja osallistavat ympäristöt. Suomi on järjestämässä vammaisiin naisiin liittyvää</w:t>
      </w:r>
      <w:r>
        <w:rPr>
          <w:rFonts w:eastAsia="Times New Roman" w:cs="Times New Roman"/>
          <w:color w:val="auto"/>
          <w:sz w:val="24"/>
          <w:lang w:val="fi-FI"/>
        </w:rPr>
        <w:t xml:space="preserve"> sivutapahtumaa. Kokoukseen ase</w:t>
      </w:r>
      <w:r w:rsidRPr="001B7054">
        <w:rPr>
          <w:rFonts w:eastAsia="Times New Roman" w:cs="Times New Roman"/>
          <w:color w:val="auto"/>
          <w:sz w:val="24"/>
          <w:lang w:val="fi-FI"/>
        </w:rPr>
        <w:t>tetaan valtuuskunta, johon kutsu on lähdössä pian.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 xml:space="preserve">YK:n vammaisyleissopimuksen määräaikaisraportti on annettu elokuussa 2019. Vielä ei tiedossa käsittelyajankohtaa. </w:t>
      </w:r>
      <w:proofErr w:type="gramStart"/>
      <w:r>
        <w:rPr>
          <w:rFonts w:eastAsia="Times New Roman" w:cs="Times New Roman"/>
          <w:color w:val="auto"/>
          <w:sz w:val="24"/>
          <w:lang w:val="fi-FI"/>
        </w:rPr>
        <w:t>Oviedon sopimuksen lisäpöytäkir</w:t>
      </w:r>
      <w:r w:rsidRPr="001B7054">
        <w:rPr>
          <w:rFonts w:eastAsia="Times New Roman" w:cs="Times New Roman"/>
          <w:color w:val="auto"/>
          <w:sz w:val="24"/>
          <w:lang w:val="fi-FI"/>
        </w:rPr>
        <w:t>jasta on</w:t>
      </w:r>
      <w:proofErr w:type="gramEnd"/>
      <w:r w:rsidRPr="001B7054">
        <w:rPr>
          <w:rFonts w:eastAsia="Times New Roman" w:cs="Times New Roman"/>
          <w:color w:val="auto"/>
          <w:sz w:val="24"/>
          <w:lang w:val="fi-FI"/>
        </w:rPr>
        <w:t xml:space="preserve"> 4.2.2020 annettu kommentit Bioetiikkakomitealle. TSS- ja KP-yleissopimuksien määräaikaisraportit ovat va</w:t>
      </w:r>
      <w:r>
        <w:rPr>
          <w:rFonts w:eastAsia="Times New Roman" w:cs="Times New Roman"/>
          <w:color w:val="auto"/>
          <w:sz w:val="24"/>
          <w:lang w:val="fi-FI"/>
        </w:rPr>
        <w:t>lmisteilla, määräaika huhtikuus</w:t>
      </w:r>
      <w:r w:rsidRPr="001B7054">
        <w:rPr>
          <w:rFonts w:eastAsia="Times New Roman" w:cs="Times New Roman"/>
          <w:color w:val="auto"/>
          <w:sz w:val="24"/>
          <w:lang w:val="fi-FI"/>
        </w:rPr>
        <w:t>sa.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Ympäristöministeriö: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Ministeriö järjesti </w:t>
      </w:r>
      <w:r w:rsidR="00C67ACD">
        <w:rPr>
          <w:rFonts w:eastAsia="Times New Roman" w:cs="Times New Roman"/>
          <w:color w:val="auto"/>
          <w:sz w:val="24"/>
          <w:lang w:val="fi-FI"/>
        </w:rPr>
        <w:t>vammais</w:t>
      </w:r>
      <w:r w:rsidRPr="001B7054">
        <w:rPr>
          <w:rFonts w:eastAsia="Times New Roman" w:cs="Times New Roman"/>
          <w:color w:val="auto"/>
          <w:sz w:val="24"/>
          <w:lang w:val="fi-FI"/>
        </w:rPr>
        <w:t>järjestöille keskustelutilaisuuden es-teettömyysasetuksesta. Tätä vuoropuhelua on tarkoitus jatkaa. Ikääntyneiden asumisen toimenpideohjelm</w:t>
      </w:r>
      <w:r>
        <w:rPr>
          <w:rFonts w:eastAsia="Times New Roman" w:cs="Times New Roman"/>
          <w:color w:val="auto"/>
          <w:sz w:val="24"/>
          <w:lang w:val="fi-FI"/>
        </w:rPr>
        <w:t xml:space="preserve">a ja </w:t>
      </w:r>
      <w:r w:rsidR="00C67ACD">
        <w:rPr>
          <w:rFonts w:eastAsia="Times New Roman" w:cs="Times New Roman"/>
          <w:color w:val="auto"/>
          <w:sz w:val="24"/>
          <w:lang w:val="fi-FI"/>
        </w:rPr>
        <w:t>L</w:t>
      </w:r>
      <w:r>
        <w:rPr>
          <w:rFonts w:eastAsia="Times New Roman" w:cs="Times New Roman"/>
          <w:color w:val="auto"/>
          <w:sz w:val="24"/>
          <w:lang w:val="fi-FI"/>
        </w:rPr>
        <w:t>ähiöohjelma ovat valmiste</w:t>
      </w:r>
      <w:r w:rsidRPr="001B7054">
        <w:rPr>
          <w:rFonts w:eastAsia="Times New Roman" w:cs="Times New Roman"/>
          <w:color w:val="auto"/>
          <w:sz w:val="24"/>
          <w:lang w:val="fi-FI"/>
        </w:rPr>
        <w:t>lussa, niiden yhteydessä käsitellään myös esteettömyysasioita.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i/>
          <w:color w:val="auto"/>
          <w:sz w:val="24"/>
          <w:lang w:val="fi-FI"/>
        </w:rPr>
        <w:t>Oikeusministeriö: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 Rasismin ja syrjinnän vast</w:t>
      </w:r>
      <w:r>
        <w:rPr>
          <w:rFonts w:eastAsia="Times New Roman" w:cs="Times New Roman"/>
          <w:color w:val="auto"/>
          <w:sz w:val="24"/>
          <w:lang w:val="fi-FI"/>
        </w:rPr>
        <w:t>ainen toimintaohjelma on valmis</w:t>
      </w:r>
      <w:r w:rsidRPr="001B7054">
        <w:rPr>
          <w:rFonts w:eastAsia="Times New Roman" w:cs="Times New Roman"/>
          <w:color w:val="auto"/>
          <w:sz w:val="24"/>
          <w:lang w:val="fi-FI"/>
        </w:rPr>
        <w:t>teilla. Parhaillaan kootaan tutkimustietoa. Työryhmää ollaan nimeämässä. Ohjelman on tarkoitus olla valmis vuode</w:t>
      </w:r>
      <w:r>
        <w:rPr>
          <w:rFonts w:eastAsia="Times New Roman" w:cs="Times New Roman"/>
          <w:color w:val="auto"/>
          <w:sz w:val="24"/>
          <w:lang w:val="fi-FI"/>
        </w:rPr>
        <w:t>n loppuun mennessä. Yhdenvertai</w:t>
      </w:r>
      <w:r w:rsidRPr="001B7054">
        <w:rPr>
          <w:rFonts w:eastAsia="Times New Roman" w:cs="Times New Roman"/>
          <w:color w:val="auto"/>
          <w:sz w:val="24"/>
          <w:lang w:val="fi-FI"/>
        </w:rPr>
        <w:t>suuslain osittaisuudistuksen valmistelu odottaa VN TEAS-tutkimushankkeen tuloksia. Tutkimus valmistuu marraskuussa. Ministeriössä on käynnistynyt hanke Tiedolla vihaa vastaan. Työ- ja elinkeinoministeriö ja oikeusministeriö kouluttavat työvoimaneuvojia syrjimättömäs</w:t>
      </w:r>
      <w:r>
        <w:rPr>
          <w:rFonts w:eastAsia="Times New Roman" w:cs="Times New Roman"/>
          <w:color w:val="auto"/>
          <w:sz w:val="24"/>
          <w:lang w:val="fi-FI"/>
        </w:rPr>
        <w:t>tä työelämästä. Vahingonkorvaus</w:t>
      </w:r>
      <w:r w:rsidRPr="001B7054">
        <w:rPr>
          <w:rFonts w:eastAsia="Times New Roman" w:cs="Times New Roman"/>
          <w:color w:val="auto"/>
          <w:sz w:val="24"/>
          <w:lang w:val="fi-FI"/>
        </w:rPr>
        <w:t xml:space="preserve">lain uudistamisesta on hallitusohjelmakirjaus, ja ministeriön edustaja lupasi selvittää, miten asia etenee.  </w:t>
      </w: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B7054" w:rsidRPr="001B7054" w:rsidRDefault="001B7054" w:rsidP="001B7054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B7054">
        <w:rPr>
          <w:rFonts w:eastAsia="Times New Roman" w:cs="Times New Roman"/>
          <w:color w:val="auto"/>
          <w:sz w:val="24"/>
          <w:lang w:val="fi-FI"/>
        </w:rPr>
        <w:t>Päätös: VANE kävi keskustelun ministeriöiden ajankohtaisista asioista ja merkitsi kuullun tiedoksi.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424303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Työryhmien kuulumiset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ab/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työryhmäedustajat esittelivät työryhmien ajankohtaiset kuulumiset.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Apuvälinetyöryhmässä päivitetään valtakunn</w:t>
      </w:r>
      <w:r>
        <w:rPr>
          <w:rFonts w:eastAsia="Times New Roman" w:cs="Times New Roman"/>
          <w:color w:val="auto"/>
          <w:sz w:val="24"/>
          <w:lang w:val="fi-FI"/>
        </w:rPr>
        <w:t>allista apuvälinesuositusta. Uu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den version on tarkoitus valmistua vielä tänä keväänä. 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Sote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-seurantaryhmällä on ollut edellisen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kokouksen jälkeen kaksi kokousta. Kun keskeiset linjaukset tarkentu</w:t>
      </w:r>
      <w:r>
        <w:rPr>
          <w:rFonts w:eastAsia="Times New Roman" w:cs="Times New Roman"/>
          <w:color w:val="auto"/>
          <w:sz w:val="24"/>
          <w:lang w:val="fi-FI"/>
        </w:rPr>
        <w:t xml:space="preserve">vat, voisi </w:t>
      </w:r>
      <w:proofErr w:type="spellStart"/>
      <w:r>
        <w:rPr>
          <w:rFonts w:eastAsia="Times New Roman" w:cs="Times New Roman"/>
          <w:color w:val="auto"/>
          <w:sz w:val="24"/>
          <w:lang w:val="fi-FI"/>
        </w:rPr>
        <w:t>VANEssakin</w:t>
      </w:r>
      <w:proofErr w:type="spellEnd"/>
      <w:r>
        <w:rPr>
          <w:rFonts w:eastAsia="Times New Roman" w:cs="Times New Roman"/>
          <w:color w:val="auto"/>
          <w:sz w:val="24"/>
          <w:lang w:val="fi-FI"/>
        </w:rPr>
        <w:t xml:space="preserve"> käydä tar</w:t>
      </w:r>
      <w:r w:rsidRPr="00B135AA">
        <w:rPr>
          <w:rFonts w:eastAsia="Times New Roman" w:cs="Times New Roman"/>
          <w:color w:val="auto"/>
          <w:sz w:val="24"/>
          <w:lang w:val="fi-FI"/>
        </w:rPr>
        <w:t>kempaa keskustelua niistä esimerkiksi se</w:t>
      </w:r>
      <w:r>
        <w:rPr>
          <w:rFonts w:eastAsia="Times New Roman" w:cs="Times New Roman"/>
          <w:color w:val="auto"/>
          <w:sz w:val="24"/>
          <w:lang w:val="fi-FI"/>
        </w:rPr>
        <w:t>uraavassa kokouksessa. Seuranta</w:t>
      </w:r>
      <w:r w:rsidRPr="00B135AA">
        <w:rPr>
          <w:rFonts w:eastAsia="Times New Roman" w:cs="Times New Roman"/>
          <w:color w:val="auto"/>
          <w:sz w:val="24"/>
          <w:lang w:val="fi-FI"/>
        </w:rPr>
        <w:t>ryhmän kokouksessa käsiteltiin myös viestint</w:t>
      </w:r>
      <w:r>
        <w:rPr>
          <w:rFonts w:eastAsia="Times New Roman" w:cs="Times New Roman"/>
          <w:color w:val="auto"/>
          <w:sz w:val="24"/>
          <w:lang w:val="fi-FI"/>
        </w:rPr>
        <w:t>ää, ja Sari Kokko toi esiin tar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peen muun muassa viittomakieliseen ja selkokieliseen viestintään. 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B135AA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VANE merkitsi kuullun tiedoksi.</w:t>
      </w:r>
    </w:p>
    <w:p w:rsidR="00424303" w:rsidRPr="00424303" w:rsidRDefault="00424303" w:rsidP="00424303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E0669C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E0669C">
        <w:rPr>
          <w:rFonts w:eastAsia="Times New Roman" w:cs="Times New Roman"/>
          <w:color w:val="auto"/>
          <w:sz w:val="24"/>
          <w:lang w:val="fi-FI"/>
        </w:rPr>
        <w:t xml:space="preserve"> virkamiesten uudistettu työnjako ja edustusten tarkistaminen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työntekijöiden tehtävänkuvia on tarkistettu ja mm.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sote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-asioista vastaa jatkossa Tea Hoffrén. Tästä syystä myös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edustajaa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sote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>-seurantaryhmässä on syytä muuttaa. Pääsi</w:t>
      </w:r>
      <w:r>
        <w:rPr>
          <w:rFonts w:eastAsia="Times New Roman" w:cs="Times New Roman"/>
          <w:color w:val="auto"/>
          <w:sz w:val="24"/>
          <w:lang w:val="fi-FI"/>
        </w:rPr>
        <w:t>hteeri työskentelee edelleen ko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kopäiväisesti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VANEssa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>. Tea Hoffrén työs</w:t>
      </w:r>
      <w:r>
        <w:rPr>
          <w:rFonts w:eastAsia="Times New Roman" w:cs="Times New Roman"/>
          <w:color w:val="auto"/>
          <w:sz w:val="24"/>
          <w:lang w:val="fi-FI"/>
        </w:rPr>
        <w:t xml:space="preserve">kentelee puoliksi </w:t>
      </w:r>
      <w:proofErr w:type="spellStart"/>
      <w:r>
        <w:rPr>
          <w:rFonts w:eastAsia="Times New Roman" w:cs="Times New Roman"/>
          <w:color w:val="auto"/>
          <w:sz w:val="24"/>
          <w:lang w:val="fi-FI"/>
        </w:rPr>
        <w:t>STM:n</w:t>
      </w:r>
      <w:proofErr w:type="spellEnd"/>
      <w:r>
        <w:rPr>
          <w:rFonts w:eastAsia="Times New Roman" w:cs="Times New Roman"/>
          <w:color w:val="auto"/>
          <w:sz w:val="24"/>
          <w:lang w:val="fi-FI"/>
        </w:rPr>
        <w:t xml:space="preserve"> vammais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politiikan tehtävissä ja puoliksi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VANEssa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. 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B135AA" w:rsidP="00851408">
      <w:pPr>
        <w:spacing w:after="0" w:line="276" w:lineRule="auto"/>
        <w:ind w:left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 xml:space="preserve">Päätös: VANE nimesi Tea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Hoffrénin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STM:</w:t>
      </w:r>
      <w:r>
        <w:rPr>
          <w:rFonts w:eastAsia="Times New Roman" w:cs="Times New Roman"/>
          <w:color w:val="auto"/>
          <w:sz w:val="24"/>
          <w:lang w:val="fi-FI"/>
        </w:rPr>
        <w:t>n</w:t>
      </w:r>
      <w:proofErr w:type="spellEnd"/>
      <w:r>
        <w:rPr>
          <w:rFonts w:eastAsia="Times New Roman" w:cs="Times New Roman"/>
          <w:color w:val="auto"/>
          <w:sz w:val="24"/>
          <w:lang w:val="fi-FI"/>
        </w:rPr>
        <w:t xml:space="preserve"> </w:t>
      </w:r>
      <w:proofErr w:type="spellStart"/>
      <w:r>
        <w:rPr>
          <w:rFonts w:eastAsia="Times New Roman" w:cs="Times New Roman"/>
          <w:color w:val="auto"/>
          <w:sz w:val="24"/>
          <w:lang w:val="fi-FI"/>
        </w:rPr>
        <w:t>sote</w:t>
      </w:r>
      <w:proofErr w:type="spellEnd"/>
      <w:r>
        <w:rPr>
          <w:rFonts w:eastAsia="Times New Roman" w:cs="Times New Roman"/>
          <w:color w:val="auto"/>
          <w:sz w:val="24"/>
          <w:lang w:val="fi-FI"/>
        </w:rPr>
        <w:t>-seurantaryhmän edustajak</w:t>
      </w:r>
      <w:r w:rsidRPr="00B135AA">
        <w:rPr>
          <w:rFonts w:eastAsia="Times New Roman" w:cs="Times New Roman"/>
          <w:color w:val="auto"/>
          <w:sz w:val="24"/>
          <w:lang w:val="fi-FI"/>
        </w:rPr>
        <w:t>seen. Varajäsenenä jatkaa Kaisa Alanne.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Toimintaohjelman valmistelun tilanne</w:t>
      </w:r>
      <w:r w:rsidRPr="00E0669C">
        <w:rPr>
          <w:rFonts w:eastAsia="Times New Roman" w:cs="Times New Roman"/>
          <w:color w:val="auto"/>
          <w:sz w:val="24"/>
          <w:lang w:val="fi-FI"/>
        </w:rPr>
        <w:tab/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toimintaohjelmatyöryhmä on aloittanut työskentelynsä ja ohjelmaan liittyvät kuulemiset on aloitettu. Ministeriöiden yhteinen tilaisuus järjestettiin 3.2.2020 ja vammaisjärjestöjen kuuleminen 7.2.2020. Kuntaliiton ja Etelä-Suomen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AVIn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saavutettavuustiimin tapaamiset järjestettiin 11.2.2020, yhden-vertaisuusvaltuutetun ja lapsiasiavaltuutettujen toimiston edustajien kanssa tapaaminen 18.2.2020. Useita muita tapaamisia on myös sovittu.</w:t>
      </w: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Pääsihteeri kertoi valmistelun tilanteen. Min</w:t>
      </w:r>
      <w:r>
        <w:rPr>
          <w:rFonts w:eastAsia="Times New Roman" w:cs="Times New Roman"/>
          <w:color w:val="auto"/>
          <w:sz w:val="24"/>
          <w:lang w:val="fi-FI"/>
        </w:rPr>
        <w:t>isteriöiltä pyydetään 14.4. men</w:t>
      </w:r>
      <w:r w:rsidRPr="00B135AA">
        <w:rPr>
          <w:rFonts w:eastAsia="Times New Roman" w:cs="Times New Roman"/>
          <w:color w:val="auto"/>
          <w:sz w:val="24"/>
          <w:lang w:val="fi-FI"/>
        </w:rPr>
        <w:t>nessä tilannekuvaukset ja neuvottelu</w:t>
      </w:r>
      <w:r>
        <w:rPr>
          <w:rFonts w:eastAsia="Times New Roman" w:cs="Times New Roman"/>
          <w:color w:val="auto"/>
          <w:sz w:val="24"/>
          <w:lang w:val="fi-FI"/>
        </w:rPr>
        <w:t>t käydään toukokuun loppuun men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nessä. Toimintaohjelman olisi tarkoitus olla valmis vuoden </w:t>
      </w:r>
      <w:r>
        <w:rPr>
          <w:rFonts w:eastAsia="Times New Roman" w:cs="Times New Roman"/>
          <w:color w:val="auto"/>
          <w:sz w:val="24"/>
          <w:lang w:val="fi-FI"/>
        </w:rPr>
        <w:t>loppuun mennes</w:t>
      </w:r>
      <w:r w:rsidRPr="00B135AA">
        <w:rPr>
          <w:rFonts w:eastAsia="Times New Roman" w:cs="Times New Roman"/>
          <w:color w:val="auto"/>
          <w:sz w:val="24"/>
          <w:lang w:val="fi-FI"/>
        </w:rPr>
        <w:t>sä.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B135AA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VANE merkitsi toimintaohjelman valmistelun tilanteen tiedoksi.</w:t>
      </w:r>
    </w:p>
    <w:p w:rsidR="00424303" w:rsidRPr="00424303" w:rsidRDefault="00424303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24303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424303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E0669C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E0669C">
        <w:rPr>
          <w:rFonts w:eastAsia="Times New Roman" w:cs="Times New Roman"/>
          <w:color w:val="auto"/>
          <w:sz w:val="24"/>
          <w:lang w:val="fi-FI"/>
        </w:rPr>
        <w:t xml:space="preserve"> toimintamääräraha 2020 ja syksyn tapahtumat</w:t>
      </w:r>
    </w:p>
    <w:p w:rsid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Sosiaali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- ja terveysministeriö on vahvistanut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toimintamäärärahaksi vuodelle 2020 30 000 euroa. Syksylle ei ole suunnitelmissa VANE-päiviä, mutta toimintaohjelman julkistamistilaisuus pidetään loppuvuonna. 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424303" w:rsidRDefault="00B135AA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VANE merkitsi tiedoksi toimintamäärärahan.</w:t>
      </w:r>
    </w:p>
    <w:p w:rsidR="00B135AA" w:rsidRDefault="00B135AA" w:rsidP="00D056E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D056E4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Nimeämispyyntö Sosiaaliturvakomitean Työ- ja toimintakykyjaosto</w:t>
      </w:r>
    </w:p>
    <w:p w:rsidR="00D056E4" w:rsidRDefault="00D056E4" w:rsidP="00424303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VANElle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on saapunut nimeämispyyntö</w:t>
      </w:r>
      <w:r>
        <w:rPr>
          <w:rFonts w:eastAsia="Times New Roman" w:cs="Times New Roman"/>
          <w:color w:val="auto"/>
          <w:sz w:val="24"/>
          <w:lang w:val="fi-FI"/>
        </w:rPr>
        <w:t xml:space="preserve">, jossa pyydetään </w:t>
      </w:r>
      <w:proofErr w:type="spellStart"/>
      <w:r>
        <w:rPr>
          <w:rFonts w:eastAsia="Times New Roman" w:cs="Times New Roman"/>
          <w:color w:val="auto"/>
          <w:sz w:val="24"/>
          <w:lang w:val="fi-FI"/>
        </w:rPr>
        <w:t>VANEa</w:t>
      </w:r>
      <w:proofErr w:type="spellEnd"/>
      <w:r>
        <w:rPr>
          <w:rFonts w:eastAsia="Times New Roman" w:cs="Times New Roman"/>
          <w:color w:val="auto"/>
          <w:sz w:val="24"/>
          <w:lang w:val="fi-FI"/>
        </w:rPr>
        <w:t xml:space="preserve"> ehdotta</w:t>
      </w:r>
      <w:r w:rsidRPr="00B135AA">
        <w:rPr>
          <w:rFonts w:eastAsia="Times New Roman" w:cs="Times New Roman"/>
          <w:color w:val="auto"/>
          <w:sz w:val="24"/>
          <w:lang w:val="fi-FI"/>
        </w:rPr>
        <w:t>maan 28.2.2020 mennessä nais- ja miesedustajaa sosiaaliturvakomitean (2020-2027) Työ- ja toimintakykyjaostoon. Jaos</w:t>
      </w:r>
      <w:r>
        <w:rPr>
          <w:rFonts w:eastAsia="Times New Roman" w:cs="Times New Roman"/>
          <w:color w:val="auto"/>
          <w:sz w:val="24"/>
          <w:lang w:val="fi-FI"/>
        </w:rPr>
        <w:t>ton vastuulla on työ- ja toimin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takykyyn liittyvien etuuksien ja palvelujen </w:t>
      </w:r>
      <w:r>
        <w:rPr>
          <w:rFonts w:eastAsia="Times New Roman" w:cs="Times New Roman"/>
          <w:color w:val="auto"/>
          <w:sz w:val="24"/>
          <w:lang w:val="fi-FI"/>
        </w:rPr>
        <w:t>kehittäminen ja yhteensovittami</w:t>
      </w:r>
      <w:r w:rsidRPr="00B135AA">
        <w:rPr>
          <w:rFonts w:eastAsia="Times New Roman" w:cs="Times New Roman"/>
          <w:color w:val="auto"/>
          <w:sz w:val="24"/>
          <w:lang w:val="fi-FI"/>
        </w:rPr>
        <w:t>nen. Edustajille ei nimetä varajäseniä.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424303" w:rsidRDefault="00B135AA" w:rsidP="00851408">
      <w:pPr>
        <w:spacing w:after="0" w:line="276" w:lineRule="auto"/>
        <w:ind w:left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VANE nimeää jäsenehdokkaikseen Sosiaaliturvakomitean Työ- ja toimintakykyjaostoon Jukka Sariolan ja Merja Heikkosen.</w:t>
      </w:r>
    </w:p>
    <w:p w:rsidR="00424303" w:rsidRPr="00424303" w:rsidRDefault="00424303" w:rsidP="00424303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Joensuun vammaisneuvoston kannanotto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Joensuun kaupungin vammaisneuvosto o</w:t>
      </w:r>
      <w:r>
        <w:rPr>
          <w:rFonts w:eastAsia="Times New Roman" w:cs="Times New Roman"/>
          <w:color w:val="auto"/>
          <w:sz w:val="24"/>
          <w:lang w:val="fi-FI"/>
        </w:rPr>
        <w:t>n kokouksessaan 2.1.2020 päättä</w:t>
      </w:r>
      <w:r w:rsidRPr="00B135AA">
        <w:rPr>
          <w:rFonts w:eastAsia="Times New Roman" w:cs="Times New Roman"/>
          <w:color w:val="auto"/>
          <w:sz w:val="24"/>
          <w:lang w:val="fi-FI"/>
        </w:rPr>
        <w:t>nyt lähettää vammaisten henkilöiden oikeuksien neuvottelukunnalle p</w:t>
      </w:r>
      <w:r>
        <w:rPr>
          <w:rFonts w:eastAsia="Times New Roman" w:cs="Times New Roman"/>
          <w:color w:val="auto"/>
          <w:sz w:val="24"/>
          <w:lang w:val="fi-FI"/>
        </w:rPr>
        <w:t>ank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kien toimipisteiden vähentämistä ja kassapalvelujen supistamista koskevan kannanoton. Kannanotossaan Joensuun vammaisneuvosto pyytää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VANEa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vaikuttamaan em. asioihin.</w:t>
      </w:r>
    </w:p>
    <w:p w:rsid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 xml:space="preserve">Elina Kamppi Finanssiala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ry:sta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kertoi kokou</w:t>
      </w:r>
      <w:r>
        <w:rPr>
          <w:rFonts w:eastAsia="Times New Roman" w:cs="Times New Roman"/>
          <w:color w:val="auto"/>
          <w:sz w:val="24"/>
          <w:lang w:val="fi-FI"/>
        </w:rPr>
        <w:t>ksessa mahdollisuuksista vaikut</w:t>
      </w:r>
      <w:r w:rsidRPr="00B135AA">
        <w:rPr>
          <w:rFonts w:eastAsia="Times New Roman" w:cs="Times New Roman"/>
          <w:color w:val="auto"/>
          <w:sz w:val="24"/>
          <w:lang w:val="fi-FI"/>
        </w:rPr>
        <w:t>taa kehitykseen. Erilaisia uusia asiointimahdo</w:t>
      </w:r>
      <w:r>
        <w:rPr>
          <w:rFonts w:eastAsia="Times New Roman" w:cs="Times New Roman"/>
          <w:color w:val="auto"/>
          <w:sz w:val="24"/>
          <w:lang w:val="fi-FI"/>
        </w:rPr>
        <w:t>llisuuksia on kehitetty ja lain</w:t>
      </w:r>
      <w:r w:rsidRPr="00B135AA">
        <w:rPr>
          <w:rFonts w:eastAsia="Times New Roman" w:cs="Times New Roman"/>
          <w:color w:val="auto"/>
          <w:sz w:val="24"/>
          <w:lang w:val="fi-FI"/>
        </w:rPr>
        <w:t xml:space="preserve">säädäntöä on uudistettu. Esimerkiksi on kokeiltu käteisen toimittamista kotiin. Konttoriverkoston ja fyysisten asiointipisteiden ylläpito on kallista.  </w:t>
      </w: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 xml:space="preserve">Keskustelussa tuotiin esiin useita näkökohtia asiaan liittyen. Korostettiin pankkipalveluiden esteettömyyden ja saavutettavuuden merkitystä, pankkien asiointipisteiden merkitystä esim. turvallisuuden kannalta ja sähköisen </w:t>
      </w:r>
      <w:proofErr w:type="spellStart"/>
      <w:r w:rsidRPr="00B135AA">
        <w:rPr>
          <w:rFonts w:eastAsia="Times New Roman" w:cs="Times New Roman"/>
          <w:color w:val="auto"/>
          <w:sz w:val="24"/>
          <w:lang w:val="fi-FI"/>
        </w:rPr>
        <w:t>tun-nistautumisen</w:t>
      </w:r>
      <w:proofErr w:type="spellEnd"/>
      <w:r w:rsidRPr="00B135AA">
        <w:rPr>
          <w:rFonts w:eastAsia="Times New Roman" w:cs="Times New Roman"/>
          <w:color w:val="auto"/>
          <w:sz w:val="24"/>
          <w:lang w:val="fi-FI"/>
        </w:rPr>
        <w:t xml:space="preserve"> ongelmia. Esille tuotiin muun muassa pankkien haluttomuus käyttää tekstipuhelimia. </w:t>
      </w:r>
    </w:p>
    <w:p w:rsidR="00E0669C" w:rsidRDefault="00E0669C" w:rsidP="00E0669C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75215B" w:rsidRPr="00424303" w:rsidRDefault="00B135AA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VANE kävi asiasta keskustelun.</w:t>
      </w:r>
    </w:p>
    <w:p w:rsidR="00E0669C" w:rsidRDefault="00E0669C" w:rsidP="00E0669C">
      <w:pPr>
        <w:pStyle w:val="Luettelokappale"/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B135AA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Lausunnot ja kuulemiset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ab/>
      </w:r>
      <w:r w:rsidRPr="00B135AA">
        <w:rPr>
          <w:rFonts w:eastAsia="Times New Roman" w:cs="Times New Roman"/>
          <w:color w:val="auto"/>
          <w:sz w:val="24"/>
          <w:lang w:val="fi-FI"/>
        </w:rPr>
        <w:t>VANE on antanut edellisen kokouksensa jälkeen seuraavat lausunnot: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851408" w:rsidRDefault="00B135AA" w:rsidP="00851408">
      <w:pPr>
        <w:pStyle w:val="Luettelokappale"/>
        <w:numPr>
          <w:ilvl w:val="0"/>
          <w:numId w:val="17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Liikenne- ja viestintäministeriö: Sähköisen viestinnän palveluista annetun lain uudistaminen; määräaika 16.1.2020.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851408" w:rsidRDefault="00B135AA" w:rsidP="00851408">
      <w:pPr>
        <w:pStyle w:val="Luettelokappale"/>
        <w:numPr>
          <w:ilvl w:val="0"/>
          <w:numId w:val="17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 xml:space="preserve">Liikenne- ja viestintäministeriö: Valtakunnallisen liikennejärjestelmäsuunnitelman vaikutusten arviointiohjelma; määräaika 24.1.2020. 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851408" w:rsidRDefault="00B135AA" w:rsidP="00851408">
      <w:pPr>
        <w:pStyle w:val="Luettelokappale"/>
        <w:numPr>
          <w:ilvl w:val="0"/>
          <w:numId w:val="17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Ulkoministeriö/Euroopan neuvosto; Ihmisoikeuksia ja biolääketiedettä koskevan Euroopan neuvoston yleissopimuksen lisäpöytäkirjaluonnos; lausuntopyyntö, määräaika 20.1.2020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851408">
      <w:pPr>
        <w:pStyle w:val="Luettelokappale"/>
        <w:numPr>
          <w:ilvl w:val="0"/>
          <w:numId w:val="17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Liikenne- ja viestintäministeriö: Arviomuistio taksisääntelyn toimivuudesta, määräaika 21.2.2020</w:t>
      </w:r>
    </w:p>
    <w:p w:rsidR="00851408" w:rsidRPr="00851408" w:rsidRDefault="00851408" w:rsidP="00851408">
      <w:pPr>
        <w:pStyle w:val="Luettelokappale"/>
        <w:rPr>
          <w:rFonts w:eastAsia="Times New Roman" w:cs="Times New Roman"/>
          <w:color w:val="auto"/>
          <w:sz w:val="24"/>
          <w:lang w:val="fi-FI"/>
        </w:rPr>
      </w:pPr>
    </w:p>
    <w:p w:rsidR="00851408" w:rsidRPr="00851408" w:rsidRDefault="004339C0" w:rsidP="00851408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Vireillä oleva</w:t>
      </w:r>
      <w:r w:rsidR="00851408" w:rsidRPr="00851408">
        <w:rPr>
          <w:rFonts w:eastAsia="Times New Roman" w:cs="Times New Roman"/>
          <w:color w:val="auto"/>
          <w:sz w:val="24"/>
          <w:lang w:val="fi-FI"/>
        </w:rPr>
        <w:t xml:space="preserve"> lausunt</w:t>
      </w:r>
      <w:r>
        <w:rPr>
          <w:rFonts w:eastAsia="Times New Roman" w:cs="Times New Roman"/>
          <w:color w:val="auto"/>
          <w:sz w:val="24"/>
          <w:lang w:val="fi-FI"/>
        </w:rPr>
        <w:t>opyyntö</w:t>
      </w:r>
      <w:r w:rsidR="00851408" w:rsidRPr="00851408">
        <w:rPr>
          <w:rFonts w:eastAsia="Times New Roman" w:cs="Times New Roman"/>
          <w:color w:val="auto"/>
          <w:sz w:val="24"/>
          <w:lang w:val="fi-FI"/>
        </w:rPr>
        <w:t>: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851408" w:rsidRDefault="00B135AA" w:rsidP="00851408">
      <w:pPr>
        <w:pStyle w:val="Luettelokappale"/>
        <w:numPr>
          <w:ilvl w:val="0"/>
          <w:numId w:val="17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 xml:space="preserve">STM: Luonnos hallituksen esitykseksi eduskunnalle laiksi </w:t>
      </w:r>
      <w:proofErr w:type="spellStart"/>
      <w:r w:rsidRPr="00851408">
        <w:rPr>
          <w:rFonts w:eastAsia="Times New Roman" w:cs="Times New Roman"/>
          <w:color w:val="auto"/>
          <w:sz w:val="24"/>
          <w:lang w:val="fi-FI"/>
        </w:rPr>
        <w:t>sosiaali</w:t>
      </w:r>
      <w:proofErr w:type="spellEnd"/>
      <w:r w:rsidRPr="00851408">
        <w:rPr>
          <w:rFonts w:eastAsia="Times New Roman" w:cs="Times New Roman"/>
          <w:color w:val="auto"/>
          <w:sz w:val="24"/>
          <w:lang w:val="fi-FI"/>
        </w:rPr>
        <w:t xml:space="preserve">- ja </w:t>
      </w:r>
      <w:proofErr w:type="gramStart"/>
      <w:r w:rsidRPr="00851408">
        <w:rPr>
          <w:rFonts w:eastAsia="Times New Roman" w:cs="Times New Roman"/>
          <w:color w:val="auto"/>
          <w:sz w:val="24"/>
          <w:lang w:val="fi-FI"/>
        </w:rPr>
        <w:t>terveyden-huollon</w:t>
      </w:r>
      <w:proofErr w:type="gramEnd"/>
      <w:r w:rsidRPr="00851408">
        <w:rPr>
          <w:rFonts w:eastAsia="Times New Roman" w:cs="Times New Roman"/>
          <w:color w:val="auto"/>
          <w:sz w:val="24"/>
          <w:lang w:val="fi-FI"/>
        </w:rPr>
        <w:t xml:space="preserve"> asiakasmaksuista annetun lain muuttamisesta, määräaika 1.4.2020.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B135AA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Lausumatta jätetyt</w:t>
      </w:r>
      <w:r w:rsidR="004339C0">
        <w:rPr>
          <w:rFonts w:eastAsia="Times New Roman" w:cs="Times New Roman"/>
          <w:color w:val="auto"/>
          <w:sz w:val="24"/>
          <w:lang w:val="fi-FI"/>
        </w:rPr>
        <w:t xml:space="preserve"> lausuntopyynnöt</w:t>
      </w:r>
      <w:r w:rsidRPr="00B135AA">
        <w:rPr>
          <w:rFonts w:eastAsia="Times New Roman" w:cs="Times New Roman"/>
          <w:color w:val="auto"/>
          <w:sz w:val="24"/>
          <w:lang w:val="fi-FI"/>
        </w:rPr>
        <w:t>:</w:t>
      </w:r>
    </w:p>
    <w:p w:rsidR="00851408" w:rsidRPr="00B135AA" w:rsidRDefault="00851408" w:rsidP="00B135AA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851408">
      <w:pPr>
        <w:pStyle w:val="Luettelokappale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YK; Kidutuksen ja muun julman, epäinhimillisen tai halventavan kohtelun tai rangaistuksen vastainen yleissopimus; Suomen 8. määräaikaisraportin laatiminen, määräaika 28.2.2020</w:t>
      </w:r>
    </w:p>
    <w:p w:rsidR="00851408" w:rsidRPr="00851408" w:rsidRDefault="00851408" w:rsidP="00851408">
      <w:pPr>
        <w:pStyle w:val="Luettelokappale"/>
        <w:spacing w:after="0" w:line="276" w:lineRule="auto"/>
        <w:ind w:left="2024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851408">
      <w:pPr>
        <w:pStyle w:val="Luettelokappale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Liikenne- ja viestintäministeriö: Ajoneuvolain uudistus, määräaika 13.2.2020</w:t>
      </w:r>
    </w:p>
    <w:p w:rsidR="00851408" w:rsidRPr="00851408" w:rsidRDefault="00851408" w:rsidP="00851408">
      <w:pPr>
        <w:pStyle w:val="Luettelokappale"/>
        <w:rPr>
          <w:rFonts w:eastAsia="Times New Roman" w:cs="Times New Roman"/>
          <w:color w:val="auto"/>
          <w:sz w:val="24"/>
          <w:lang w:val="fi-FI"/>
        </w:rPr>
      </w:pPr>
    </w:p>
    <w:p w:rsidR="00851408" w:rsidRPr="00851408" w:rsidRDefault="00851408" w:rsidP="00851408">
      <w:pPr>
        <w:pStyle w:val="Luettelokappale"/>
        <w:spacing w:after="0" w:line="276" w:lineRule="auto"/>
        <w:ind w:left="2024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851408">
      <w:pPr>
        <w:pStyle w:val="Luettelokappale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proofErr w:type="spellStart"/>
      <w:r w:rsidRPr="00851408">
        <w:rPr>
          <w:rFonts w:eastAsia="Times New Roman" w:cs="Times New Roman"/>
          <w:color w:val="auto"/>
          <w:sz w:val="24"/>
          <w:lang w:val="fi-FI"/>
        </w:rPr>
        <w:t>Traficom</w:t>
      </w:r>
      <w:proofErr w:type="spellEnd"/>
      <w:r w:rsidRPr="00851408">
        <w:rPr>
          <w:rFonts w:eastAsia="Times New Roman" w:cs="Times New Roman"/>
          <w:color w:val="auto"/>
          <w:sz w:val="24"/>
          <w:lang w:val="fi-FI"/>
        </w:rPr>
        <w:t xml:space="preserve">: tieliikennelain mukaiset määräykset; ajoneuvojen käyttö tiellä (TRAFICOM/420043/03.04.03.00/2019), erikoiskuljetukset ja erikoiskuljetus-ajoneuvot (TRAFICOM/420073/03.04.03.00/2019), autojen ja niiden </w:t>
      </w:r>
      <w:proofErr w:type="spellStart"/>
      <w:r w:rsidRPr="00851408">
        <w:rPr>
          <w:rFonts w:eastAsia="Times New Roman" w:cs="Times New Roman"/>
          <w:color w:val="auto"/>
          <w:sz w:val="24"/>
          <w:lang w:val="fi-FI"/>
        </w:rPr>
        <w:t>perävau-nujen</w:t>
      </w:r>
      <w:proofErr w:type="spellEnd"/>
      <w:r w:rsidRPr="00851408">
        <w:rPr>
          <w:rFonts w:eastAsia="Times New Roman" w:cs="Times New Roman"/>
          <w:color w:val="auto"/>
          <w:sz w:val="24"/>
          <w:lang w:val="fi-FI"/>
        </w:rPr>
        <w:t xml:space="preserve"> tekniset vaatimukset (TRAFICOM/420030/03.04.03.00/2019), ajoneuvo-</w:t>
      </w:r>
      <w:proofErr w:type="spellStart"/>
      <w:r w:rsidRPr="00851408">
        <w:rPr>
          <w:rFonts w:eastAsia="Times New Roman" w:cs="Times New Roman"/>
          <w:color w:val="auto"/>
          <w:sz w:val="24"/>
          <w:lang w:val="fi-FI"/>
        </w:rPr>
        <w:t>jen</w:t>
      </w:r>
      <w:proofErr w:type="spellEnd"/>
      <w:r w:rsidRPr="00851408">
        <w:rPr>
          <w:rFonts w:eastAsia="Times New Roman" w:cs="Times New Roman"/>
          <w:color w:val="auto"/>
          <w:sz w:val="24"/>
          <w:lang w:val="fi-FI"/>
        </w:rPr>
        <w:t xml:space="preserve"> merkki- ja varoitusvalaisimien, työ- ja apuvalaisimien, hälytysajoneuvojen äänimerkinantolaitteiden sekä eräiden ajoneuvojen heijastimien ja heijasta-vien merkintöjen teknisistä vaatimuksista ja asennuksesta ajoneuvoon (TRA-FICOM/527425/03.04.03.00/2019), määräaika 13.3.2020</w:t>
      </w:r>
    </w:p>
    <w:p w:rsidR="00851408" w:rsidRPr="00851408" w:rsidRDefault="00851408" w:rsidP="00851408">
      <w:pPr>
        <w:pStyle w:val="Luettelokappale"/>
        <w:spacing w:after="0" w:line="276" w:lineRule="auto"/>
        <w:ind w:left="2024"/>
        <w:rPr>
          <w:rFonts w:eastAsia="Times New Roman" w:cs="Times New Roman"/>
          <w:color w:val="auto"/>
          <w:sz w:val="24"/>
          <w:lang w:val="fi-FI"/>
        </w:rPr>
      </w:pPr>
    </w:p>
    <w:p w:rsidR="00B135AA" w:rsidRPr="00851408" w:rsidRDefault="00B135AA" w:rsidP="00851408">
      <w:pPr>
        <w:pStyle w:val="Luettelokappale"/>
        <w:numPr>
          <w:ilvl w:val="0"/>
          <w:numId w:val="18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851408">
        <w:rPr>
          <w:rFonts w:eastAsia="Times New Roman" w:cs="Times New Roman"/>
          <w:color w:val="auto"/>
          <w:sz w:val="24"/>
          <w:lang w:val="fi-FI"/>
        </w:rPr>
        <w:t>LVM: Lausuntopyyntö määräysluonnoksesta: Valmiussuunnittelun järjestäminen liikennejärjestelmässä, määräaika 17.3.2020.</w:t>
      </w:r>
    </w:p>
    <w:p w:rsidR="00B135AA" w:rsidRPr="00B135AA" w:rsidRDefault="00B135AA" w:rsidP="00B135AA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Default="00B135AA" w:rsidP="00B135AA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Kuulemistilaisuus:</w:t>
      </w:r>
    </w:p>
    <w:p w:rsidR="00851408" w:rsidRPr="00B135AA" w:rsidRDefault="00851408" w:rsidP="00B135AA">
      <w:pPr>
        <w:spacing w:after="0" w:line="276" w:lineRule="auto"/>
        <w:ind w:left="0" w:firstLine="1304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B135AA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Eduskunnan Liikenne- ja viestintävaliokunta: Kotihoidon pysäköintilupa 13.2.2020. Osallistuttu kuulemiseen ja toimitettu kirjallinen as</w:t>
      </w:r>
      <w:r>
        <w:rPr>
          <w:rFonts w:eastAsia="Times New Roman" w:cs="Times New Roman"/>
          <w:color w:val="auto"/>
          <w:sz w:val="24"/>
          <w:lang w:val="fi-FI"/>
        </w:rPr>
        <w:t>iantuntijalau</w:t>
      </w:r>
      <w:r w:rsidRPr="00B135AA">
        <w:rPr>
          <w:rFonts w:eastAsia="Times New Roman" w:cs="Times New Roman"/>
          <w:color w:val="auto"/>
          <w:sz w:val="24"/>
          <w:lang w:val="fi-FI"/>
        </w:rPr>
        <w:t>sunto.</w:t>
      </w:r>
    </w:p>
    <w:p w:rsidR="00851408" w:rsidRDefault="00851408" w:rsidP="00851408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B135AA" w:rsidRPr="00B135AA" w:rsidRDefault="00B135AA" w:rsidP="00851408">
      <w:pPr>
        <w:spacing w:after="0" w:line="276" w:lineRule="auto"/>
        <w:ind w:left="360"/>
        <w:rPr>
          <w:rFonts w:eastAsia="Times New Roman" w:cs="Times New Roman"/>
          <w:color w:val="auto"/>
          <w:sz w:val="24"/>
          <w:lang w:val="fi-FI"/>
        </w:rPr>
      </w:pPr>
      <w:r w:rsidRPr="00B135AA">
        <w:rPr>
          <w:rFonts w:eastAsia="Times New Roman" w:cs="Times New Roman"/>
          <w:color w:val="auto"/>
          <w:sz w:val="24"/>
          <w:lang w:val="fi-FI"/>
        </w:rPr>
        <w:t>Päätös: Hyväksyttiin annetut lausunnot, merkittii</w:t>
      </w:r>
      <w:r>
        <w:rPr>
          <w:rFonts w:eastAsia="Times New Roman" w:cs="Times New Roman"/>
          <w:color w:val="auto"/>
          <w:sz w:val="24"/>
          <w:lang w:val="fi-FI"/>
        </w:rPr>
        <w:t>n tiedoksi liikenne- ja viestin</w:t>
      </w:r>
      <w:r w:rsidRPr="00B135AA">
        <w:rPr>
          <w:rFonts w:eastAsia="Times New Roman" w:cs="Times New Roman"/>
          <w:color w:val="auto"/>
          <w:sz w:val="24"/>
          <w:lang w:val="fi-FI"/>
        </w:rPr>
        <w:t>tävaliokunnan kuuleminen, vireillä oleva lausuntopyyntö ja lausumatta jätetyt lausuntopyynnöt.</w:t>
      </w:r>
    </w:p>
    <w:p w:rsidR="00424303" w:rsidRPr="00424303" w:rsidRDefault="00424303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151A2E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Tiedoksi</w:t>
      </w:r>
    </w:p>
    <w:p w:rsidR="00424303" w:rsidRPr="00424303" w:rsidRDefault="00424303" w:rsidP="00424303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424303">
        <w:rPr>
          <w:rFonts w:eastAsia="Times New Roman" w:cs="Times New Roman"/>
          <w:color w:val="auto"/>
          <w:sz w:val="24"/>
          <w:lang w:val="fi-FI"/>
        </w:rPr>
        <w:t xml:space="preserve"> </w:t>
      </w:r>
    </w:p>
    <w:p w:rsidR="00151A2E" w:rsidRPr="00151A2E" w:rsidRDefault="00151A2E" w:rsidP="00151A2E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>VANE on lähettänyt kunnille kirjeen koskien</w:t>
      </w:r>
      <w:r>
        <w:rPr>
          <w:rFonts w:eastAsia="Times New Roman" w:cs="Times New Roman"/>
          <w:color w:val="auto"/>
          <w:sz w:val="24"/>
          <w:lang w:val="fi-FI"/>
        </w:rPr>
        <w:t xml:space="preserve"> vammaisten henkilöiden osallis</w:t>
      </w:r>
      <w:r w:rsidRPr="00151A2E">
        <w:rPr>
          <w:rFonts w:eastAsia="Times New Roman" w:cs="Times New Roman"/>
          <w:color w:val="auto"/>
          <w:sz w:val="24"/>
          <w:lang w:val="fi-FI"/>
        </w:rPr>
        <w:t>tamista kunnalliseen päätöksentekoon. Kirje on toimitettu sekä suomeksi että ruotsiksi. Kirje käännetään myös saamen kielille.</w:t>
      </w:r>
    </w:p>
    <w:p w:rsidR="00851408" w:rsidRDefault="00851408" w:rsidP="00851408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Default="00151A2E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>Päätös: VANE merkitsi asiat tiedoksi.</w:t>
      </w:r>
    </w:p>
    <w:p w:rsidR="00151A2E" w:rsidRP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24303" w:rsidRPr="00E0669C" w:rsidRDefault="00151A2E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Seuraavan kokouksen ajankohdan päättäminen</w:t>
      </w:r>
    </w:p>
    <w:p w:rsidR="00151A2E" w:rsidRDefault="00151A2E" w:rsidP="00424303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Default="00151A2E" w:rsidP="00851408">
      <w:pPr>
        <w:spacing w:after="0" w:line="276" w:lineRule="auto"/>
        <w:ind w:left="360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 xml:space="preserve">Päätös: </w:t>
      </w:r>
      <w:proofErr w:type="spellStart"/>
      <w:r w:rsidRPr="00151A2E">
        <w:rPr>
          <w:rFonts w:eastAsia="Times New Roman" w:cs="Times New Roman"/>
          <w:color w:val="auto"/>
          <w:sz w:val="24"/>
          <w:lang w:val="fi-FI"/>
        </w:rPr>
        <w:t>VANEn</w:t>
      </w:r>
      <w:proofErr w:type="spellEnd"/>
      <w:r w:rsidRPr="00151A2E">
        <w:rPr>
          <w:rFonts w:eastAsia="Times New Roman" w:cs="Times New Roman"/>
          <w:color w:val="auto"/>
          <w:sz w:val="24"/>
          <w:lang w:val="fi-FI"/>
        </w:rPr>
        <w:t xml:space="preserve"> seuraava kokous pidetään keskiviikkona 13.5.2020 alkaen klo 12.30 </w:t>
      </w:r>
      <w:proofErr w:type="spellStart"/>
      <w:r w:rsidRPr="00151A2E">
        <w:rPr>
          <w:rFonts w:eastAsia="Times New Roman" w:cs="Times New Roman"/>
          <w:color w:val="auto"/>
          <w:sz w:val="24"/>
          <w:lang w:val="fi-FI"/>
        </w:rPr>
        <w:t>STM:ssä</w:t>
      </w:r>
      <w:proofErr w:type="spellEnd"/>
      <w:r w:rsidRPr="00151A2E">
        <w:rPr>
          <w:rFonts w:eastAsia="Times New Roman" w:cs="Times New Roman"/>
          <w:color w:val="auto"/>
          <w:sz w:val="24"/>
          <w:lang w:val="fi-FI"/>
        </w:rPr>
        <w:t>. Kokoukseen lähetetään kalenterikutsu.</w:t>
      </w: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Tauko</w:t>
      </w: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Pr="00E0669C" w:rsidRDefault="00151A2E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Yhdenvertaisuusvaikutusten arviointi vammaisten ihmisten työllistymisessä</w:t>
      </w: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Default="00151A2E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>Päätös: Ei käsitelty asiakohtaa kutsutun asiantuntijan esteen vuoksi.</w:t>
      </w: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Pr="00E0669C" w:rsidRDefault="00151A2E" w:rsidP="00E0669C">
      <w:pPr>
        <w:pStyle w:val="Luettelokappale"/>
        <w:numPr>
          <w:ilvl w:val="0"/>
          <w:numId w:val="15"/>
        </w:numPr>
        <w:spacing w:after="0" w:line="276" w:lineRule="auto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Suojeltavien rakennusten esteettömyys</w:t>
      </w:r>
    </w:p>
    <w:p w:rsid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Pr="00151A2E" w:rsidRDefault="00151A2E" w:rsidP="00151A2E">
      <w:pPr>
        <w:spacing w:after="0" w:line="276" w:lineRule="auto"/>
        <w:ind w:left="1304" w:firstLine="1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 xml:space="preserve">VANE saa aika ajoin vammaisneuvostoilta ja -järjestöiltä palautetta, että </w:t>
      </w:r>
      <w:proofErr w:type="gramStart"/>
      <w:r w:rsidRPr="00151A2E">
        <w:rPr>
          <w:rFonts w:eastAsia="Times New Roman" w:cs="Times New Roman"/>
          <w:color w:val="auto"/>
          <w:sz w:val="24"/>
          <w:lang w:val="fi-FI"/>
        </w:rPr>
        <w:t>es-teettömyyden</w:t>
      </w:r>
      <w:proofErr w:type="gramEnd"/>
      <w:r w:rsidRPr="00151A2E">
        <w:rPr>
          <w:rFonts w:eastAsia="Times New Roman" w:cs="Times New Roman"/>
          <w:color w:val="auto"/>
          <w:sz w:val="24"/>
          <w:lang w:val="fi-FI"/>
        </w:rPr>
        <w:t xml:space="preserve"> edistämisessä esteenä on Museovirasto. Näin ei kuitenkaan aina todellisuudessa ole. Mikko Härö Museovirastosta esitteli ra-</w:t>
      </w:r>
      <w:proofErr w:type="spellStart"/>
      <w:r w:rsidRPr="00151A2E">
        <w:rPr>
          <w:rFonts w:eastAsia="Times New Roman" w:cs="Times New Roman"/>
          <w:color w:val="auto"/>
          <w:sz w:val="24"/>
          <w:lang w:val="fi-FI"/>
        </w:rPr>
        <w:t>kennusten</w:t>
      </w:r>
      <w:proofErr w:type="spellEnd"/>
      <w:r w:rsidRPr="00151A2E">
        <w:rPr>
          <w:rFonts w:eastAsia="Times New Roman" w:cs="Times New Roman"/>
          <w:color w:val="auto"/>
          <w:sz w:val="24"/>
          <w:lang w:val="fi-FI"/>
        </w:rPr>
        <w:t xml:space="preserve"> suojelun </w:t>
      </w:r>
      <w:r w:rsidR="00C16340">
        <w:rPr>
          <w:rFonts w:eastAsia="Times New Roman" w:cs="Times New Roman"/>
          <w:color w:val="auto"/>
          <w:sz w:val="24"/>
          <w:lang w:val="fi-FI"/>
        </w:rPr>
        <w:t>suhdetta</w:t>
      </w:r>
      <w:r w:rsidR="00C16340" w:rsidRPr="00151A2E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Pr="00151A2E">
        <w:rPr>
          <w:rFonts w:eastAsia="Times New Roman" w:cs="Times New Roman"/>
          <w:color w:val="auto"/>
          <w:sz w:val="24"/>
          <w:lang w:val="fi-FI"/>
        </w:rPr>
        <w:t>esteettömyyt</w:t>
      </w:r>
      <w:r>
        <w:rPr>
          <w:rFonts w:eastAsia="Times New Roman" w:cs="Times New Roman"/>
          <w:color w:val="auto"/>
          <w:sz w:val="24"/>
          <w:lang w:val="fi-FI"/>
        </w:rPr>
        <w:t>een ja Museoviraston roolia. Hä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rön esitys on pöytäkirjan liitteenä (Liite 1). Härö </w:t>
      </w:r>
      <w:r>
        <w:rPr>
          <w:rFonts w:eastAsia="Times New Roman" w:cs="Times New Roman"/>
          <w:color w:val="auto"/>
          <w:sz w:val="24"/>
          <w:lang w:val="fi-FI"/>
        </w:rPr>
        <w:t>kertoi, että keskeisessä roolis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sa ovat esimerkiksi kuntien rakennusvalvonta ja alueelliset vastuumuseot.  </w:t>
      </w:r>
    </w:p>
    <w:p w:rsidR="00151A2E" w:rsidRP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Pr="00151A2E" w:rsidRDefault="00151A2E" w:rsidP="00151A2E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>Suojelun ja restauroinnin periaatteet eivät olennaisesti ole ristiriidassa esteet-</w:t>
      </w:r>
      <w:proofErr w:type="spellStart"/>
      <w:r w:rsidRPr="00151A2E">
        <w:rPr>
          <w:rFonts w:eastAsia="Times New Roman" w:cs="Times New Roman"/>
          <w:color w:val="auto"/>
          <w:sz w:val="24"/>
          <w:lang w:val="fi-FI"/>
        </w:rPr>
        <w:t>tömyyden</w:t>
      </w:r>
      <w:proofErr w:type="spellEnd"/>
      <w:r w:rsidRPr="00151A2E">
        <w:rPr>
          <w:rFonts w:eastAsia="Times New Roman" w:cs="Times New Roman"/>
          <w:color w:val="auto"/>
          <w:sz w:val="24"/>
          <w:lang w:val="fi-FI"/>
        </w:rPr>
        <w:t xml:space="preserve"> ja saavutettavuuden kohentamise</w:t>
      </w:r>
      <w:r>
        <w:rPr>
          <w:rFonts w:eastAsia="Times New Roman" w:cs="Times New Roman"/>
          <w:color w:val="auto"/>
          <w:sz w:val="24"/>
          <w:lang w:val="fi-FI"/>
        </w:rPr>
        <w:t>n kanssa.  Maankäyttö- ja raken</w:t>
      </w:r>
      <w:r w:rsidRPr="00151A2E">
        <w:rPr>
          <w:rFonts w:eastAsia="Times New Roman" w:cs="Times New Roman"/>
          <w:color w:val="auto"/>
          <w:sz w:val="24"/>
          <w:lang w:val="fi-FI"/>
        </w:rPr>
        <w:t>nuslaki koskee myös museokohteita</w:t>
      </w:r>
      <w:r w:rsidR="00C16340">
        <w:rPr>
          <w:rFonts w:eastAsia="Times New Roman" w:cs="Times New Roman"/>
          <w:color w:val="auto"/>
          <w:sz w:val="24"/>
          <w:lang w:val="fi-FI"/>
        </w:rPr>
        <w:t>, v</w:t>
      </w:r>
      <w:r w:rsidRPr="00151A2E">
        <w:rPr>
          <w:rFonts w:eastAsia="Times New Roman" w:cs="Times New Roman"/>
          <w:color w:val="auto"/>
          <w:sz w:val="24"/>
          <w:lang w:val="fi-FI"/>
        </w:rPr>
        <w:t>altioneuvoston asetus rakennusten esteettömyydestä (241/2018) huomioitava</w:t>
      </w:r>
      <w:r w:rsidR="00C16340">
        <w:rPr>
          <w:rFonts w:eastAsia="Times New Roman" w:cs="Times New Roman"/>
          <w:color w:val="auto"/>
          <w:sz w:val="24"/>
          <w:lang w:val="fi-FI"/>
        </w:rPr>
        <w:t>.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 </w:t>
      </w:r>
      <w:r w:rsidR="00C16340">
        <w:rPr>
          <w:rFonts w:eastAsia="Times New Roman" w:cs="Times New Roman"/>
          <w:color w:val="auto"/>
          <w:sz w:val="24"/>
          <w:lang w:val="fi-FI"/>
        </w:rPr>
        <w:t>J</w:t>
      </w:r>
      <w:r>
        <w:rPr>
          <w:rFonts w:eastAsia="Times New Roman" w:cs="Times New Roman"/>
          <w:color w:val="auto"/>
          <w:sz w:val="24"/>
          <w:lang w:val="fi-FI"/>
        </w:rPr>
        <w:t>oissain tapauksissa suojelua eh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kä käytetään tekosyynä jättää esteettömyystoimia tekemättä. </w:t>
      </w:r>
    </w:p>
    <w:p w:rsidR="00151A2E" w:rsidRPr="00151A2E" w:rsidRDefault="00151A2E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ab/>
      </w:r>
    </w:p>
    <w:p w:rsidR="00151A2E" w:rsidRPr="00151A2E" w:rsidRDefault="00151A2E" w:rsidP="00151A2E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 xml:space="preserve">Kun argumenttina käytetään Museoviraston </w:t>
      </w:r>
      <w:r>
        <w:rPr>
          <w:rFonts w:eastAsia="Times New Roman" w:cs="Times New Roman"/>
          <w:color w:val="auto"/>
          <w:sz w:val="24"/>
          <w:lang w:val="fi-FI"/>
        </w:rPr>
        <w:t>kieltoa, kannattaa kysyä tarkem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min perusteluja ja taustoja. </w:t>
      </w:r>
      <w:proofErr w:type="spellStart"/>
      <w:r w:rsidRPr="00151A2E">
        <w:rPr>
          <w:rFonts w:eastAsia="Times New Roman" w:cs="Times New Roman"/>
          <w:color w:val="auto"/>
          <w:sz w:val="24"/>
          <w:lang w:val="fi-FI"/>
        </w:rPr>
        <w:t>Yhteensovit</w:t>
      </w:r>
      <w:r w:rsidR="00C16340">
        <w:rPr>
          <w:rFonts w:eastAsia="Times New Roman" w:cs="Times New Roman"/>
          <w:color w:val="auto"/>
          <w:sz w:val="24"/>
          <w:lang w:val="fi-FI"/>
        </w:rPr>
        <w:t>et</w:t>
      </w:r>
      <w:r w:rsidRPr="00151A2E">
        <w:rPr>
          <w:rFonts w:eastAsia="Times New Roman" w:cs="Times New Roman"/>
          <w:color w:val="auto"/>
          <w:sz w:val="24"/>
          <w:lang w:val="fi-FI"/>
        </w:rPr>
        <w:t>tavia</w:t>
      </w:r>
      <w:proofErr w:type="spellEnd"/>
      <w:r w:rsidRPr="00151A2E">
        <w:rPr>
          <w:rFonts w:eastAsia="Times New Roman" w:cs="Times New Roman"/>
          <w:color w:val="auto"/>
          <w:sz w:val="24"/>
          <w:lang w:val="fi-FI"/>
        </w:rPr>
        <w:t xml:space="preserve"> </w:t>
      </w:r>
      <w:r>
        <w:rPr>
          <w:rFonts w:eastAsia="Times New Roman" w:cs="Times New Roman"/>
          <w:color w:val="auto"/>
          <w:sz w:val="24"/>
          <w:lang w:val="fi-FI"/>
        </w:rPr>
        <w:t>ratkaisuja on lähes aina löydet</w:t>
      </w:r>
      <w:r w:rsidRPr="00151A2E">
        <w:rPr>
          <w:rFonts w:eastAsia="Times New Roman" w:cs="Times New Roman"/>
          <w:color w:val="auto"/>
          <w:sz w:val="24"/>
          <w:lang w:val="fi-FI"/>
        </w:rPr>
        <w:t>tävissä. Esteettömyys- ja saavutettavuuskysy</w:t>
      </w:r>
      <w:r>
        <w:rPr>
          <w:rFonts w:eastAsia="Times New Roman" w:cs="Times New Roman"/>
          <w:color w:val="auto"/>
          <w:sz w:val="24"/>
          <w:lang w:val="fi-FI"/>
        </w:rPr>
        <w:t>mykset ovat tulleet entistä use</w:t>
      </w:r>
      <w:r w:rsidRPr="00151A2E">
        <w:rPr>
          <w:rFonts w:eastAsia="Times New Roman" w:cs="Times New Roman"/>
          <w:color w:val="auto"/>
          <w:sz w:val="24"/>
          <w:lang w:val="fi-FI"/>
        </w:rPr>
        <w:t>ammin esille. Alueellis</w:t>
      </w:r>
      <w:r w:rsidR="00143775">
        <w:rPr>
          <w:rFonts w:eastAsia="Times New Roman" w:cs="Times New Roman"/>
          <w:color w:val="auto"/>
          <w:sz w:val="24"/>
          <w:lang w:val="fi-FI"/>
        </w:rPr>
        <w:t>illa</w:t>
      </w:r>
      <w:r w:rsidRPr="00151A2E">
        <w:rPr>
          <w:rFonts w:eastAsia="Times New Roman" w:cs="Times New Roman"/>
          <w:color w:val="auto"/>
          <w:sz w:val="24"/>
          <w:lang w:val="fi-FI"/>
        </w:rPr>
        <w:t xml:space="preserve"> vastuumuseoilla ja</w:t>
      </w:r>
      <w:r>
        <w:rPr>
          <w:rFonts w:eastAsia="Times New Roman" w:cs="Times New Roman"/>
          <w:color w:val="auto"/>
          <w:sz w:val="24"/>
          <w:lang w:val="fi-FI"/>
        </w:rPr>
        <w:t xml:space="preserve"> Museovirastolla voisi olla vah</w:t>
      </w:r>
      <w:r w:rsidRPr="00151A2E">
        <w:rPr>
          <w:rFonts w:eastAsia="Times New Roman" w:cs="Times New Roman"/>
          <w:color w:val="auto"/>
          <w:sz w:val="24"/>
          <w:lang w:val="fi-FI"/>
        </w:rPr>
        <w:t>vempi rooli myös esteettömyys- ja saavutettavuusasioiden esille tuomisessa. Myös vammaisten ihmisten, järjestöjen ja vammaisneuvostojen osallistamisen merkitystä voisi korostaa enemmän hankkeissa.</w:t>
      </w:r>
    </w:p>
    <w:p w:rsidR="00851408" w:rsidRDefault="00851408" w:rsidP="00151A2E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151A2E" w:rsidRPr="00424303" w:rsidRDefault="00151A2E" w:rsidP="00851408">
      <w:pPr>
        <w:spacing w:after="0" w:line="276" w:lineRule="auto"/>
        <w:ind w:left="0" w:firstLine="360"/>
        <w:rPr>
          <w:rFonts w:eastAsia="Times New Roman" w:cs="Times New Roman"/>
          <w:color w:val="auto"/>
          <w:sz w:val="24"/>
          <w:lang w:val="fi-FI"/>
        </w:rPr>
      </w:pPr>
      <w:r w:rsidRPr="00151A2E">
        <w:rPr>
          <w:rFonts w:eastAsia="Times New Roman" w:cs="Times New Roman"/>
          <w:color w:val="auto"/>
          <w:sz w:val="24"/>
          <w:lang w:val="fi-FI"/>
        </w:rPr>
        <w:t>Päätös: VANE merkitsi kuullun tiedoksi ja kävi aiheesta keskustelun.</w:t>
      </w:r>
    </w:p>
    <w:p w:rsidR="00151A2E" w:rsidRDefault="00151A2E" w:rsidP="00151A2E">
      <w:pPr>
        <w:ind w:left="0"/>
        <w:rPr>
          <w:rFonts w:eastAsia="Calibri" w:cs="Times New Roman"/>
          <w:lang w:val="fi-FI"/>
        </w:rPr>
      </w:pPr>
    </w:p>
    <w:p w:rsidR="00151A2E" w:rsidRPr="00E0669C" w:rsidRDefault="00151A2E" w:rsidP="00E0669C">
      <w:pPr>
        <w:pStyle w:val="Luettelokappale"/>
        <w:numPr>
          <w:ilvl w:val="0"/>
          <w:numId w:val="15"/>
        </w:numPr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>Kokouksen päättäminen</w:t>
      </w:r>
    </w:p>
    <w:p w:rsidR="00151A2E" w:rsidRPr="00E0669C" w:rsidRDefault="00151A2E" w:rsidP="00151A2E">
      <w:pPr>
        <w:ind w:left="0"/>
        <w:rPr>
          <w:rFonts w:eastAsia="Times New Roman" w:cs="Times New Roman"/>
          <w:color w:val="auto"/>
          <w:sz w:val="24"/>
          <w:lang w:val="fi-FI"/>
        </w:rPr>
      </w:pPr>
      <w:r w:rsidRPr="00E0669C">
        <w:rPr>
          <w:rFonts w:eastAsia="Times New Roman" w:cs="Times New Roman"/>
          <w:color w:val="auto"/>
          <w:sz w:val="24"/>
          <w:lang w:val="fi-FI"/>
        </w:rPr>
        <w:tab/>
        <w:t>Puheenjohtaja päätti kokouksen klo 15.30.</w:t>
      </w:r>
    </w:p>
    <w:p w:rsidR="003809B7" w:rsidRDefault="003809B7" w:rsidP="005C60A6">
      <w:pPr>
        <w:spacing w:after="0" w:line="276" w:lineRule="auto"/>
        <w:ind w:left="1304"/>
        <w:rPr>
          <w:rFonts w:eastAsia="Times New Roman" w:cs="Times New Roman"/>
          <w:color w:val="auto"/>
          <w:sz w:val="24"/>
          <w:lang w:val="fi-FI"/>
        </w:rPr>
      </w:pPr>
    </w:p>
    <w:p w:rsidR="00675274" w:rsidRDefault="00675274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Vammaisten henkilöiden oikeuksien neuvottelukunta VANE</w:t>
      </w:r>
    </w:p>
    <w:p w:rsidR="00675274" w:rsidRDefault="00675274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675274" w:rsidRDefault="00675274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675274" w:rsidRDefault="00675274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Riitta Burrell</w:t>
      </w:r>
      <w:r>
        <w:rPr>
          <w:rFonts w:eastAsia="Times New Roman" w:cs="Times New Roman"/>
          <w:color w:val="auto"/>
          <w:sz w:val="24"/>
          <w:lang w:val="fi-FI"/>
        </w:rPr>
        <w:tab/>
      </w:r>
      <w:r>
        <w:rPr>
          <w:rFonts w:eastAsia="Times New Roman" w:cs="Times New Roman"/>
          <w:color w:val="auto"/>
          <w:sz w:val="24"/>
          <w:lang w:val="fi-FI"/>
        </w:rPr>
        <w:tab/>
        <w:t>Merja Heikkonen</w:t>
      </w:r>
    </w:p>
    <w:p w:rsidR="00675274" w:rsidRDefault="00675274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puheenjohtaja</w:t>
      </w:r>
      <w:r>
        <w:rPr>
          <w:rFonts w:eastAsia="Times New Roman" w:cs="Times New Roman"/>
          <w:color w:val="auto"/>
          <w:sz w:val="24"/>
          <w:lang w:val="fi-FI"/>
        </w:rPr>
        <w:tab/>
        <w:t>pääsihteeri</w:t>
      </w:r>
    </w:p>
    <w:p w:rsidR="004505DA" w:rsidRDefault="004505DA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</w:p>
    <w:p w:rsidR="004505DA" w:rsidRPr="00D35347" w:rsidRDefault="004505DA" w:rsidP="00675274">
      <w:pPr>
        <w:spacing w:after="0" w:line="276" w:lineRule="auto"/>
        <w:ind w:left="0"/>
        <w:rPr>
          <w:rFonts w:eastAsia="Times New Roman" w:cs="Times New Roman"/>
          <w:color w:val="auto"/>
          <w:sz w:val="24"/>
          <w:lang w:val="fi-FI"/>
        </w:rPr>
      </w:pPr>
      <w:r>
        <w:rPr>
          <w:rFonts w:eastAsia="Times New Roman" w:cs="Times New Roman"/>
          <w:color w:val="auto"/>
          <w:sz w:val="24"/>
          <w:lang w:val="fi-FI"/>
        </w:rPr>
        <w:t>LIITTEET</w:t>
      </w:r>
      <w:r>
        <w:rPr>
          <w:rFonts w:eastAsia="Times New Roman" w:cs="Times New Roman"/>
          <w:color w:val="auto"/>
          <w:sz w:val="24"/>
          <w:lang w:val="fi-FI"/>
        </w:rPr>
        <w:tab/>
        <w:t>Liite 1 Mikko Härön esitys Museovirastosta</w:t>
      </w:r>
      <w:r>
        <w:rPr>
          <w:rFonts w:eastAsia="Times New Roman" w:cs="Times New Roman"/>
          <w:color w:val="auto"/>
          <w:sz w:val="24"/>
          <w:lang w:val="fi-FI"/>
        </w:rPr>
        <w:tab/>
      </w:r>
    </w:p>
    <w:sectPr w:rsidR="004505DA" w:rsidRPr="00D35347" w:rsidSect="00C8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A6" w:rsidRDefault="00CA3CA6" w:rsidP="006A5311">
      <w:pPr>
        <w:spacing w:after="0" w:line="240" w:lineRule="auto"/>
      </w:pPr>
      <w:r>
        <w:separator/>
      </w:r>
    </w:p>
    <w:p w:rsidR="00CA3CA6" w:rsidRDefault="00CA3CA6"/>
  </w:endnote>
  <w:endnote w:type="continuationSeparator" w:id="0">
    <w:p w:rsidR="00CA3CA6" w:rsidRDefault="00CA3CA6" w:rsidP="006A5311">
      <w:pPr>
        <w:spacing w:after="0" w:line="240" w:lineRule="auto"/>
      </w:pPr>
      <w:r>
        <w:continuationSeparator/>
      </w:r>
    </w:p>
    <w:p w:rsidR="00CA3CA6" w:rsidRDefault="00CA3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F3" w:rsidRDefault="005105F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F3" w:rsidRDefault="005105F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7" w:rsidRPr="00F827B0" w:rsidRDefault="009906F7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A6" w:rsidRDefault="00CA3CA6" w:rsidP="006A5311">
      <w:pPr>
        <w:spacing w:after="0" w:line="240" w:lineRule="auto"/>
      </w:pPr>
      <w:r>
        <w:separator/>
      </w:r>
    </w:p>
    <w:p w:rsidR="00CA3CA6" w:rsidRDefault="00CA3CA6"/>
  </w:footnote>
  <w:footnote w:type="continuationSeparator" w:id="0">
    <w:p w:rsidR="00CA3CA6" w:rsidRDefault="00CA3CA6" w:rsidP="006A5311">
      <w:pPr>
        <w:spacing w:after="0" w:line="240" w:lineRule="auto"/>
      </w:pPr>
      <w:r>
        <w:continuationSeparator/>
      </w:r>
    </w:p>
    <w:p w:rsidR="00CA3CA6" w:rsidRDefault="00CA3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7" w:rsidRDefault="009906F7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1B725FE1" wp14:editId="0DD4FD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CA6">
      <w:rPr>
        <w:noProof/>
        <w:lang w:val="fi-FI" w:eastAsia="fi-FI"/>
      </w:rPr>
      <w:pict w14:anchorId="3F0DE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9906F7" w:rsidRDefault="009906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7" w:rsidRDefault="009906F7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27B39">
      <w:rPr>
        <w:noProof/>
      </w:rPr>
      <w:t>8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927B39">
      <w:rPr>
        <w:noProof/>
      </w:rPr>
      <w:t>8</w:t>
    </w:r>
    <w:r>
      <w:rPr>
        <w:noProof/>
      </w:rPr>
      <w:fldChar w:fldCharType="end"/>
    </w:r>
  </w:p>
  <w:p w:rsidR="009906F7" w:rsidRDefault="009906F7" w:rsidP="006A5311">
    <w:pPr>
      <w:pStyle w:val="Yltunniste"/>
      <w:jc w:val="center"/>
    </w:pPr>
  </w:p>
  <w:p w:rsidR="009906F7" w:rsidRDefault="009906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7" w:rsidRPr="00424303" w:rsidRDefault="00CA3CA6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140792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42.6pt;margin-top:-50.3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9906F7" w:rsidRPr="00AB14C8">
      <w:rPr>
        <w:lang w:val="fi-FI"/>
      </w:rPr>
      <w:tab/>
    </w:r>
    <w:r w:rsidR="00B821B6">
      <w:rPr>
        <w:color w:val="auto"/>
        <w:lang w:val="fi-FI"/>
      </w:rPr>
      <w:t>24.2.2020</w:t>
    </w:r>
  </w:p>
  <w:p w:rsidR="009906F7" w:rsidRPr="00424303" w:rsidRDefault="005105F3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424303">
      <w:rPr>
        <w:color w:val="auto"/>
        <w:lang w:val="fi-FI"/>
      </w:rPr>
      <w:tab/>
      <w:t>Pöytäkirja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8D0"/>
    <w:multiLevelType w:val="hybridMultilevel"/>
    <w:tmpl w:val="6518DF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56DC2"/>
    <w:multiLevelType w:val="hybridMultilevel"/>
    <w:tmpl w:val="D122B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F9B"/>
    <w:multiLevelType w:val="hybridMultilevel"/>
    <w:tmpl w:val="4DC4BEC0"/>
    <w:lvl w:ilvl="0" w:tplc="EFEE1D5A">
      <w:start w:val="7"/>
      <w:numFmt w:val="bullet"/>
      <w:lvlText w:val=""/>
      <w:lvlJc w:val="left"/>
      <w:pPr>
        <w:ind w:left="1664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F96A7F"/>
    <w:multiLevelType w:val="hybridMultilevel"/>
    <w:tmpl w:val="0EE0EAFA"/>
    <w:lvl w:ilvl="0" w:tplc="8A5C8E56">
      <w:start w:val="7"/>
      <w:numFmt w:val="bullet"/>
      <w:lvlText w:val=""/>
      <w:lvlJc w:val="left"/>
      <w:pPr>
        <w:ind w:left="1664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39E2D3E"/>
    <w:multiLevelType w:val="hybridMultilevel"/>
    <w:tmpl w:val="707CA6C2"/>
    <w:lvl w:ilvl="0" w:tplc="9E56DF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34777828"/>
    <w:multiLevelType w:val="hybridMultilevel"/>
    <w:tmpl w:val="6C5A1FA4"/>
    <w:lvl w:ilvl="0" w:tplc="33BE5176">
      <w:start w:val="7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3DC157FD"/>
    <w:multiLevelType w:val="hybridMultilevel"/>
    <w:tmpl w:val="B9FECF5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4A2D6262"/>
    <w:multiLevelType w:val="hybridMultilevel"/>
    <w:tmpl w:val="28E2E09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4B803AAD"/>
    <w:multiLevelType w:val="hybridMultilevel"/>
    <w:tmpl w:val="D3448A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B5E2A"/>
    <w:multiLevelType w:val="hybridMultilevel"/>
    <w:tmpl w:val="09A2FC66"/>
    <w:lvl w:ilvl="0" w:tplc="13786048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D1D6705"/>
    <w:multiLevelType w:val="hybridMultilevel"/>
    <w:tmpl w:val="0EC866DE"/>
    <w:lvl w:ilvl="0" w:tplc="89AC2056">
      <w:start w:val="8"/>
      <w:numFmt w:val="bullet"/>
      <w:lvlText w:val=""/>
      <w:lvlJc w:val="left"/>
      <w:pPr>
        <w:ind w:left="1664" w:hanging="360"/>
      </w:pPr>
      <w:rPr>
        <w:rFonts w:ascii="Symbol" w:eastAsia="Times New Roman" w:hAnsi="Symbol" w:cs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D3636DC"/>
    <w:multiLevelType w:val="hybridMultilevel"/>
    <w:tmpl w:val="D67AA64A"/>
    <w:lvl w:ilvl="0" w:tplc="CB28721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D2192"/>
    <w:multiLevelType w:val="hybridMultilevel"/>
    <w:tmpl w:val="44C0E16E"/>
    <w:lvl w:ilvl="0" w:tplc="3BDCEB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2175"/>
    <w:multiLevelType w:val="hybridMultilevel"/>
    <w:tmpl w:val="BA889C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A1A43"/>
    <w:multiLevelType w:val="hybridMultilevel"/>
    <w:tmpl w:val="31504CF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7A0554AD"/>
    <w:multiLevelType w:val="hybridMultilevel"/>
    <w:tmpl w:val="9B5EEC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2"/>
  </w:num>
  <w:num w:numId="5">
    <w:abstractNumId w:val="17"/>
  </w:num>
  <w:num w:numId="6">
    <w:abstractNumId w:val="0"/>
  </w:num>
  <w:num w:numId="7">
    <w:abstractNumId w:val="8"/>
  </w:num>
  <w:num w:numId="8">
    <w:abstractNumId w:val="1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7"/>
  </w:num>
  <w:num w:numId="14">
    <w:abstractNumId w:val="4"/>
  </w:num>
  <w:num w:numId="15">
    <w:abstractNumId w:val="10"/>
  </w:num>
  <w:num w:numId="16">
    <w:abstractNumId w:val="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01CC6"/>
    <w:rsid w:val="000061F2"/>
    <w:rsid w:val="0000624F"/>
    <w:rsid w:val="00012316"/>
    <w:rsid w:val="0001250B"/>
    <w:rsid w:val="00013000"/>
    <w:rsid w:val="00033784"/>
    <w:rsid w:val="000346EB"/>
    <w:rsid w:val="00042801"/>
    <w:rsid w:val="00046A3F"/>
    <w:rsid w:val="0004799D"/>
    <w:rsid w:val="00052C36"/>
    <w:rsid w:val="00054D27"/>
    <w:rsid w:val="00065071"/>
    <w:rsid w:val="00075F40"/>
    <w:rsid w:val="000832B0"/>
    <w:rsid w:val="00092749"/>
    <w:rsid w:val="00094363"/>
    <w:rsid w:val="000A0DCA"/>
    <w:rsid w:val="000A4797"/>
    <w:rsid w:val="000B03A6"/>
    <w:rsid w:val="000C28A7"/>
    <w:rsid w:val="000C52A1"/>
    <w:rsid w:val="000C7B40"/>
    <w:rsid w:val="000E0F2D"/>
    <w:rsid w:val="000E1AB0"/>
    <w:rsid w:val="001030E2"/>
    <w:rsid w:val="001212FF"/>
    <w:rsid w:val="00124D6C"/>
    <w:rsid w:val="00136334"/>
    <w:rsid w:val="00141413"/>
    <w:rsid w:val="00141637"/>
    <w:rsid w:val="00143775"/>
    <w:rsid w:val="0014734B"/>
    <w:rsid w:val="00151A2E"/>
    <w:rsid w:val="00155094"/>
    <w:rsid w:val="00165495"/>
    <w:rsid w:val="00172756"/>
    <w:rsid w:val="0018165B"/>
    <w:rsid w:val="00193379"/>
    <w:rsid w:val="00195005"/>
    <w:rsid w:val="001A3E0C"/>
    <w:rsid w:val="001A4628"/>
    <w:rsid w:val="001A5299"/>
    <w:rsid w:val="001B45DD"/>
    <w:rsid w:val="001B5BE6"/>
    <w:rsid w:val="001B6CDA"/>
    <w:rsid w:val="001B7054"/>
    <w:rsid w:val="001D0FA6"/>
    <w:rsid w:val="001E6C1F"/>
    <w:rsid w:val="001F03A4"/>
    <w:rsid w:val="001F4818"/>
    <w:rsid w:val="001F6720"/>
    <w:rsid w:val="00200E3D"/>
    <w:rsid w:val="0020172A"/>
    <w:rsid w:val="00210D2C"/>
    <w:rsid w:val="002129D1"/>
    <w:rsid w:val="002255A7"/>
    <w:rsid w:val="00230231"/>
    <w:rsid w:val="00234D80"/>
    <w:rsid w:val="00246F03"/>
    <w:rsid w:val="002511E5"/>
    <w:rsid w:val="002573F9"/>
    <w:rsid w:val="00257BD8"/>
    <w:rsid w:val="00260C96"/>
    <w:rsid w:val="00263ADB"/>
    <w:rsid w:val="00270DA1"/>
    <w:rsid w:val="002771E5"/>
    <w:rsid w:val="002823B4"/>
    <w:rsid w:val="00283010"/>
    <w:rsid w:val="00290308"/>
    <w:rsid w:val="00290610"/>
    <w:rsid w:val="00294E48"/>
    <w:rsid w:val="002A7A33"/>
    <w:rsid w:val="002B6D0E"/>
    <w:rsid w:val="002C1C64"/>
    <w:rsid w:val="002C5727"/>
    <w:rsid w:val="002D4E55"/>
    <w:rsid w:val="002D6652"/>
    <w:rsid w:val="002D7750"/>
    <w:rsid w:val="002F34EB"/>
    <w:rsid w:val="00302F54"/>
    <w:rsid w:val="00304DD4"/>
    <w:rsid w:val="00324A82"/>
    <w:rsid w:val="00330927"/>
    <w:rsid w:val="0033255C"/>
    <w:rsid w:val="0033773B"/>
    <w:rsid w:val="003419B0"/>
    <w:rsid w:val="00342576"/>
    <w:rsid w:val="00345B29"/>
    <w:rsid w:val="00353858"/>
    <w:rsid w:val="00377E8F"/>
    <w:rsid w:val="0038067D"/>
    <w:rsid w:val="003809B7"/>
    <w:rsid w:val="00380EB8"/>
    <w:rsid w:val="0038106E"/>
    <w:rsid w:val="00395C40"/>
    <w:rsid w:val="003A38AD"/>
    <w:rsid w:val="003A5F88"/>
    <w:rsid w:val="003A6BE2"/>
    <w:rsid w:val="003B0378"/>
    <w:rsid w:val="003B690F"/>
    <w:rsid w:val="003C05E8"/>
    <w:rsid w:val="003C0737"/>
    <w:rsid w:val="003C0D2B"/>
    <w:rsid w:val="003C296C"/>
    <w:rsid w:val="003C2E0A"/>
    <w:rsid w:val="003C5197"/>
    <w:rsid w:val="003C6B4F"/>
    <w:rsid w:val="003D14A8"/>
    <w:rsid w:val="003E764C"/>
    <w:rsid w:val="003F1760"/>
    <w:rsid w:val="003F57C1"/>
    <w:rsid w:val="00401BAD"/>
    <w:rsid w:val="00401F7F"/>
    <w:rsid w:val="00413149"/>
    <w:rsid w:val="00424303"/>
    <w:rsid w:val="00424944"/>
    <w:rsid w:val="004315C6"/>
    <w:rsid w:val="00431EAB"/>
    <w:rsid w:val="00432CCB"/>
    <w:rsid w:val="004339C0"/>
    <w:rsid w:val="004345C2"/>
    <w:rsid w:val="00434D9F"/>
    <w:rsid w:val="00437C0D"/>
    <w:rsid w:val="00441C26"/>
    <w:rsid w:val="004428F3"/>
    <w:rsid w:val="004442BC"/>
    <w:rsid w:val="00447F97"/>
    <w:rsid w:val="004505DA"/>
    <w:rsid w:val="00451AFF"/>
    <w:rsid w:val="00452473"/>
    <w:rsid w:val="0045296D"/>
    <w:rsid w:val="00454780"/>
    <w:rsid w:val="004575A6"/>
    <w:rsid w:val="00462996"/>
    <w:rsid w:val="00471116"/>
    <w:rsid w:val="00471780"/>
    <w:rsid w:val="0047354B"/>
    <w:rsid w:val="00485BD5"/>
    <w:rsid w:val="004A14F8"/>
    <w:rsid w:val="004A5706"/>
    <w:rsid w:val="004A73F9"/>
    <w:rsid w:val="004B382E"/>
    <w:rsid w:val="004B6CC5"/>
    <w:rsid w:val="004C15F2"/>
    <w:rsid w:val="004E0F1D"/>
    <w:rsid w:val="004E24E4"/>
    <w:rsid w:val="004E5FBD"/>
    <w:rsid w:val="004F5FB5"/>
    <w:rsid w:val="005022D8"/>
    <w:rsid w:val="00503C39"/>
    <w:rsid w:val="005073F2"/>
    <w:rsid w:val="005105F3"/>
    <w:rsid w:val="005121CB"/>
    <w:rsid w:val="00531CC6"/>
    <w:rsid w:val="005338AE"/>
    <w:rsid w:val="0054151D"/>
    <w:rsid w:val="005419E5"/>
    <w:rsid w:val="00550C2B"/>
    <w:rsid w:val="005522AB"/>
    <w:rsid w:val="00561BB1"/>
    <w:rsid w:val="00571790"/>
    <w:rsid w:val="00574A79"/>
    <w:rsid w:val="005831DF"/>
    <w:rsid w:val="005906DB"/>
    <w:rsid w:val="005909E8"/>
    <w:rsid w:val="005911A0"/>
    <w:rsid w:val="00595984"/>
    <w:rsid w:val="00595EB7"/>
    <w:rsid w:val="005A2DBB"/>
    <w:rsid w:val="005A6CAD"/>
    <w:rsid w:val="005C0C47"/>
    <w:rsid w:val="005C3237"/>
    <w:rsid w:val="005C324E"/>
    <w:rsid w:val="005C5275"/>
    <w:rsid w:val="005C60A6"/>
    <w:rsid w:val="005D6731"/>
    <w:rsid w:val="005E2985"/>
    <w:rsid w:val="005E2CA0"/>
    <w:rsid w:val="005E71ED"/>
    <w:rsid w:val="005F1CCC"/>
    <w:rsid w:val="005F4586"/>
    <w:rsid w:val="00600B46"/>
    <w:rsid w:val="006032E5"/>
    <w:rsid w:val="00616893"/>
    <w:rsid w:val="00621B5B"/>
    <w:rsid w:val="00625CDF"/>
    <w:rsid w:val="006269A1"/>
    <w:rsid w:val="00632551"/>
    <w:rsid w:val="00660EF9"/>
    <w:rsid w:val="00675274"/>
    <w:rsid w:val="00690668"/>
    <w:rsid w:val="00696B53"/>
    <w:rsid w:val="006A0365"/>
    <w:rsid w:val="006A5311"/>
    <w:rsid w:val="006B24D6"/>
    <w:rsid w:val="006B6544"/>
    <w:rsid w:val="006C0DAB"/>
    <w:rsid w:val="006C314E"/>
    <w:rsid w:val="006D0037"/>
    <w:rsid w:val="006D1453"/>
    <w:rsid w:val="006D318D"/>
    <w:rsid w:val="006D77F9"/>
    <w:rsid w:val="006E295D"/>
    <w:rsid w:val="006E5E1E"/>
    <w:rsid w:val="006F0833"/>
    <w:rsid w:val="006F3150"/>
    <w:rsid w:val="007054A1"/>
    <w:rsid w:val="00707577"/>
    <w:rsid w:val="00713994"/>
    <w:rsid w:val="00716BDE"/>
    <w:rsid w:val="00720762"/>
    <w:rsid w:val="007256A1"/>
    <w:rsid w:val="00726D24"/>
    <w:rsid w:val="00732C0C"/>
    <w:rsid w:val="007341D0"/>
    <w:rsid w:val="00735D2A"/>
    <w:rsid w:val="00747170"/>
    <w:rsid w:val="0075215B"/>
    <w:rsid w:val="00756752"/>
    <w:rsid w:val="00757461"/>
    <w:rsid w:val="00761D6F"/>
    <w:rsid w:val="007625E4"/>
    <w:rsid w:val="00767133"/>
    <w:rsid w:val="00786D05"/>
    <w:rsid w:val="00787CD0"/>
    <w:rsid w:val="007A1DBA"/>
    <w:rsid w:val="007A2058"/>
    <w:rsid w:val="007A5E97"/>
    <w:rsid w:val="007A7771"/>
    <w:rsid w:val="007B3C70"/>
    <w:rsid w:val="007C332A"/>
    <w:rsid w:val="007C5D76"/>
    <w:rsid w:val="007C7674"/>
    <w:rsid w:val="007D2DAE"/>
    <w:rsid w:val="007E062F"/>
    <w:rsid w:val="007E7919"/>
    <w:rsid w:val="007F126F"/>
    <w:rsid w:val="007F61AF"/>
    <w:rsid w:val="007F783E"/>
    <w:rsid w:val="00802037"/>
    <w:rsid w:val="008049B9"/>
    <w:rsid w:val="00806910"/>
    <w:rsid w:val="00817C61"/>
    <w:rsid w:val="00823CC0"/>
    <w:rsid w:val="008267DE"/>
    <w:rsid w:val="00833592"/>
    <w:rsid w:val="008359C9"/>
    <w:rsid w:val="008427DC"/>
    <w:rsid w:val="00842DFB"/>
    <w:rsid w:val="00844CCD"/>
    <w:rsid w:val="00845B58"/>
    <w:rsid w:val="00845DF8"/>
    <w:rsid w:val="00851408"/>
    <w:rsid w:val="008562D1"/>
    <w:rsid w:val="0085725E"/>
    <w:rsid w:val="00872F07"/>
    <w:rsid w:val="00875131"/>
    <w:rsid w:val="00876AB3"/>
    <w:rsid w:val="00880FCF"/>
    <w:rsid w:val="00881E73"/>
    <w:rsid w:val="00882A2F"/>
    <w:rsid w:val="00890EF0"/>
    <w:rsid w:val="00892171"/>
    <w:rsid w:val="0089320A"/>
    <w:rsid w:val="00894B85"/>
    <w:rsid w:val="008A7EA2"/>
    <w:rsid w:val="008B485D"/>
    <w:rsid w:val="008D04B3"/>
    <w:rsid w:val="008D31A6"/>
    <w:rsid w:val="008D372E"/>
    <w:rsid w:val="008D4675"/>
    <w:rsid w:val="00901AB6"/>
    <w:rsid w:val="00904C27"/>
    <w:rsid w:val="00910461"/>
    <w:rsid w:val="0091335B"/>
    <w:rsid w:val="009133B1"/>
    <w:rsid w:val="009144F6"/>
    <w:rsid w:val="009149EE"/>
    <w:rsid w:val="00916A85"/>
    <w:rsid w:val="00922F56"/>
    <w:rsid w:val="00927B39"/>
    <w:rsid w:val="00930CCB"/>
    <w:rsid w:val="00931064"/>
    <w:rsid w:val="00935BD0"/>
    <w:rsid w:val="009437A7"/>
    <w:rsid w:val="0094456F"/>
    <w:rsid w:val="00946BF1"/>
    <w:rsid w:val="009557A0"/>
    <w:rsid w:val="00960A0B"/>
    <w:rsid w:val="00961BCA"/>
    <w:rsid w:val="009620AC"/>
    <w:rsid w:val="009637B5"/>
    <w:rsid w:val="009708BB"/>
    <w:rsid w:val="00971DBE"/>
    <w:rsid w:val="009737DE"/>
    <w:rsid w:val="00983653"/>
    <w:rsid w:val="009841DC"/>
    <w:rsid w:val="009906F7"/>
    <w:rsid w:val="0099706F"/>
    <w:rsid w:val="009A28D7"/>
    <w:rsid w:val="009A39B3"/>
    <w:rsid w:val="009A6870"/>
    <w:rsid w:val="009A767E"/>
    <w:rsid w:val="009B3F61"/>
    <w:rsid w:val="009C2560"/>
    <w:rsid w:val="009C528B"/>
    <w:rsid w:val="009D5CF7"/>
    <w:rsid w:val="009E6752"/>
    <w:rsid w:val="009F1061"/>
    <w:rsid w:val="009F28B2"/>
    <w:rsid w:val="00A01438"/>
    <w:rsid w:val="00A0778D"/>
    <w:rsid w:val="00A11719"/>
    <w:rsid w:val="00A1621F"/>
    <w:rsid w:val="00A26F9E"/>
    <w:rsid w:val="00A3474A"/>
    <w:rsid w:val="00A37912"/>
    <w:rsid w:val="00A54490"/>
    <w:rsid w:val="00A60110"/>
    <w:rsid w:val="00A6089C"/>
    <w:rsid w:val="00A711A2"/>
    <w:rsid w:val="00A71215"/>
    <w:rsid w:val="00A73131"/>
    <w:rsid w:val="00A81E75"/>
    <w:rsid w:val="00A8728E"/>
    <w:rsid w:val="00A94433"/>
    <w:rsid w:val="00AA3818"/>
    <w:rsid w:val="00AA408E"/>
    <w:rsid w:val="00AA7EAC"/>
    <w:rsid w:val="00AB0081"/>
    <w:rsid w:val="00AB14C8"/>
    <w:rsid w:val="00AB74F1"/>
    <w:rsid w:val="00AC02F3"/>
    <w:rsid w:val="00AC0C01"/>
    <w:rsid w:val="00AC70A7"/>
    <w:rsid w:val="00AC7427"/>
    <w:rsid w:val="00AD251C"/>
    <w:rsid w:val="00AD30A9"/>
    <w:rsid w:val="00AD6312"/>
    <w:rsid w:val="00AD63F1"/>
    <w:rsid w:val="00AD6ACB"/>
    <w:rsid w:val="00AE2EFA"/>
    <w:rsid w:val="00AE31BC"/>
    <w:rsid w:val="00AE70FC"/>
    <w:rsid w:val="00AF7758"/>
    <w:rsid w:val="00B119D9"/>
    <w:rsid w:val="00B135AA"/>
    <w:rsid w:val="00B167C7"/>
    <w:rsid w:val="00B17AA2"/>
    <w:rsid w:val="00B2171C"/>
    <w:rsid w:val="00B2448F"/>
    <w:rsid w:val="00B37870"/>
    <w:rsid w:val="00B4168C"/>
    <w:rsid w:val="00B45F87"/>
    <w:rsid w:val="00B51FCF"/>
    <w:rsid w:val="00B525B3"/>
    <w:rsid w:val="00B563D7"/>
    <w:rsid w:val="00B564FF"/>
    <w:rsid w:val="00B56D20"/>
    <w:rsid w:val="00B67807"/>
    <w:rsid w:val="00B821B6"/>
    <w:rsid w:val="00B84FD4"/>
    <w:rsid w:val="00BB3B92"/>
    <w:rsid w:val="00BC5C19"/>
    <w:rsid w:val="00BD6112"/>
    <w:rsid w:val="00BE088C"/>
    <w:rsid w:val="00BF4ADF"/>
    <w:rsid w:val="00BF7B22"/>
    <w:rsid w:val="00BF7E52"/>
    <w:rsid w:val="00C00D75"/>
    <w:rsid w:val="00C02BC0"/>
    <w:rsid w:val="00C12148"/>
    <w:rsid w:val="00C13ABC"/>
    <w:rsid w:val="00C16340"/>
    <w:rsid w:val="00C1648A"/>
    <w:rsid w:val="00C17156"/>
    <w:rsid w:val="00C173EA"/>
    <w:rsid w:val="00C23EB3"/>
    <w:rsid w:val="00C25E01"/>
    <w:rsid w:val="00C269B7"/>
    <w:rsid w:val="00C41B6C"/>
    <w:rsid w:val="00C46B0B"/>
    <w:rsid w:val="00C50291"/>
    <w:rsid w:val="00C5320E"/>
    <w:rsid w:val="00C62590"/>
    <w:rsid w:val="00C62C6B"/>
    <w:rsid w:val="00C636D3"/>
    <w:rsid w:val="00C64D5C"/>
    <w:rsid w:val="00C67ACD"/>
    <w:rsid w:val="00C75629"/>
    <w:rsid w:val="00C83653"/>
    <w:rsid w:val="00C90F8E"/>
    <w:rsid w:val="00C93175"/>
    <w:rsid w:val="00C95018"/>
    <w:rsid w:val="00C959D9"/>
    <w:rsid w:val="00C96BA6"/>
    <w:rsid w:val="00CA35AF"/>
    <w:rsid w:val="00CA3CA6"/>
    <w:rsid w:val="00CD07DA"/>
    <w:rsid w:val="00CD3DD6"/>
    <w:rsid w:val="00CD5F70"/>
    <w:rsid w:val="00CE28E2"/>
    <w:rsid w:val="00CE3A40"/>
    <w:rsid w:val="00CE6794"/>
    <w:rsid w:val="00CF3E8E"/>
    <w:rsid w:val="00D00AA5"/>
    <w:rsid w:val="00D056E4"/>
    <w:rsid w:val="00D1233D"/>
    <w:rsid w:val="00D137F7"/>
    <w:rsid w:val="00D1620B"/>
    <w:rsid w:val="00D177F6"/>
    <w:rsid w:val="00D20B70"/>
    <w:rsid w:val="00D22AE7"/>
    <w:rsid w:val="00D26EB5"/>
    <w:rsid w:val="00D3503A"/>
    <w:rsid w:val="00D35347"/>
    <w:rsid w:val="00D37899"/>
    <w:rsid w:val="00D5796A"/>
    <w:rsid w:val="00D607A8"/>
    <w:rsid w:val="00D62B7E"/>
    <w:rsid w:val="00D65FBF"/>
    <w:rsid w:val="00D764B1"/>
    <w:rsid w:val="00D80418"/>
    <w:rsid w:val="00D81E51"/>
    <w:rsid w:val="00D8351A"/>
    <w:rsid w:val="00D85889"/>
    <w:rsid w:val="00D947D9"/>
    <w:rsid w:val="00D97A1F"/>
    <w:rsid w:val="00DA468E"/>
    <w:rsid w:val="00DA73AA"/>
    <w:rsid w:val="00DB0C63"/>
    <w:rsid w:val="00DB4748"/>
    <w:rsid w:val="00DB5E87"/>
    <w:rsid w:val="00DB6160"/>
    <w:rsid w:val="00DB6FF7"/>
    <w:rsid w:val="00DC27B3"/>
    <w:rsid w:val="00DD0901"/>
    <w:rsid w:val="00DD398D"/>
    <w:rsid w:val="00DD4DC5"/>
    <w:rsid w:val="00DD73A1"/>
    <w:rsid w:val="00DD770F"/>
    <w:rsid w:val="00DE5EB0"/>
    <w:rsid w:val="00DF0BB1"/>
    <w:rsid w:val="00DF7829"/>
    <w:rsid w:val="00E0669C"/>
    <w:rsid w:val="00E1235D"/>
    <w:rsid w:val="00E13907"/>
    <w:rsid w:val="00E21108"/>
    <w:rsid w:val="00E22211"/>
    <w:rsid w:val="00E236A9"/>
    <w:rsid w:val="00E23812"/>
    <w:rsid w:val="00E2686D"/>
    <w:rsid w:val="00E301C4"/>
    <w:rsid w:val="00E3311F"/>
    <w:rsid w:val="00E33C4A"/>
    <w:rsid w:val="00E507E7"/>
    <w:rsid w:val="00E5228B"/>
    <w:rsid w:val="00E629EF"/>
    <w:rsid w:val="00E66F49"/>
    <w:rsid w:val="00E73BE2"/>
    <w:rsid w:val="00E73FC1"/>
    <w:rsid w:val="00E7485B"/>
    <w:rsid w:val="00E773CB"/>
    <w:rsid w:val="00E820D4"/>
    <w:rsid w:val="00E93F9C"/>
    <w:rsid w:val="00EA3F9F"/>
    <w:rsid w:val="00EB1E6E"/>
    <w:rsid w:val="00EC01CC"/>
    <w:rsid w:val="00EC31C7"/>
    <w:rsid w:val="00EC3C98"/>
    <w:rsid w:val="00EC48D5"/>
    <w:rsid w:val="00EC73DC"/>
    <w:rsid w:val="00ED015C"/>
    <w:rsid w:val="00EE2AD0"/>
    <w:rsid w:val="00EF42B4"/>
    <w:rsid w:val="00EF64EF"/>
    <w:rsid w:val="00F01EE7"/>
    <w:rsid w:val="00F1290C"/>
    <w:rsid w:val="00F27EFA"/>
    <w:rsid w:val="00F32B84"/>
    <w:rsid w:val="00F42B7E"/>
    <w:rsid w:val="00F435D2"/>
    <w:rsid w:val="00F4383D"/>
    <w:rsid w:val="00F53517"/>
    <w:rsid w:val="00F827B0"/>
    <w:rsid w:val="00F85D53"/>
    <w:rsid w:val="00F86BCC"/>
    <w:rsid w:val="00F9473D"/>
    <w:rsid w:val="00F95394"/>
    <w:rsid w:val="00F97B44"/>
    <w:rsid w:val="00FB2E86"/>
    <w:rsid w:val="00FB595E"/>
    <w:rsid w:val="00FB6748"/>
    <w:rsid w:val="00FC21E1"/>
    <w:rsid w:val="00FC593B"/>
    <w:rsid w:val="00FD2444"/>
    <w:rsid w:val="00FD56EB"/>
    <w:rsid w:val="00FD6A2E"/>
    <w:rsid w:val="00FE2065"/>
    <w:rsid w:val="00FE3236"/>
    <w:rsid w:val="00FF15E3"/>
    <w:rsid w:val="00FF248C"/>
    <w:rsid w:val="00FF2CD7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E1235D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A28D7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820D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20D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20D4"/>
    <w:rPr>
      <w:rFonts w:ascii="Myriad Pro" w:hAnsi="Myriad Pro"/>
      <w:color w:val="63666A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20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20D4"/>
    <w:rPr>
      <w:rFonts w:ascii="Myriad Pro" w:hAnsi="Myriad Pro"/>
      <w:b/>
      <w:bCs/>
      <w:color w:val="63666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5CB7-F15C-4405-8229-4A05AF73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12279</Characters>
  <Application>Microsoft Office Word</Application>
  <DocSecurity>0</DocSecurity>
  <Lines>102</Lines>
  <Paragraphs>27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Hoffrén Tea (STM)</cp:lastModifiedBy>
  <cp:revision>2</cp:revision>
  <cp:lastPrinted>2019-01-29T08:39:00Z</cp:lastPrinted>
  <dcterms:created xsi:type="dcterms:W3CDTF">2020-03-30T12:38:00Z</dcterms:created>
  <dcterms:modified xsi:type="dcterms:W3CDTF">2020-03-30T12:38:00Z</dcterms:modified>
</cp:coreProperties>
</file>