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22" w:rsidRDefault="00BF7B22" w:rsidP="00424303">
      <w:pPr>
        <w:ind w:left="0"/>
        <w:rPr>
          <w:rFonts w:eastAsia="Calibri" w:cs="Times New Roman"/>
          <w:b/>
          <w:color w:val="auto"/>
          <w:sz w:val="24"/>
        </w:rPr>
      </w:pPr>
    </w:p>
    <w:p w:rsidR="00BF7B22" w:rsidRDefault="00BF7B22" w:rsidP="00424303">
      <w:pPr>
        <w:ind w:left="0"/>
        <w:rPr>
          <w:rFonts w:eastAsia="Calibri" w:cs="Times New Roman"/>
          <w:b/>
          <w:color w:val="auto"/>
          <w:sz w:val="24"/>
        </w:rPr>
      </w:pPr>
    </w:p>
    <w:p w:rsidR="00424303" w:rsidRPr="00424303" w:rsidRDefault="00424303" w:rsidP="00424303">
      <w:pPr>
        <w:ind w:left="0"/>
        <w:rPr>
          <w:rFonts w:eastAsia="Calibri" w:cs="Times New Roman"/>
          <w:b/>
          <w:color w:val="auto"/>
          <w:sz w:val="24"/>
        </w:rPr>
      </w:pPr>
      <w:r>
        <w:rPr>
          <w:b/>
          <w:color w:val="auto"/>
          <w:sz w:val="24"/>
        </w:rPr>
        <w:t>Delegationen för rättigheter för personer med funktionsnedsättning VANE</w:t>
      </w:r>
    </w:p>
    <w:p w:rsidR="00424303" w:rsidRPr="00424303" w:rsidRDefault="00424303" w:rsidP="00424303">
      <w:pPr>
        <w:spacing w:after="0" w:line="240" w:lineRule="auto"/>
        <w:ind w:left="0"/>
        <w:rPr>
          <w:rFonts w:eastAsia="Times New Roman" w:cs="Arial"/>
          <w:color w:val="auto"/>
          <w:sz w:val="24"/>
        </w:rPr>
      </w:pPr>
    </w:p>
    <w:p w:rsidR="00424303" w:rsidRPr="00424303" w:rsidRDefault="00424303" w:rsidP="00424303">
      <w:pPr>
        <w:spacing w:after="0" w:line="240" w:lineRule="auto"/>
        <w:ind w:left="0"/>
        <w:rPr>
          <w:rFonts w:eastAsia="Times New Roman" w:cs="Arial"/>
          <w:color w:val="auto"/>
          <w:sz w:val="24"/>
        </w:rPr>
      </w:pPr>
      <w:r>
        <w:rPr>
          <w:color w:val="auto"/>
          <w:sz w:val="24"/>
        </w:rPr>
        <w:t>Möte 24.2.2020</w:t>
      </w:r>
    </w:p>
    <w:p w:rsidR="00424303" w:rsidRPr="00424303" w:rsidRDefault="00424303" w:rsidP="00424303">
      <w:pPr>
        <w:spacing w:after="0" w:line="240" w:lineRule="auto"/>
        <w:ind w:left="0"/>
        <w:rPr>
          <w:rFonts w:eastAsia="Times New Roman" w:cs="Times New Roman"/>
          <w:color w:val="auto"/>
          <w:sz w:val="24"/>
        </w:rPr>
      </w:pPr>
    </w:p>
    <w:p w:rsidR="00424303" w:rsidRDefault="001B7054" w:rsidP="00BF7B22">
      <w:pPr>
        <w:spacing w:after="0" w:line="240" w:lineRule="auto"/>
        <w:ind w:left="0"/>
        <w:rPr>
          <w:rFonts w:eastAsia="Times New Roman" w:cs="Times New Roman"/>
          <w:color w:val="auto"/>
          <w:sz w:val="24"/>
        </w:rPr>
      </w:pPr>
      <w:r>
        <w:t>Tid</w:t>
      </w:r>
      <w:r>
        <w:rPr>
          <w:color w:val="auto"/>
          <w:sz w:val="24"/>
        </w:rPr>
        <w:t xml:space="preserve"> </w:t>
      </w:r>
      <w:r>
        <w:tab/>
        <w:t>måndagen den 24 februari kl. 13–16</w:t>
      </w:r>
    </w:p>
    <w:p w:rsidR="00BF7B22" w:rsidRPr="00424303" w:rsidRDefault="00BF7B22" w:rsidP="00BF7B22">
      <w:pPr>
        <w:spacing w:after="0" w:line="240" w:lineRule="auto"/>
        <w:ind w:left="0"/>
        <w:rPr>
          <w:rFonts w:eastAsia="Times New Roman" w:cs="Times New Roman"/>
          <w:color w:val="auto"/>
          <w:sz w:val="24"/>
        </w:rPr>
      </w:pPr>
    </w:p>
    <w:p w:rsidR="00424303" w:rsidRPr="00424303" w:rsidRDefault="00424303" w:rsidP="00424303">
      <w:pPr>
        <w:autoSpaceDE w:val="0"/>
        <w:autoSpaceDN w:val="0"/>
        <w:adjustRightInd w:val="0"/>
        <w:spacing w:after="0" w:line="240" w:lineRule="auto"/>
        <w:ind w:left="0"/>
        <w:rPr>
          <w:rFonts w:eastAsia="Times New Roman" w:cs="Times New Roman"/>
          <w:color w:val="auto"/>
          <w:sz w:val="24"/>
        </w:rPr>
      </w:pPr>
      <w:r>
        <w:t>Plats</w:t>
      </w:r>
      <w:r>
        <w:tab/>
        <w:t xml:space="preserve">Mötesrummet </w:t>
      </w:r>
      <w:proofErr w:type="spellStart"/>
      <w:r>
        <w:t>Meritulli</w:t>
      </w:r>
      <w:proofErr w:type="spellEnd"/>
      <w:r>
        <w:t>, Sjötullsgatan 8, Helsingfors</w:t>
      </w:r>
    </w:p>
    <w:p w:rsidR="00424303" w:rsidRPr="00424303" w:rsidRDefault="00424303" w:rsidP="00424303">
      <w:pPr>
        <w:spacing w:after="0" w:line="240" w:lineRule="auto"/>
        <w:ind w:left="0"/>
        <w:rPr>
          <w:rFonts w:eastAsia="Times New Roman" w:cs="Times New Roman"/>
          <w:color w:val="auto"/>
          <w:sz w:val="24"/>
        </w:rPr>
      </w:pPr>
    </w:p>
    <w:p w:rsidR="00424303" w:rsidRDefault="00BF7B22" w:rsidP="00424303">
      <w:pPr>
        <w:spacing w:after="0" w:line="240" w:lineRule="auto"/>
        <w:ind w:left="0"/>
        <w:rPr>
          <w:rFonts w:eastAsia="Times New Roman" w:cs="Times New Roman"/>
          <w:color w:val="auto"/>
          <w:sz w:val="24"/>
        </w:rPr>
      </w:pPr>
      <w:r>
        <w:rPr>
          <w:color w:val="auto"/>
          <w:sz w:val="24"/>
        </w:rPr>
        <w:t>Närvarande:</w:t>
      </w:r>
    </w:p>
    <w:p w:rsidR="00424303" w:rsidRDefault="00424303" w:rsidP="00424303">
      <w:pPr>
        <w:spacing w:after="0" w:line="240" w:lineRule="auto"/>
        <w:ind w:left="0"/>
        <w:rPr>
          <w:rFonts w:eastAsia="Times New Roman" w:cs="Times New Roman"/>
          <w:b/>
          <w:color w:val="auto"/>
          <w:sz w:val="24"/>
        </w:rPr>
      </w:pPr>
    </w:p>
    <w:p w:rsidR="001B7054" w:rsidRPr="0027283F" w:rsidRDefault="001B7054" w:rsidP="001B7054">
      <w:pPr>
        <w:spacing w:after="0" w:line="240" w:lineRule="auto"/>
        <w:ind w:left="0"/>
        <w:rPr>
          <w:rFonts w:eastAsia="Times New Roman" w:cs="Times New Roman"/>
          <w:b/>
          <w:color w:val="auto"/>
          <w:sz w:val="18"/>
          <w:szCs w:val="22"/>
        </w:rPr>
      </w:pPr>
      <w:r w:rsidRPr="0027283F">
        <w:rPr>
          <w:b/>
          <w:color w:val="auto"/>
          <w:sz w:val="18"/>
        </w:rPr>
        <w:t>Medlem</w:t>
      </w:r>
      <w:r w:rsidRPr="0027283F">
        <w:rPr>
          <w:color w:val="auto"/>
        </w:rPr>
        <w:tab/>
      </w:r>
      <w:r w:rsidRPr="0027283F">
        <w:rPr>
          <w:color w:val="auto"/>
        </w:rPr>
        <w:tab/>
      </w:r>
      <w:r w:rsidRPr="0027283F">
        <w:rPr>
          <w:color w:val="auto"/>
        </w:rPr>
        <w:tab/>
      </w:r>
      <w:r w:rsidRPr="0027283F">
        <w:rPr>
          <w:color w:val="auto"/>
        </w:rPr>
        <w:tab/>
      </w:r>
      <w:r w:rsidRPr="0027283F">
        <w:rPr>
          <w:b/>
          <w:color w:val="auto"/>
          <w:sz w:val="18"/>
        </w:rPr>
        <w:t>Personlig ersättare</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Burrell Riitta, ordf. (x)</w:t>
      </w:r>
      <w:r w:rsidRPr="0027283F">
        <w:rPr>
          <w:color w:val="auto"/>
          <w:sz w:val="18"/>
          <w:szCs w:val="18"/>
        </w:rPr>
        <w:tab/>
        <w:t>SHM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Alanne Kaisa, vice ordf.(x)</w:t>
      </w:r>
      <w:r w:rsidRPr="0027283F">
        <w:rPr>
          <w:color w:val="auto"/>
          <w:sz w:val="18"/>
          <w:szCs w:val="18"/>
        </w:rPr>
        <w:tab/>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Artemjeff Panu (-)</w:t>
      </w:r>
      <w:r w:rsidRPr="0027283F">
        <w:rPr>
          <w:color w:val="auto"/>
          <w:sz w:val="18"/>
          <w:szCs w:val="18"/>
        </w:rPr>
        <w:tab/>
        <w:t>JM</w:t>
      </w:r>
      <w:r w:rsidRPr="0027283F">
        <w:rPr>
          <w:color w:val="auto"/>
          <w:sz w:val="18"/>
          <w:szCs w:val="18"/>
        </w:rPr>
        <w:tab/>
      </w:r>
      <w:r w:rsidRPr="0027283F">
        <w:rPr>
          <w:color w:val="auto"/>
          <w:sz w:val="18"/>
          <w:szCs w:val="18"/>
        </w:rPr>
        <w:tab/>
        <w:t>Nousiainen Katriina (x)</w:t>
      </w:r>
      <w:r w:rsidRPr="0027283F">
        <w:rPr>
          <w:color w:val="auto"/>
          <w:sz w:val="18"/>
          <w:szCs w:val="18"/>
        </w:rPr>
        <w:tab/>
        <w:t>JM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Bertell Sanna</w:t>
      </w:r>
      <w:r w:rsidR="0027283F">
        <w:rPr>
          <w:color w:val="auto"/>
          <w:sz w:val="18"/>
          <w:szCs w:val="18"/>
        </w:rPr>
        <w:t>-Maria (-)</w:t>
      </w:r>
      <w:r w:rsidR="0027283F">
        <w:rPr>
          <w:color w:val="auto"/>
          <w:sz w:val="18"/>
          <w:szCs w:val="18"/>
        </w:rPr>
        <w:tab/>
        <w:t>Finlands näringsliv</w:t>
      </w:r>
      <w:r w:rsidR="0027283F">
        <w:rPr>
          <w:color w:val="auto"/>
          <w:sz w:val="18"/>
          <w:szCs w:val="18"/>
        </w:rPr>
        <w:tab/>
      </w:r>
      <w:r w:rsidRPr="0027283F">
        <w:rPr>
          <w:color w:val="auto"/>
          <w:sz w:val="18"/>
          <w:szCs w:val="18"/>
        </w:rPr>
        <w:t>Kamppi Elina (x)</w:t>
      </w:r>
      <w:r w:rsidRPr="0027283F">
        <w:rPr>
          <w:color w:val="auto"/>
          <w:sz w:val="18"/>
          <w:szCs w:val="18"/>
        </w:rPr>
        <w:tab/>
      </w:r>
      <w:r w:rsidRPr="0027283F">
        <w:rPr>
          <w:color w:val="auto"/>
          <w:sz w:val="18"/>
          <w:szCs w:val="18"/>
        </w:rPr>
        <w:tab/>
      </w:r>
      <w:proofErr w:type="spellStart"/>
      <w:r w:rsidRPr="0027283F">
        <w:rPr>
          <w:color w:val="auto"/>
          <w:sz w:val="18"/>
          <w:szCs w:val="18"/>
        </w:rPr>
        <w:t>Finanssiala</w:t>
      </w:r>
      <w:proofErr w:type="spellEnd"/>
      <w:r w:rsidRPr="0027283F">
        <w:rPr>
          <w:color w:val="auto"/>
          <w:sz w:val="18"/>
          <w:szCs w:val="18"/>
        </w:rPr>
        <w:t xml:space="preserve"> ry </w:t>
      </w:r>
    </w:p>
    <w:p w:rsidR="001B7054" w:rsidRPr="0027283F" w:rsidRDefault="001B7054" w:rsidP="001B7054">
      <w:pPr>
        <w:spacing w:after="0" w:line="240" w:lineRule="auto"/>
        <w:ind w:left="1304" w:firstLine="1304"/>
        <w:rPr>
          <w:rFonts w:eastAsia="Times New Roman" w:cs="Times New Roman"/>
          <w:color w:val="auto"/>
          <w:sz w:val="18"/>
          <w:szCs w:val="18"/>
        </w:rPr>
      </w:pPr>
      <w:r w:rsidRPr="0027283F">
        <w:rPr>
          <w:color w:val="auto"/>
          <w:sz w:val="18"/>
          <w:szCs w:val="18"/>
        </w:rPr>
        <w:tab/>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Heikkinen Helinä (x)</w:t>
      </w:r>
      <w:r w:rsidRPr="0027283F">
        <w:rPr>
          <w:color w:val="auto"/>
          <w:sz w:val="18"/>
          <w:szCs w:val="18"/>
          <w:lang w:val="fi-FI"/>
        </w:rPr>
        <w:tab/>
        <w:t>UM</w:t>
      </w:r>
      <w:r w:rsidRPr="0027283F">
        <w:rPr>
          <w:color w:val="auto"/>
          <w:sz w:val="18"/>
          <w:szCs w:val="18"/>
          <w:lang w:val="fi-FI"/>
        </w:rPr>
        <w:tab/>
      </w:r>
      <w:r w:rsidRPr="0027283F">
        <w:rPr>
          <w:color w:val="auto"/>
          <w:sz w:val="18"/>
          <w:szCs w:val="18"/>
          <w:lang w:val="fi-FI"/>
        </w:rPr>
        <w:tab/>
        <w:t>Hasenson Janina</w:t>
      </w:r>
      <w:r w:rsidRPr="0027283F">
        <w:rPr>
          <w:color w:val="auto"/>
          <w:sz w:val="18"/>
          <w:szCs w:val="18"/>
          <w:lang w:val="fi-FI"/>
        </w:rPr>
        <w:tab/>
        <w:t>(-)</w:t>
      </w:r>
      <w:r w:rsidRPr="0027283F">
        <w:rPr>
          <w:color w:val="auto"/>
          <w:sz w:val="18"/>
          <w:szCs w:val="18"/>
          <w:lang w:val="fi-FI"/>
        </w:rPr>
        <w:tab/>
        <w:t>UM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Gustafsson Henrik (x)</w:t>
      </w:r>
      <w:r w:rsidRPr="0027283F">
        <w:rPr>
          <w:color w:val="auto"/>
          <w:sz w:val="18"/>
          <w:szCs w:val="18"/>
        </w:rPr>
        <w:tab/>
        <w:t xml:space="preserve">Handikappforum </w:t>
      </w:r>
      <w:proofErr w:type="spellStart"/>
      <w:r w:rsidRPr="0027283F">
        <w:rPr>
          <w:color w:val="auto"/>
          <w:sz w:val="18"/>
          <w:szCs w:val="18"/>
        </w:rPr>
        <w:t>rf</w:t>
      </w:r>
      <w:proofErr w:type="spellEnd"/>
      <w:r w:rsidRPr="0027283F">
        <w:rPr>
          <w:color w:val="auto"/>
          <w:sz w:val="18"/>
          <w:szCs w:val="18"/>
        </w:rPr>
        <w:tab/>
        <w:t>Gustafsson Ulf (-)</w:t>
      </w:r>
      <w:r w:rsidRPr="0027283F">
        <w:rPr>
          <w:color w:val="auto"/>
          <w:sz w:val="18"/>
          <w:szCs w:val="18"/>
        </w:rPr>
        <w:tab/>
      </w:r>
      <w:r w:rsidR="0027283F">
        <w:rPr>
          <w:color w:val="auto"/>
          <w:sz w:val="18"/>
          <w:szCs w:val="18"/>
        </w:rPr>
        <w:tab/>
      </w:r>
      <w:r w:rsidRPr="0027283F">
        <w:rPr>
          <w:color w:val="auto"/>
          <w:sz w:val="18"/>
          <w:szCs w:val="18"/>
        </w:rPr>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Jääskeläinen Marko (x)</w:t>
      </w:r>
      <w:r w:rsidRPr="0027283F">
        <w:rPr>
          <w:color w:val="auto"/>
          <w:sz w:val="18"/>
          <w:szCs w:val="18"/>
        </w:rPr>
        <w:tab/>
        <w:t xml:space="preserve">Handikappforum </w:t>
      </w:r>
      <w:proofErr w:type="spellStart"/>
      <w:r w:rsidRPr="0027283F">
        <w:rPr>
          <w:color w:val="auto"/>
          <w:sz w:val="18"/>
          <w:szCs w:val="18"/>
        </w:rPr>
        <w:t>rf</w:t>
      </w:r>
      <w:proofErr w:type="spellEnd"/>
      <w:r w:rsidRPr="0027283F">
        <w:rPr>
          <w:color w:val="auto"/>
          <w:sz w:val="18"/>
          <w:szCs w:val="18"/>
        </w:rPr>
        <w:tab/>
        <w:t>Rasa Jukka (-)</w:t>
      </w:r>
      <w:r w:rsidRPr="0027283F">
        <w:rPr>
          <w:color w:val="auto"/>
          <w:sz w:val="18"/>
          <w:szCs w:val="18"/>
        </w:rPr>
        <w:tab/>
      </w:r>
      <w:r w:rsidR="0027283F">
        <w:rPr>
          <w:color w:val="auto"/>
          <w:sz w:val="18"/>
          <w:szCs w:val="18"/>
        </w:rPr>
        <w:tab/>
      </w:r>
      <w:r w:rsidRPr="0027283F">
        <w:rPr>
          <w:color w:val="auto"/>
          <w:sz w:val="18"/>
          <w:szCs w:val="18"/>
        </w:rPr>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Kokko Sari (x)</w:t>
      </w:r>
      <w:r w:rsidRPr="0027283F">
        <w:rPr>
          <w:color w:val="auto"/>
          <w:sz w:val="18"/>
          <w:szCs w:val="18"/>
        </w:rPr>
        <w:tab/>
      </w:r>
      <w:r w:rsidR="0027283F">
        <w:rPr>
          <w:color w:val="auto"/>
          <w:sz w:val="18"/>
          <w:szCs w:val="18"/>
        </w:rPr>
        <w:tab/>
      </w:r>
      <w:r w:rsidRPr="0027283F">
        <w:rPr>
          <w:color w:val="auto"/>
          <w:sz w:val="18"/>
          <w:szCs w:val="18"/>
        </w:rPr>
        <w:t xml:space="preserve">Handikappforum </w:t>
      </w:r>
      <w:proofErr w:type="spellStart"/>
      <w:r w:rsidRPr="0027283F">
        <w:rPr>
          <w:color w:val="auto"/>
          <w:sz w:val="18"/>
          <w:szCs w:val="18"/>
        </w:rPr>
        <w:t>rf</w:t>
      </w:r>
      <w:proofErr w:type="spellEnd"/>
      <w:r w:rsidRPr="0027283F">
        <w:rPr>
          <w:color w:val="auto"/>
          <w:sz w:val="18"/>
          <w:szCs w:val="18"/>
        </w:rPr>
        <w:tab/>
        <w:t>Jakobsson Matthias (-)</w:t>
      </w:r>
      <w:r w:rsidRPr="0027283F">
        <w:rPr>
          <w:color w:val="auto"/>
          <w:sz w:val="18"/>
          <w:szCs w:val="18"/>
        </w:rPr>
        <w:tab/>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Maijala Juha-Pekka (-)</w:t>
      </w:r>
      <w:r w:rsidRPr="0027283F">
        <w:rPr>
          <w:color w:val="auto"/>
          <w:sz w:val="18"/>
          <w:szCs w:val="18"/>
          <w:lang w:val="fi-FI"/>
        </w:rPr>
        <w:tab/>
        <w:t>MM</w:t>
      </w:r>
      <w:r w:rsidRPr="0027283F">
        <w:rPr>
          <w:color w:val="auto"/>
          <w:sz w:val="18"/>
          <w:szCs w:val="18"/>
          <w:lang w:val="fi-FI"/>
        </w:rPr>
        <w:tab/>
      </w:r>
      <w:r w:rsidRPr="0027283F">
        <w:rPr>
          <w:color w:val="auto"/>
          <w:sz w:val="18"/>
          <w:szCs w:val="18"/>
          <w:lang w:val="fi-FI"/>
        </w:rPr>
        <w:tab/>
        <w:t>Kilpelä Niina (x)</w:t>
      </w:r>
      <w:r w:rsidRPr="0027283F">
        <w:rPr>
          <w:color w:val="auto"/>
          <w:sz w:val="18"/>
          <w:szCs w:val="18"/>
          <w:lang w:val="fi-FI"/>
        </w:rPr>
        <w:tab/>
      </w:r>
      <w:r w:rsidR="0027283F">
        <w:rPr>
          <w:color w:val="auto"/>
          <w:sz w:val="18"/>
          <w:szCs w:val="18"/>
          <w:lang w:val="fi-FI"/>
        </w:rPr>
        <w:tab/>
      </w:r>
      <w:r w:rsidRPr="0027283F">
        <w:rPr>
          <w:color w:val="auto"/>
          <w:sz w:val="18"/>
          <w:szCs w:val="18"/>
          <w:lang w:val="fi-FI"/>
        </w:rPr>
        <w:t>MM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Mårtensson Anne (x)</w:t>
      </w:r>
      <w:r w:rsidRPr="0027283F">
        <w:rPr>
          <w:color w:val="auto"/>
          <w:sz w:val="18"/>
          <w:szCs w:val="18"/>
        </w:rPr>
        <w:tab/>
        <w:t>UKM</w:t>
      </w:r>
      <w:r w:rsidRPr="0027283F">
        <w:rPr>
          <w:color w:val="auto"/>
          <w:sz w:val="18"/>
          <w:szCs w:val="18"/>
        </w:rPr>
        <w:tab/>
      </w:r>
      <w:r w:rsidRPr="0027283F">
        <w:rPr>
          <w:color w:val="auto"/>
          <w:sz w:val="18"/>
          <w:szCs w:val="18"/>
        </w:rPr>
        <w:tab/>
        <w:t>Piispanen Toni (-)</w:t>
      </w:r>
      <w:r w:rsidRPr="0027283F">
        <w:rPr>
          <w:color w:val="auto"/>
          <w:sz w:val="18"/>
          <w:szCs w:val="18"/>
        </w:rPr>
        <w:tab/>
      </w:r>
      <w:r w:rsidR="0027283F">
        <w:rPr>
          <w:color w:val="auto"/>
          <w:sz w:val="18"/>
          <w:szCs w:val="18"/>
        </w:rPr>
        <w:tab/>
      </w:r>
      <w:r w:rsidRPr="0027283F">
        <w:rPr>
          <w:color w:val="auto"/>
          <w:sz w:val="18"/>
          <w:szCs w:val="18"/>
        </w:rPr>
        <w:t>UKM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Nordlund Jaana (x)</w:t>
      </w:r>
      <w:r w:rsidRPr="0027283F">
        <w:rPr>
          <w:color w:val="auto"/>
          <w:sz w:val="18"/>
          <w:szCs w:val="18"/>
        </w:rPr>
        <w:tab/>
        <w:t xml:space="preserve">Handikappforum </w:t>
      </w:r>
      <w:proofErr w:type="spellStart"/>
      <w:r w:rsidRPr="0027283F">
        <w:rPr>
          <w:color w:val="auto"/>
          <w:sz w:val="18"/>
          <w:szCs w:val="18"/>
        </w:rPr>
        <w:t>rf</w:t>
      </w:r>
      <w:proofErr w:type="spellEnd"/>
      <w:r w:rsidRPr="0027283F">
        <w:rPr>
          <w:color w:val="auto"/>
          <w:sz w:val="18"/>
          <w:szCs w:val="18"/>
        </w:rPr>
        <w:tab/>
        <w:t>Rautiainen Satu (-)</w:t>
      </w:r>
      <w:r w:rsidRPr="0027283F">
        <w:rPr>
          <w:color w:val="auto"/>
          <w:sz w:val="18"/>
          <w:szCs w:val="18"/>
        </w:rPr>
        <w:tab/>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Pukki Heta (x)</w:t>
      </w:r>
      <w:r w:rsidRPr="0027283F">
        <w:rPr>
          <w:color w:val="auto"/>
          <w:sz w:val="18"/>
          <w:szCs w:val="18"/>
        </w:rPr>
        <w:tab/>
      </w:r>
      <w:r w:rsidR="0027283F">
        <w:rPr>
          <w:color w:val="auto"/>
          <w:sz w:val="18"/>
          <w:szCs w:val="18"/>
        </w:rPr>
        <w:tab/>
      </w:r>
      <w:r w:rsidRPr="0027283F">
        <w:rPr>
          <w:color w:val="auto"/>
          <w:sz w:val="18"/>
          <w:szCs w:val="18"/>
        </w:rPr>
        <w:t xml:space="preserve">Handikappforum </w:t>
      </w:r>
      <w:proofErr w:type="spellStart"/>
      <w:r w:rsidRPr="0027283F">
        <w:rPr>
          <w:color w:val="auto"/>
          <w:sz w:val="18"/>
          <w:szCs w:val="18"/>
        </w:rPr>
        <w:t>rf</w:t>
      </w:r>
      <w:proofErr w:type="spellEnd"/>
      <w:r w:rsidRPr="0027283F">
        <w:rPr>
          <w:color w:val="auto"/>
          <w:sz w:val="18"/>
          <w:szCs w:val="18"/>
        </w:rPr>
        <w:tab/>
        <w:t>Tuokko Riitta-Maija (-)</w:t>
      </w:r>
      <w:r w:rsidRPr="0027283F">
        <w:rPr>
          <w:color w:val="auto"/>
          <w:sz w:val="18"/>
          <w:szCs w:val="18"/>
        </w:rPr>
        <w:tab/>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Sariola Jukka (x)</w:t>
      </w:r>
      <w:r w:rsidRPr="0027283F">
        <w:rPr>
          <w:color w:val="auto"/>
          <w:sz w:val="18"/>
          <w:szCs w:val="18"/>
        </w:rPr>
        <w:tab/>
      </w:r>
      <w:r w:rsidR="0027283F">
        <w:rPr>
          <w:color w:val="auto"/>
          <w:sz w:val="18"/>
          <w:szCs w:val="18"/>
        </w:rPr>
        <w:tab/>
      </w:r>
      <w:r w:rsidRPr="0027283F">
        <w:rPr>
          <w:color w:val="auto"/>
          <w:sz w:val="18"/>
          <w:szCs w:val="18"/>
        </w:rPr>
        <w:t xml:space="preserve">Handikappforum </w:t>
      </w:r>
      <w:proofErr w:type="spellStart"/>
      <w:r w:rsidRPr="0027283F">
        <w:rPr>
          <w:color w:val="auto"/>
          <w:sz w:val="18"/>
          <w:szCs w:val="18"/>
        </w:rPr>
        <w:t>rf</w:t>
      </w:r>
      <w:proofErr w:type="spellEnd"/>
      <w:r w:rsidRPr="0027283F">
        <w:rPr>
          <w:color w:val="auto"/>
          <w:sz w:val="18"/>
          <w:szCs w:val="18"/>
        </w:rPr>
        <w:tab/>
        <w:t>Metsävainio Katja (-)</w:t>
      </w:r>
      <w:r w:rsidRPr="0027283F">
        <w:rPr>
          <w:color w:val="auto"/>
          <w:sz w:val="18"/>
          <w:szCs w:val="18"/>
        </w:rPr>
        <w:tab/>
        <w:t xml:space="preserve">Handikappforum </w:t>
      </w:r>
      <w:proofErr w:type="spellStart"/>
      <w:r w:rsidRPr="0027283F">
        <w:rPr>
          <w:color w:val="auto"/>
          <w:sz w:val="18"/>
          <w:szCs w:val="18"/>
        </w:rPr>
        <w:t>rf</w:t>
      </w:r>
      <w:proofErr w:type="spellEnd"/>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Tiensuu Alli (x)</w:t>
      </w:r>
      <w:r w:rsidRPr="0027283F">
        <w:rPr>
          <w:color w:val="auto"/>
          <w:sz w:val="18"/>
          <w:szCs w:val="18"/>
          <w:lang w:val="fi-FI"/>
        </w:rPr>
        <w:tab/>
      </w:r>
      <w:r w:rsidR="0027283F" w:rsidRPr="0027283F">
        <w:rPr>
          <w:color w:val="auto"/>
          <w:sz w:val="18"/>
          <w:szCs w:val="18"/>
          <w:lang w:val="fi-FI"/>
        </w:rPr>
        <w:tab/>
      </w:r>
      <w:r w:rsidRPr="0027283F">
        <w:rPr>
          <w:color w:val="auto"/>
          <w:sz w:val="18"/>
          <w:szCs w:val="18"/>
          <w:lang w:val="fi-FI"/>
        </w:rPr>
        <w:t xml:space="preserve">FFC </w:t>
      </w:r>
      <w:proofErr w:type="spellStart"/>
      <w:r w:rsidRPr="0027283F">
        <w:rPr>
          <w:color w:val="auto"/>
          <w:sz w:val="18"/>
          <w:szCs w:val="18"/>
          <w:lang w:val="fi-FI"/>
        </w:rPr>
        <w:t>rf</w:t>
      </w:r>
      <w:proofErr w:type="spellEnd"/>
      <w:r w:rsidRPr="0027283F">
        <w:rPr>
          <w:color w:val="auto"/>
          <w:sz w:val="18"/>
          <w:szCs w:val="18"/>
          <w:lang w:val="fi-FI"/>
        </w:rPr>
        <w:tab/>
      </w:r>
      <w:r w:rsidRPr="0027283F">
        <w:rPr>
          <w:color w:val="auto"/>
          <w:sz w:val="18"/>
          <w:szCs w:val="18"/>
          <w:lang w:val="fi-FI"/>
        </w:rPr>
        <w:tab/>
        <w:t>Sahamies Miika (-)</w:t>
      </w:r>
      <w:r w:rsidRPr="0027283F">
        <w:rPr>
          <w:color w:val="auto"/>
          <w:sz w:val="18"/>
          <w:szCs w:val="18"/>
          <w:lang w:val="fi-FI"/>
        </w:rPr>
        <w:tab/>
        <w:t>Akava ry</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Tötterman Patrik (x)</w:t>
      </w:r>
      <w:r w:rsidRPr="0027283F">
        <w:rPr>
          <w:color w:val="auto"/>
          <w:sz w:val="18"/>
          <w:szCs w:val="18"/>
        </w:rPr>
        <w:tab/>
        <w:t>ANM</w:t>
      </w:r>
      <w:r w:rsidRPr="0027283F">
        <w:rPr>
          <w:color w:val="auto"/>
          <w:sz w:val="18"/>
          <w:szCs w:val="18"/>
        </w:rPr>
        <w:tab/>
      </w:r>
      <w:r w:rsidRPr="0027283F">
        <w:rPr>
          <w:color w:val="auto"/>
          <w:sz w:val="18"/>
          <w:szCs w:val="18"/>
        </w:rPr>
        <w:tab/>
        <w:t>Haavisto-Vuori Päivi (-)</w:t>
      </w:r>
      <w:r w:rsidRPr="0027283F">
        <w:rPr>
          <w:color w:val="auto"/>
          <w:sz w:val="18"/>
          <w:szCs w:val="18"/>
        </w:rPr>
        <w:tab/>
        <w:t>ANM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Viemerö Jaana (x)</w:t>
      </w:r>
      <w:r w:rsidRPr="0027283F">
        <w:rPr>
          <w:color w:val="auto"/>
          <w:sz w:val="18"/>
          <w:szCs w:val="18"/>
        </w:rPr>
        <w:tab/>
        <w:t>Finlands Kommunförbund</w:t>
      </w:r>
      <w:r w:rsidRPr="0027283F">
        <w:rPr>
          <w:color w:val="auto"/>
          <w:sz w:val="18"/>
          <w:szCs w:val="18"/>
        </w:rPr>
        <w:tab/>
        <w:t>Vogt Ellen (-)</w:t>
      </w:r>
      <w:r w:rsidRPr="0027283F">
        <w:rPr>
          <w:color w:val="auto"/>
          <w:sz w:val="18"/>
          <w:szCs w:val="18"/>
        </w:rPr>
        <w:tab/>
      </w:r>
      <w:r w:rsidR="0027283F">
        <w:rPr>
          <w:color w:val="auto"/>
          <w:sz w:val="18"/>
          <w:szCs w:val="18"/>
        </w:rPr>
        <w:tab/>
      </w:r>
      <w:r w:rsidRPr="0027283F">
        <w:rPr>
          <w:color w:val="auto"/>
          <w:sz w:val="18"/>
          <w:szCs w:val="18"/>
        </w:rPr>
        <w:t>Finlands Kommunförbund</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Åkermarck Mikael (x)</w:t>
      </w:r>
      <w:r w:rsidRPr="0027283F">
        <w:rPr>
          <w:color w:val="auto"/>
          <w:sz w:val="18"/>
          <w:szCs w:val="18"/>
          <w:lang w:val="fi-FI"/>
        </w:rPr>
        <w:tab/>
        <w:t>KM</w:t>
      </w:r>
      <w:r w:rsidRPr="0027283F">
        <w:rPr>
          <w:color w:val="auto"/>
          <w:sz w:val="18"/>
          <w:szCs w:val="18"/>
          <w:lang w:val="fi-FI"/>
        </w:rPr>
        <w:tab/>
      </w:r>
      <w:r w:rsidRPr="0027283F">
        <w:rPr>
          <w:color w:val="auto"/>
          <w:sz w:val="18"/>
          <w:szCs w:val="18"/>
          <w:lang w:val="fi-FI"/>
        </w:rPr>
        <w:tab/>
        <w:t>Vesanen-Nikitin Irja (-)</w:t>
      </w:r>
      <w:r w:rsidRPr="0027283F">
        <w:rPr>
          <w:color w:val="auto"/>
          <w:sz w:val="18"/>
          <w:szCs w:val="18"/>
          <w:lang w:val="fi-FI"/>
        </w:rPr>
        <w:tab/>
        <w:t>KM</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Merja Heikkonen</w:t>
      </w:r>
      <w:r w:rsidRPr="0027283F">
        <w:rPr>
          <w:color w:val="auto"/>
          <w:sz w:val="18"/>
          <w:szCs w:val="18"/>
          <w:lang w:val="fi-FI"/>
        </w:rPr>
        <w:tab/>
        <w:t>(x)</w:t>
      </w:r>
      <w:r w:rsidRPr="0027283F">
        <w:rPr>
          <w:color w:val="auto"/>
          <w:sz w:val="18"/>
          <w:szCs w:val="18"/>
          <w:lang w:val="fi-FI"/>
        </w:rPr>
        <w:tab/>
        <w:t>VANE/SHM</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Hoffrén Tea (x)</w:t>
      </w:r>
      <w:r w:rsidRPr="0027283F">
        <w:rPr>
          <w:color w:val="auto"/>
          <w:sz w:val="18"/>
          <w:szCs w:val="18"/>
          <w:lang w:val="fi-FI"/>
        </w:rPr>
        <w:tab/>
      </w:r>
      <w:r w:rsidR="0027283F">
        <w:rPr>
          <w:color w:val="auto"/>
          <w:sz w:val="18"/>
          <w:szCs w:val="18"/>
          <w:lang w:val="fi-FI"/>
        </w:rPr>
        <w:tab/>
      </w:r>
      <w:r w:rsidRPr="0027283F">
        <w:rPr>
          <w:color w:val="auto"/>
          <w:sz w:val="18"/>
          <w:szCs w:val="18"/>
          <w:lang w:val="fi-FI"/>
        </w:rPr>
        <w:t>VANE/SHM</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Johanna Järvinen (x)</w:t>
      </w:r>
      <w:r w:rsidRPr="0027283F">
        <w:rPr>
          <w:color w:val="auto"/>
          <w:sz w:val="18"/>
          <w:szCs w:val="18"/>
          <w:lang w:val="fi-FI"/>
        </w:rPr>
        <w:tab/>
        <w:t>VANE/SHM</w:t>
      </w:r>
    </w:p>
    <w:p w:rsidR="001B7054" w:rsidRPr="0027283F" w:rsidRDefault="001B7054" w:rsidP="001B7054">
      <w:pPr>
        <w:spacing w:after="0" w:line="240" w:lineRule="auto"/>
        <w:ind w:left="0"/>
        <w:rPr>
          <w:rFonts w:eastAsia="Times New Roman" w:cs="Times New Roman"/>
          <w:color w:val="auto"/>
          <w:sz w:val="18"/>
          <w:szCs w:val="22"/>
          <w:lang w:val="fi-FI"/>
        </w:rPr>
      </w:pPr>
    </w:p>
    <w:p w:rsidR="001B7054" w:rsidRPr="0027283F" w:rsidRDefault="001B7054" w:rsidP="001B7054">
      <w:pPr>
        <w:spacing w:after="0" w:line="240" w:lineRule="auto"/>
        <w:ind w:left="0"/>
        <w:rPr>
          <w:rFonts w:eastAsia="Times New Roman" w:cs="Times New Roman"/>
          <w:b/>
          <w:color w:val="auto"/>
          <w:sz w:val="18"/>
          <w:szCs w:val="22"/>
        </w:rPr>
      </w:pPr>
      <w:r w:rsidRPr="0027283F">
        <w:rPr>
          <w:b/>
          <w:color w:val="auto"/>
          <w:sz w:val="18"/>
        </w:rPr>
        <w:t>Permanenta sakkunniga</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Joronen Mikko (x)</w:t>
      </w:r>
      <w:r w:rsidRPr="0027283F">
        <w:rPr>
          <w:color w:val="auto"/>
          <w:sz w:val="18"/>
          <w:szCs w:val="18"/>
        </w:rPr>
        <w:tab/>
        <w:t>Människorättscentret</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Juuso Tuomas Aslak (-)</w:t>
      </w:r>
      <w:r w:rsidRPr="0027283F">
        <w:rPr>
          <w:color w:val="auto"/>
          <w:sz w:val="18"/>
          <w:szCs w:val="18"/>
        </w:rPr>
        <w:tab/>
        <w:t>Sametinget</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Katsui Hisayo (-)</w:t>
      </w:r>
      <w:r w:rsidRPr="0027283F">
        <w:rPr>
          <w:color w:val="auto"/>
          <w:sz w:val="18"/>
          <w:szCs w:val="18"/>
        </w:rPr>
        <w:tab/>
      </w:r>
      <w:r w:rsidRPr="0027283F">
        <w:rPr>
          <w:color w:val="auto"/>
          <w:sz w:val="18"/>
          <w:szCs w:val="18"/>
        </w:rPr>
        <w:tab/>
        <w:t>Helsingfors universitet</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Lepistö Jari (-)</w:t>
      </w:r>
      <w:r w:rsidRPr="0027283F">
        <w:rPr>
          <w:color w:val="auto"/>
          <w:sz w:val="18"/>
          <w:szCs w:val="18"/>
        </w:rPr>
        <w:tab/>
      </w:r>
      <w:r w:rsidRPr="0027283F">
        <w:rPr>
          <w:color w:val="auto"/>
          <w:sz w:val="18"/>
          <w:szCs w:val="18"/>
        </w:rPr>
        <w:tab/>
        <w:t>IM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Lindqvist Gunilla (-)</w:t>
      </w:r>
      <w:r w:rsidRPr="0027283F">
        <w:rPr>
          <w:color w:val="auto"/>
          <w:sz w:val="18"/>
          <w:szCs w:val="18"/>
        </w:rPr>
        <w:tab/>
        <w:t>Ålands landskapsregering</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Malmlund Kirsi-Maria (x)</w:t>
      </w:r>
      <w:r w:rsidRPr="0027283F">
        <w:rPr>
          <w:color w:val="auto"/>
          <w:sz w:val="18"/>
          <w:szCs w:val="18"/>
          <w:lang w:val="fi-FI"/>
        </w:rPr>
        <w:tab/>
        <w:t>SHM</w:t>
      </w:r>
    </w:p>
    <w:p w:rsidR="001B7054" w:rsidRPr="0027283F" w:rsidRDefault="001B7054" w:rsidP="001B7054">
      <w:pPr>
        <w:spacing w:after="0" w:line="240" w:lineRule="auto"/>
        <w:ind w:left="0"/>
        <w:rPr>
          <w:rFonts w:eastAsia="Times New Roman" w:cs="Times New Roman"/>
          <w:color w:val="auto"/>
          <w:sz w:val="18"/>
          <w:szCs w:val="18"/>
          <w:lang w:val="fi-FI"/>
        </w:rPr>
      </w:pPr>
      <w:r w:rsidRPr="0027283F">
        <w:rPr>
          <w:color w:val="auto"/>
          <w:sz w:val="18"/>
          <w:szCs w:val="18"/>
          <w:lang w:val="fi-FI"/>
        </w:rPr>
        <w:t>Mikkola Teija (-)</w:t>
      </w:r>
      <w:r w:rsidRPr="0027283F">
        <w:rPr>
          <w:color w:val="auto"/>
          <w:sz w:val="18"/>
          <w:szCs w:val="18"/>
          <w:lang w:val="fi-FI"/>
        </w:rPr>
        <w:tab/>
      </w:r>
      <w:r w:rsidRPr="0027283F">
        <w:rPr>
          <w:color w:val="auto"/>
          <w:sz w:val="18"/>
          <w:szCs w:val="18"/>
          <w:lang w:val="fi-FI"/>
        </w:rPr>
        <w:tab/>
        <w:t>FM</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Nurmi-Koikkalainen Päivi (-)</w:t>
      </w:r>
      <w:r w:rsidRPr="0027283F">
        <w:rPr>
          <w:color w:val="auto"/>
          <w:sz w:val="18"/>
          <w:szCs w:val="18"/>
        </w:rPr>
        <w:tab/>
        <w:t>Institutet för hälsa och välfärd</w:t>
      </w:r>
    </w:p>
    <w:p w:rsidR="001B7054" w:rsidRPr="0027283F" w:rsidRDefault="001B7054" w:rsidP="001B7054">
      <w:pPr>
        <w:spacing w:after="0" w:line="240" w:lineRule="auto"/>
        <w:ind w:left="0"/>
        <w:rPr>
          <w:rFonts w:eastAsia="Times New Roman" w:cs="Times New Roman"/>
          <w:color w:val="auto"/>
          <w:sz w:val="18"/>
          <w:szCs w:val="22"/>
        </w:rPr>
      </w:pPr>
    </w:p>
    <w:p w:rsidR="001B7054" w:rsidRPr="0027283F" w:rsidRDefault="001B7054" w:rsidP="001B7054">
      <w:pPr>
        <w:spacing w:after="0" w:line="240" w:lineRule="auto"/>
        <w:ind w:left="0"/>
        <w:rPr>
          <w:rFonts w:eastAsia="Times New Roman" w:cs="Times New Roman"/>
          <w:b/>
          <w:color w:val="auto"/>
          <w:sz w:val="18"/>
          <w:szCs w:val="22"/>
        </w:rPr>
      </w:pPr>
      <w:r w:rsidRPr="0027283F">
        <w:rPr>
          <w:b/>
          <w:color w:val="auto"/>
          <w:sz w:val="18"/>
        </w:rPr>
        <w:t>Inbjudna sakkunniga</w:t>
      </w:r>
    </w:p>
    <w:p w:rsidR="001B7054" w:rsidRPr="0027283F" w:rsidRDefault="0027283F" w:rsidP="001B7054">
      <w:pPr>
        <w:spacing w:after="0" w:line="240" w:lineRule="auto"/>
        <w:ind w:left="0"/>
        <w:rPr>
          <w:rFonts w:eastAsia="Times New Roman" w:cs="Times New Roman"/>
          <w:color w:val="auto"/>
          <w:sz w:val="18"/>
          <w:szCs w:val="18"/>
        </w:rPr>
      </w:pPr>
      <w:r w:rsidRPr="0027283F">
        <w:rPr>
          <w:color w:val="auto"/>
          <w:sz w:val="18"/>
          <w:szCs w:val="18"/>
        </w:rPr>
        <w:t xml:space="preserve">Anni </w:t>
      </w:r>
      <w:proofErr w:type="spellStart"/>
      <w:r w:rsidRPr="0027283F">
        <w:rPr>
          <w:color w:val="auto"/>
          <w:sz w:val="18"/>
          <w:szCs w:val="18"/>
        </w:rPr>
        <w:t>Kyröläinen</w:t>
      </w:r>
      <w:proofErr w:type="spellEnd"/>
      <w:r w:rsidRPr="0027283F">
        <w:rPr>
          <w:color w:val="auto"/>
          <w:sz w:val="18"/>
          <w:szCs w:val="18"/>
        </w:rPr>
        <w:t xml:space="preserve"> (-)</w:t>
      </w:r>
      <w:r w:rsidRPr="0027283F">
        <w:rPr>
          <w:color w:val="auto"/>
          <w:sz w:val="18"/>
          <w:szCs w:val="18"/>
        </w:rPr>
        <w:tab/>
      </w:r>
      <w:r w:rsidR="001B7054" w:rsidRPr="0027283F">
        <w:rPr>
          <w:color w:val="auto"/>
          <w:sz w:val="18"/>
          <w:szCs w:val="18"/>
        </w:rPr>
        <w:t xml:space="preserve">ANM </w:t>
      </w:r>
    </w:p>
    <w:p w:rsidR="001B7054" w:rsidRPr="0027283F" w:rsidRDefault="001B7054" w:rsidP="001B7054">
      <w:pPr>
        <w:spacing w:after="0" w:line="240" w:lineRule="auto"/>
        <w:ind w:left="0"/>
        <w:rPr>
          <w:rFonts w:eastAsia="Times New Roman" w:cs="Times New Roman"/>
          <w:color w:val="auto"/>
          <w:sz w:val="18"/>
          <w:szCs w:val="18"/>
        </w:rPr>
      </w:pPr>
      <w:r w:rsidRPr="0027283F">
        <w:rPr>
          <w:color w:val="auto"/>
          <w:sz w:val="18"/>
          <w:szCs w:val="18"/>
        </w:rPr>
        <w:t>Mikko Härö (x)</w:t>
      </w:r>
      <w:r w:rsidRPr="0027283F">
        <w:rPr>
          <w:color w:val="auto"/>
          <w:sz w:val="18"/>
          <w:szCs w:val="18"/>
        </w:rPr>
        <w:tab/>
      </w:r>
      <w:r w:rsidRPr="0027283F">
        <w:rPr>
          <w:color w:val="auto"/>
          <w:sz w:val="18"/>
          <w:szCs w:val="18"/>
        </w:rPr>
        <w:tab/>
        <w:t>Museiverket</w:t>
      </w:r>
    </w:p>
    <w:p w:rsidR="001B7054" w:rsidRPr="0027283F" w:rsidRDefault="001B7054" w:rsidP="001B7054">
      <w:pPr>
        <w:spacing w:after="0" w:line="240" w:lineRule="auto"/>
        <w:ind w:left="0"/>
        <w:rPr>
          <w:rFonts w:eastAsia="Times New Roman" w:cs="Times New Roman"/>
          <w:color w:val="auto"/>
          <w:sz w:val="18"/>
          <w:szCs w:val="18"/>
        </w:rPr>
      </w:pPr>
    </w:p>
    <w:p w:rsidR="001B7054" w:rsidRDefault="001B7054" w:rsidP="001B7054">
      <w:pPr>
        <w:spacing w:after="0" w:line="240" w:lineRule="auto"/>
        <w:ind w:left="0"/>
        <w:rPr>
          <w:rFonts w:eastAsia="Times New Roman" w:cs="Times New Roman"/>
          <w:b/>
          <w:color w:val="auto"/>
          <w:sz w:val="24"/>
        </w:rPr>
      </w:pPr>
    </w:p>
    <w:p w:rsidR="001B7054" w:rsidRDefault="001B7054" w:rsidP="001B7054">
      <w:pPr>
        <w:spacing w:after="0" w:line="240" w:lineRule="auto"/>
        <w:ind w:left="0"/>
        <w:rPr>
          <w:rFonts w:eastAsia="Times New Roman" w:cs="Times New Roman"/>
          <w:b/>
          <w:color w:val="auto"/>
          <w:sz w:val="24"/>
        </w:rPr>
      </w:pPr>
    </w:p>
    <w:p w:rsidR="00A1621F" w:rsidRDefault="00A1621F" w:rsidP="00424303">
      <w:pPr>
        <w:spacing w:after="0" w:line="240" w:lineRule="auto"/>
        <w:ind w:left="0"/>
        <w:rPr>
          <w:rFonts w:eastAsia="Times New Roman" w:cs="Times New Roman"/>
          <w:b/>
          <w:color w:val="auto"/>
          <w:sz w:val="24"/>
        </w:rPr>
      </w:pPr>
    </w:p>
    <w:p w:rsidR="00424303" w:rsidRPr="00424303" w:rsidRDefault="00424303" w:rsidP="00424303">
      <w:pPr>
        <w:spacing w:after="0" w:line="240" w:lineRule="auto"/>
        <w:ind w:left="0"/>
        <w:rPr>
          <w:rFonts w:eastAsia="Times New Roman" w:cs="Times New Roman"/>
          <w:b/>
          <w:color w:val="auto"/>
          <w:sz w:val="24"/>
        </w:rPr>
      </w:pPr>
      <w:r>
        <w:rPr>
          <w:b/>
          <w:color w:val="auto"/>
          <w:sz w:val="24"/>
        </w:rPr>
        <w:t>Behandlade ärenden</w:t>
      </w:r>
    </w:p>
    <w:p w:rsidR="00424303" w:rsidRPr="00424303" w:rsidRDefault="00424303" w:rsidP="00424303">
      <w:pPr>
        <w:spacing w:after="0" w:line="240" w:lineRule="auto"/>
        <w:ind w:left="0"/>
        <w:rPr>
          <w:rFonts w:eastAsia="Times New Roman" w:cs="Times New Roman"/>
          <w:color w:val="auto"/>
          <w:szCs w:val="22"/>
        </w:rPr>
      </w:pPr>
    </w:p>
    <w:p w:rsidR="00424303" w:rsidRPr="00424303" w:rsidRDefault="00424303" w:rsidP="00424303">
      <w:pPr>
        <w:spacing w:after="0" w:line="240" w:lineRule="auto"/>
        <w:ind w:left="0"/>
        <w:rPr>
          <w:rFonts w:eastAsia="Times New Roman" w:cs="Times New Roman"/>
          <w:color w:val="auto"/>
          <w:szCs w:val="22"/>
        </w:rPr>
      </w:pPr>
    </w:p>
    <w:p w:rsidR="00424303" w:rsidRPr="00E0669C" w:rsidRDefault="00424303" w:rsidP="00E0669C">
      <w:pPr>
        <w:pStyle w:val="Luettelokappale"/>
        <w:numPr>
          <w:ilvl w:val="0"/>
          <w:numId w:val="15"/>
        </w:numPr>
        <w:spacing w:after="0" w:line="240" w:lineRule="auto"/>
        <w:rPr>
          <w:rFonts w:eastAsia="Times New Roman" w:cs="Times New Roman"/>
          <w:color w:val="auto"/>
          <w:sz w:val="24"/>
        </w:rPr>
      </w:pPr>
      <w:r>
        <w:rPr>
          <w:color w:val="auto"/>
          <w:sz w:val="24"/>
        </w:rPr>
        <w:t>Öppnande av mötet</w:t>
      </w:r>
    </w:p>
    <w:p w:rsidR="00424303" w:rsidRPr="00424303" w:rsidRDefault="00424303" w:rsidP="00424303">
      <w:pPr>
        <w:spacing w:after="0" w:line="276" w:lineRule="auto"/>
        <w:ind w:left="0"/>
        <w:rPr>
          <w:rFonts w:eastAsia="Times New Roman" w:cs="Times New Roman"/>
          <w:color w:val="auto"/>
          <w:sz w:val="24"/>
        </w:rPr>
      </w:pPr>
    </w:p>
    <w:p w:rsidR="00424303" w:rsidRPr="00424303" w:rsidRDefault="00424303" w:rsidP="00424303">
      <w:pPr>
        <w:spacing w:after="0" w:line="276" w:lineRule="auto"/>
        <w:ind w:left="0" w:firstLine="1304"/>
        <w:rPr>
          <w:rFonts w:eastAsia="Times New Roman" w:cs="Times New Roman"/>
          <w:color w:val="auto"/>
          <w:sz w:val="24"/>
        </w:rPr>
      </w:pPr>
      <w:r>
        <w:rPr>
          <w:color w:val="auto"/>
          <w:sz w:val="24"/>
        </w:rPr>
        <w:t>Ordföranden öppnade mötet kl. 13.04.</w:t>
      </w:r>
    </w:p>
    <w:p w:rsidR="00424303" w:rsidRPr="00424303" w:rsidRDefault="00424303" w:rsidP="00424303">
      <w:pPr>
        <w:spacing w:after="0" w:line="276" w:lineRule="auto"/>
        <w:ind w:left="0"/>
        <w:rPr>
          <w:rFonts w:eastAsia="Times New Roman" w:cs="Times New Roman"/>
          <w:color w:val="auto"/>
          <w:sz w:val="24"/>
        </w:rPr>
      </w:pPr>
    </w:p>
    <w:p w:rsidR="00424303" w:rsidRPr="00E0669C" w:rsidRDefault="00424303" w:rsidP="00E0669C">
      <w:pPr>
        <w:pStyle w:val="Luettelokappale"/>
        <w:numPr>
          <w:ilvl w:val="0"/>
          <w:numId w:val="15"/>
        </w:numPr>
        <w:spacing w:after="0" w:line="276" w:lineRule="auto"/>
        <w:rPr>
          <w:rFonts w:eastAsia="Times New Roman" w:cs="Times New Roman"/>
          <w:color w:val="auto"/>
          <w:sz w:val="24"/>
        </w:rPr>
      </w:pPr>
      <w:r>
        <w:rPr>
          <w:color w:val="auto"/>
          <w:sz w:val="24"/>
        </w:rPr>
        <w:t>Godkännande av föredragningslistan</w:t>
      </w:r>
    </w:p>
    <w:p w:rsidR="00424303" w:rsidRPr="00424303" w:rsidRDefault="00424303" w:rsidP="00424303">
      <w:pPr>
        <w:spacing w:after="0" w:line="276" w:lineRule="auto"/>
        <w:ind w:left="0"/>
        <w:rPr>
          <w:rFonts w:eastAsia="Times New Roman" w:cs="Times New Roman"/>
          <w:color w:val="auto"/>
          <w:sz w:val="24"/>
        </w:rPr>
      </w:pPr>
    </w:p>
    <w:p w:rsidR="00424303" w:rsidRPr="00424303" w:rsidRDefault="001B7054" w:rsidP="001B7054">
      <w:pPr>
        <w:spacing w:after="0" w:line="276" w:lineRule="auto"/>
        <w:ind w:left="1304"/>
        <w:rPr>
          <w:rFonts w:eastAsia="Times New Roman" w:cs="Times New Roman"/>
          <w:color w:val="auto"/>
          <w:sz w:val="24"/>
        </w:rPr>
      </w:pPr>
      <w:r>
        <w:rPr>
          <w:color w:val="auto"/>
          <w:sz w:val="24"/>
        </w:rPr>
        <w:t>Punkt 11 kompletterades med inkomna utlåtanden och kommunikationsutskottets utlåtande. Föredragningslistan godkändes med detta tillägg.</w:t>
      </w:r>
    </w:p>
    <w:p w:rsidR="001B7054" w:rsidRDefault="001B7054" w:rsidP="00424303">
      <w:pPr>
        <w:spacing w:after="0" w:line="276" w:lineRule="auto"/>
        <w:ind w:left="0"/>
        <w:rPr>
          <w:rFonts w:eastAsia="Times New Roman" w:cs="Times New Roman"/>
          <w:color w:val="auto"/>
          <w:sz w:val="24"/>
        </w:rPr>
      </w:pPr>
    </w:p>
    <w:p w:rsidR="00424303" w:rsidRPr="00E0669C" w:rsidRDefault="00675274" w:rsidP="00E0669C">
      <w:pPr>
        <w:pStyle w:val="Luettelokappale"/>
        <w:numPr>
          <w:ilvl w:val="0"/>
          <w:numId w:val="15"/>
        </w:numPr>
        <w:spacing w:after="0" w:line="276" w:lineRule="auto"/>
        <w:rPr>
          <w:rFonts w:eastAsia="Times New Roman" w:cs="Times New Roman"/>
          <w:color w:val="auto"/>
          <w:sz w:val="24"/>
        </w:rPr>
      </w:pPr>
      <w:r>
        <w:rPr>
          <w:color w:val="auto"/>
          <w:sz w:val="24"/>
        </w:rPr>
        <w:t>Godkännande av protokollet från föregående möte</w:t>
      </w:r>
    </w:p>
    <w:p w:rsidR="00424303" w:rsidRDefault="00424303" w:rsidP="00424303">
      <w:pPr>
        <w:spacing w:after="0" w:line="276" w:lineRule="auto"/>
        <w:ind w:left="0"/>
        <w:rPr>
          <w:rFonts w:eastAsia="Times New Roman" w:cs="Times New Roman"/>
          <w:color w:val="auto"/>
          <w:sz w:val="24"/>
        </w:rPr>
      </w:pPr>
    </w:p>
    <w:p w:rsidR="005073F2" w:rsidRDefault="001B7054" w:rsidP="001B7054">
      <w:pPr>
        <w:spacing w:after="0" w:line="276" w:lineRule="auto"/>
        <w:ind w:left="1304" w:firstLine="1"/>
        <w:rPr>
          <w:rFonts w:eastAsia="Times New Roman" w:cs="Times New Roman"/>
          <w:color w:val="auto"/>
          <w:sz w:val="24"/>
        </w:rPr>
      </w:pPr>
      <w:r>
        <w:rPr>
          <w:color w:val="auto"/>
          <w:sz w:val="24"/>
        </w:rPr>
        <w:t>I protokollet från föregående möte korrigerades tidpunkten för följande möte till måndagen den 24 februari 2020. Mötesprotokollet från föregående möte godkändes med denna ändring.</w:t>
      </w:r>
    </w:p>
    <w:p w:rsidR="005073F2" w:rsidRPr="00424303" w:rsidRDefault="005073F2" w:rsidP="00424303">
      <w:pPr>
        <w:spacing w:after="0" w:line="276" w:lineRule="auto"/>
        <w:ind w:left="0"/>
        <w:rPr>
          <w:rFonts w:eastAsia="Times New Roman" w:cs="Times New Roman"/>
          <w:color w:val="auto"/>
          <w:sz w:val="24"/>
        </w:rPr>
      </w:pPr>
    </w:p>
    <w:p w:rsidR="00424303" w:rsidRPr="00E0669C" w:rsidRDefault="00424303" w:rsidP="00E0669C">
      <w:pPr>
        <w:pStyle w:val="Luettelokappale"/>
        <w:numPr>
          <w:ilvl w:val="0"/>
          <w:numId w:val="15"/>
        </w:numPr>
        <w:spacing w:after="0" w:line="276" w:lineRule="auto"/>
        <w:rPr>
          <w:rFonts w:eastAsia="Times New Roman" w:cs="Times New Roman"/>
          <w:color w:val="auto"/>
          <w:sz w:val="24"/>
        </w:rPr>
      </w:pPr>
      <w:r>
        <w:rPr>
          <w:color w:val="auto"/>
          <w:sz w:val="24"/>
        </w:rPr>
        <w:t>Aktuellt vid ministerierna</w:t>
      </w:r>
    </w:p>
    <w:p w:rsidR="00424303" w:rsidRPr="00424303" w:rsidRDefault="00424303" w:rsidP="00424303">
      <w:pPr>
        <w:spacing w:after="0" w:line="276" w:lineRule="auto"/>
        <w:ind w:left="1304"/>
        <w:rPr>
          <w:rFonts w:eastAsia="Times New Roman" w:cs="Times New Roman"/>
          <w:color w:val="auto"/>
          <w:sz w:val="24"/>
        </w:rPr>
      </w:pPr>
    </w:p>
    <w:p w:rsidR="001B7054" w:rsidRPr="001B7054" w:rsidRDefault="001B7054" w:rsidP="001B7054">
      <w:pPr>
        <w:spacing w:after="0" w:line="276" w:lineRule="auto"/>
        <w:ind w:left="1304" w:firstLine="1"/>
        <w:rPr>
          <w:rFonts w:eastAsia="Times New Roman" w:cs="Times New Roman"/>
          <w:color w:val="auto"/>
          <w:sz w:val="24"/>
        </w:rPr>
      </w:pPr>
      <w:r>
        <w:rPr>
          <w:color w:val="auto"/>
          <w:sz w:val="24"/>
        </w:rPr>
        <w:t>Representanterna för ministerierna berättade om aktuella ärenden inom det egna förvaltningsområdet, i synnerhet om sådana väsentliga ärenden för personer med funktionsnedsättning som har samband med genomförandet av regeringsprogrammet.</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Arbets- och näringsministeriet:</w:t>
      </w:r>
      <w:r>
        <w:rPr>
          <w:color w:val="auto"/>
          <w:sz w:val="24"/>
        </w:rPr>
        <w:t xml:space="preserve"> I expertgruppen för programmet för arbetsförmåga bereds försök. Utvecklingspartner i detta arbete är funktionshinderorganisationer och Nylands arbets- och näringstjänster.</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Social- och hälsovårdsministeriet:</w:t>
      </w:r>
      <w:r>
        <w:rPr>
          <w:color w:val="auto"/>
          <w:sz w:val="24"/>
        </w:rPr>
        <w:t xml:space="preserve"> Utvecklingsprojektet för en personlig budget för personer med funktionsnedsättning har inletts. En statsunderstödsutlysning för kommuner och samkommuner inleds under våren. Syftet är att ett regionalt projektarbete ska inledas efter sommaren. I projektet ska det inte genomföras några kundspecifika försök, utan man utnyttjar information som samlats i arbetet med kunder. Arbetsgruppen för palliativ vård och vård i livets slutskede ordnar ett diskussionsmöte till stöd för sitt arbete.</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color w:val="auto"/>
          <w:sz w:val="24"/>
        </w:rPr>
        <w:t xml:space="preserve">Delaktighetsarbetsgruppen har inlett sitt arbete. Den har till uppgift att utarbeta en rapport om att trygga delaktigheten för personer med funktionsnedsättning i funktionshinderservicen. </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Undervisnings- och kulturministeriet:</w:t>
      </w:r>
      <w:r>
        <w:rPr>
          <w:color w:val="auto"/>
          <w:sz w:val="24"/>
        </w:rPr>
        <w:t xml:space="preserve"> En förlängning av läroplikten och avgiftsfriheten på andra stadiet i enlighet med regeringsprogrammet är under beredning. Det har förts diskussion om bland annat vilken roll tjänster som stöder studier spelar utifrån utvecklingsförslag från arbetsgruppen för krävande särskilt stöd.  </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Kommunikationsministeriet:</w:t>
      </w:r>
      <w:r>
        <w:rPr>
          <w:color w:val="auto"/>
          <w:sz w:val="24"/>
        </w:rPr>
        <w:t xml:space="preserve"> En sammanfattning av yttranden om trafiksystemplanen är under beredning. Frågan kunde diskuteras även i VANE i fortsättningen. Yttrandena om lagen om tjänster inom elektronisk kommunikation har gåtts igenom. En regeringsproposition är under beredning och kommer att lämnas till riksdagen i mars–april. En bedömningspromemoria om taxitrafiken har också varit på remiss. Halvtidsrapporten om åtgärdsprogrammet Digitala transport- och kommunikationstjänster görs tillgängliga har utkommit och det ordnas ett diskussionsmöte om den i april. </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Utrikesministeriet:</w:t>
      </w:r>
      <w:r>
        <w:rPr>
          <w:color w:val="auto"/>
          <w:sz w:val="24"/>
        </w:rPr>
        <w:t xml:space="preserve"> En konventionsstatskonferens om FN:s konvention om rättigheter för personer med funktionsnedsättning hålls i New York den 10–14 juni 2020. Huvudtemat för mötet är FN:s konvention om funktionshindrade och Agenda 2030. Underteman är funktionshinder och företagsverksamhet, äldre funktionshindrades ställning och delaktiggörande miljöer. Finland ska ordna ett sidoevenemang om funktionshindrade kvinnor. För mötet ska det tillsättas en delegation som snart kommer att inbjudas.</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color w:val="auto"/>
          <w:sz w:val="24"/>
        </w:rPr>
        <w:t>En periodisk rapport om genomförandet av FN:s funktionsrättskonvention har lämnats i augusti 2019. Behandlingstidpunkten är ännu inte känd. Kommentarer om Oviedokonventionens tilläggsprotokoll har getts till den bioetiska kommittén den 4 februari 2020. Periodiska rapporter om ESK- och MP-konventionerna håller på att utarbetas, tidsfrist i april.</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Miljöministeriet:</w:t>
      </w:r>
      <w:r>
        <w:rPr>
          <w:color w:val="auto"/>
          <w:sz w:val="24"/>
        </w:rPr>
        <w:t xml:space="preserve"> Ministeriet ordnade ett diskussionsevenemang för organisationer om tillgänglighetsförordningen i fråga om organisationer. Avsikten är att fortsätta med denna dialog. Åtgärdsprogrammet för äldre personers boende och förortsprogrammet är under beredning. I samband med dem behandlas även ärenden som gäller tillgänglighet.</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i/>
          <w:color w:val="auto"/>
          <w:sz w:val="24"/>
        </w:rPr>
        <w:t>Justitieministeriet:</w:t>
      </w:r>
      <w:r>
        <w:rPr>
          <w:color w:val="auto"/>
          <w:sz w:val="24"/>
        </w:rPr>
        <w:t xml:space="preserve"> Handlingsprogrammet mot rasism och diskriminering är under beredning. Som bäst samlas forskningsdata in. En arbetsgrupp ska utnämnas. Syftet är att programmet ska vara klart före slutet av detta år. Beredningen av en </w:t>
      </w:r>
      <w:proofErr w:type="spellStart"/>
      <w:r>
        <w:rPr>
          <w:color w:val="auto"/>
          <w:sz w:val="24"/>
        </w:rPr>
        <w:t>delreform</w:t>
      </w:r>
      <w:proofErr w:type="spellEnd"/>
      <w:r>
        <w:rPr>
          <w:color w:val="auto"/>
          <w:sz w:val="24"/>
        </w:rPr>
        <w:t xml:space="preserve"> av lagen om likabehandling väntar på resultaten från forskningsprojektet i enlighet med statsrådets utrednings- och forskningsplan. Studien blir klar i november. Vid ministeriet har projektet Fakta mot hat inletts. Arbets- och näringsministeriet och justitieministeriet utbildar arbetskraftskonsulenter om ett icke-diskriminerande arbetsliv. Det finns en skrivning i regeringsprogrammet om revideringen av skadeståndslagen och ministeriets representant lovade att utreda hur ärendet framskrider.  </w:t>
      </w: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0"/>
        <w:rPr>
          <w:rFonts w:eastAsia="Times New Roman" w:cs="Times New Roman"/>
          <w:color w:val="auto"/>
          <w:sz w:val="24"/>
        </w:rPr>
      </w:pPr>
    </w:p>
    <w:p w:rsidR="001B7054" w:rsidRPr="001B7054" w:rsidRDefault="001B7054" w:rsidP="001B7054">
      <w:pPr>
        <w:spacing w:after="0" w:line="276" w:lineRule="auto"/>
        <w:ind w:left="1304"/>
        <w:rPr>
          <w:rFonts w:eastAsia="Times New Roman" w:cs="Times New Roman"/>
          <w:color w:val="auto"/>
          <w:sz w:val="24"/>
        </w:rPr>
      </w:pPr>
      <w:r>
        <w:rPr>
          <w:color w:val="auto"/>
          <w:sz w:val="24"/>
        </w:rPr>
        <w:t>Beslut: VANE förde diskussion om de aktuella ärendena vid ministerierna och antecknade informationen för kännedom.</w:t>
      </w:r>
    </w:p>
    <w:p w:rsidR="00424303" w:rsidRPr="00424303" w:rsidRDefault="00424303" w:rsidP="00424303">
      <w:pPr>
        <w:spacing w:after="0" w:line="276" w:lineRule="auto"/>
        <w:ind w:left="0"/>
        <w:rPr>
          <w:rFonts w:eastAsia="Times New Roman" w:cs="Times New Roman"/>
          <w:color w:val="auto"/>
          <w:sz w:val="24"/>
        </w:rPr>
      </w:pPr>
    </w:p>
    <w:p w:rsidR="00424303" w:rsidRPr="00E0669C" w:rsidRDefault="00424303" w:rsidP="00E0669C">
      <w:pPr>
        <w:pStyle w:val="Luettelokappale"/>
        <w:numPr>
          <w:ilvl w:val="0"/>
          <w:numId w:val="15"/>
        </w:numPr>
        <w:spacing w:after="0" w:line="276" w:lineRule="auto"/>
        <w:rPr>
          <w:rFonts w:eastAsia="Times New Roman" w:cs="Times New Roman"/>
          <w:color w:val="auto"/>
          <w:sz w:val="24"/>
        </w:rPr>
      </w:pPr>
      <w:r>
        <w:rPr>
          <w:color w:val="auto"/>
          <w:sz w:val="24"/>
        </w:rPr>
        <w:t>Aktuellt i arbetsgrupper</w:t>
      </w:r>
    </w:p>
    <w:p w:rsidR="00424303" w:rsidRPr="00424303" w:rsidRDefault="00424303" w:rsidP="00424303">
      <w:pPr>
        <w:spacing w:after="0" w:line="276" w:lineRule="auto"/>
        <w:ind w:left="0"/>
        <w:rPr>
          <w:rFonts w:eastAsia="Times New Roman" w:cs="Times New Roman"/>
          <w:color w:val="auto"/>
          <w:sz w:val="24"/>
        </w:rPr>
      </w:pPr>
    </w:p>
    <w:p w:rsidR="00B135AA" w:rsidRPr="00B135AA" w:rsidRDefault="00B135AA" w:rsidP="0027283F">
      <w:pPr>
        <w:spacing w:after="0" w:line="276" w:lineRule="auto"/>
        <w:ind w:left="1300"/>
        <w:rPr>
          <w:rFonts w:eastAsia="Times New Roman" w:cs="Times New Roman"/>
          <w:color w:val="auto"/>
          <w:sz w:val="24"/>
        </w:rPr>
      </w:pPr>
      <w:proofErr w:type="spellStart"/>
      <w:r>
        <w:rPr>
          <w:color w:val="auto"/>
          <w:sz w:val="24"/>
        </w:rPr>
        <w:t>VANEs</w:t>
      </w:r>
      <w:proofErr w:type="spellEnd"/>
      <w:r>
        <w:rPr>
          <w:color w:val="auto"/>
          <w:sz w:val="24"/>
        </w:rPr>
        <w:t xml:space="preserve"> representanter i arbetsgrupperna berättade om aktuella ärenden i arbetsgrupperna.</w:t>
      </w:r>
    </w:p>
    <w:p w:rsidR="00B135AA" w:rsidRPr="00B135AA" w:rsidRDefault="00B135AA" w:rsidP="00B135AA">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r>
        <w:rPr>
          <w:color w:val="auto"/>
          <w:sz w:val="24"/>
        </w:rPr>
        <w:t xml:space="preserve">I arbetsgruppen för nationella grunder för utlämning av hjälpmedel uppdateras den riksomfattande rekommendationen om hjälpmedel. Avsikten är att den nya versionen ska vara klar ännu under denna vår. </w:t>
      </w:r>
    </w:p>
    <w:p w:rsidR="00B135AA" w:rsidRPr="00B135AA" w:rsidRDefault="00B135AA" w:rsidP="00B135AA">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r>
        <w:rPr>
          <w:color w:val="auto"/>
          <w:sz w:val="24"/>
        </w:rPr>
        <w:t xml:space="preserve">Sedan det senaste VANE-mötet har uppföljningsgruppen för social- och hälsovårdsreformen haft två möten. När de centrala riktlinjerna preciseras kunde även VANE föra en närmare diskussion om dem till exempel vid följande möte. Vid uppföljningsgruppens möte behandlades också kommunikation, och Sari Kokko tog bland annat upp behovet av kommunikation på teckenspråk och klarspråk. </w:t>
      </w:r>
    </w:p>
    <w:p w:rsidR="00E0669C" w:rsidRDefault="00E0669C" w:rsidP="00E0669C">
      <w:pPr>
        <w:spacing w:after="0" w:line="276" w:lineRule="auto"/>
        <w:ind w:left="0"/>
        <w:rPr>
          <w:rFonts w:eastAsia="Times New Roman" w:cs="Times New Roman"/>
          <w:color w:val="auto"/>
          <w:sz w:val="24"/>
        </w:rPr>
      </w:pPr>
    </w:p>
    <w:p w:rsidR="00424303" w:rsidRPr="00424303" w:rsidRDefault="00B135AA" w:rsidP="00851408">
      <w:pPr>
        <w:spacing w:after="0" w:line="276" w:lineRule="auto"/>
        <w:ind w:left="0" w:firstLine="360"/>
        <w:rPr>
          <w:rFonts w:eastAsia="Times New Roman" w:cs="Times New Roman"/>
          <w:color w:val="auto"/>
          <w:sz w:val="24"/>
        </w:rPr>
      </w:pPr>
      <w:r>
        <w:rPr>
          <w:color w:val="auto"/>
          <w:sz w:val="24"/>
        </w:rPr>
        <w:t>Beslut: VANE antecknade informationen för kännedom.</w:t>
      </w:r>
    </w:p>
    <w:p w:rsidR="00424303" w:rsidRPr="00424303" w:rsidRDefault="00424303" w:rsidP="00424303">
      <w:pPr>
        <w:spacing w:after="0" w:line="276" w:lineRule="auto"/>
        <w:ind w:left="1304"/>
        <w:rPr>
          <w:rFonts w:eastAsia="Times New Roman" w:cs="Times New Roman"/>
          <w:color w:val="auto"/>
          <w:sz w:val="24"/>
        </w:rPr>
      </w:pPr>
    </w:p>
    <w:p w:rsidR="00424303" w:rsidRPr="00E0669C" w:rsidRDefault="00B135AA" w:rsidP="00E0669C">
      <w:pPr>
        <w:pStyle w:val="Luettelokappale"/>
        <w:numPr>
          <w:ilvl w:val="0"/>
          <w:numId w:val="15"/>
        </w:numPr>
        <w:spacing w:after="0" w:line="276" w:lineRule="auto"/>
        <w:rPr>
          <w:rFonts w:eastAsia="Times New Roman" w:cs="Times New Roman"/>
          <w:color w:val="auto"/>
          <w:sz w:val="24"/>
        </w:rPr>
      </w:pPr>
      <w:r>
        <w:rPr>
          <w:color w:val="auto"/>
          <w:sz w:val="24"/>
        </w:rPr>
        <w:t>Reviderad arbetsfördelning mellan tjänstemännen vid VANE och översyn av representationen</w:t>
      </w:r>
    </w:p>
    <w:p w:rsidR="00424303" w:rsidRPr="00424303" w:rsidRDefault="00424303" w:rsidP="00424303">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firstLine="1"/>
        <w:rPr>
          <w:rFonts w:eastAsia="Times New Roman" w:cs="Times New Roman"/>
          <w:color w:val="auto"/>
          <w:sz w:val="24"/>
        </w:rPr>
      </w:pPr>
      <w:r>
        <w:rPr>
          <w:color w:val="auto"/>
          <w:sz w:val="24"/>
        </w:rPr>
        <w:t xml:space="preserve">Arbetsbeskrivningarna för </w:t>
      </w:r>
      <w:proofErr w:type="spellStart"/>
      <w:r>
        <w:rPr>
          <w:color w:val="auto"/>
          <w:sz w:val="24"/>
        </w:rPr>
        <w:t>VANEs</w:t>
      </w:r>
      <w:proofErr w:type="spellEnd"/>
      <w:r>
        <w:rPr>
          <w:color w:val="auto"/>
          <w:sz w:val="24"/>
        </w:rPr>
        <w:t xml:space="preserve"> anställda har justerats. I fortsättningen ansvarar Tea Hoffrén bland annat för social- och hälsovårdsfrågor. Därför finns det anledning att ändra </w:t>
      </w:r>
      <w:proofErr w:type="spellStart"/>
      <w:r>
        <w:rPr>
          <w:color w:val="auto"/>
          <w:sz w:val="24"/>
        </w:rPr>
        <w:t>VANEs</w:t>
      </w:r>
      <w:proofErr w:type="spellEnd"/>
      <w:r>
        <w:rPr>
          <w:color w:val="auto"/>
          <w:sz w:val="24"/>
        </w:rPr>
        <w:t xml:space="preserve"> representation i uppföljningsgruppen för social- och hälsovårdsreformen. Generalsekreteraren arbetar fortfarande på heltid vid VANE. Tea Hoffrén använder hälften av sin arbetstid till funktionshinderpolitiska uppgifter vid social- och hälsovårdsministeriet och den övriga tiden arbetar hon med VANE. </w:t>
      </w:r>
    </w:p>
    <w:p w:rsidR="00E0669C" w:rsidRDefault="00E0669C" w:rsidP="00E0669C">
      <w:pPr>
        <w:spacing w:after="0" w:line="276" w:lineRule="auto"/>
        <w:ind w:left="0"/>
        <w:rPr>
          <w:rFonts w:eastAsia="Times New Roman" w:cs="Times New Roman"/>
          <w:color w:val="auto"/>
          <w:sz w:val="24"/>
        </w:rPr>
      </w:pPr>
    </w:p>
    <w:p w:rsidR="00424303" w:rsidRPr="00424303" w:rsidRDefault="00B135AA" w:rsidP="00851408">
      <w:pPr>
        <w:spacing w:after="0" w:line="276" w:lineRule="auto"/>
        <w:ind w:left="360"/>
        <w:rPr>
          <w:rFonts w:eastAsia="Times New Roman" w:cs="Times New Roman"/>
          <w:color w:val="auto"/>
          <w:sz w:val="24"/>
        </w:rPr>
      </w:pPr>
      <w:r>
        <w:rPr>
          <w:color w:val="auto"/>
          <w:sz w:val="24"/>
        </w:rPr>
        <w:t>Beslut: VANE utsåg Tea Hoffrén till sin representant i STM:s uppföljningsgrupp för social- och hälsovårdsreformen. Kaisa Alanne fortsätter som suppleant.</w:t>
      </w:r>
    </w:p>
    <w:p w:rsidR="00424303" w:rsidRPr="00424303" w:rsidRDefault="00424303" w:rsidP="00424303">
      <w:pPr>
        <w:spacing w:after="0" w:line="276" w:lineRule="auto"/>
        <w:ind w:left="0"/>
        <w:rPr>
          <w:rFonts w:eastAsia="Times New Roman" w:cs="Times New Roman"/>
          <w:color w:val="auto"/>
          <w:sz w:val="24"/>
        </w:rPr>
      </w:pPr>
    </w:p>
    <w:p w:rsidR="00424303" w:rsidRPr="00E0669C" w:rsidRDefault="00B135AA" w:rsidP="00E0669C">
      <w:pPr>
        <w:pStyle w:val="Luettelokappale"/>
        <w:numPr>
          <w:ilvl w:val="0"/>
          <w:numId w:val="15"/>
        </w:numPr>
        <w:spacing w:after="0" w:line="276" w:lineRule="auto"/>
        <w:rPr>
          <w:rFonts w:eastAsia="Times New Roman" w:cs="Times New Roman"/>
          <w:color w:val="auto"/>
          <w:sz w:val="24"/>
        </w:rPr>
      </w:pPr>
      <w:r>
        <w:rPr>
          <w:color w:val="auto"/>
          <w:sz w:val="24"/>
        </w:rPr>
        <w:t>Läget i fråga om beredningen av verksamhetsprogrammet</w:t>
      </w:r>
      <w:r>
        <w:tab/>
      </w:r>
    </w:p>
    <w:p w:rsidR="00424303" w:rsidRPr="00424303" w:rsidRDefault="00424303" w:rsidP="00424303">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proofErr w:type="spellStart"/>
      <w:r>
        <w:rPr>
          <w:color w:val="auto"/>
          <w:sz w:val="24"/>
        </w:rPr>
        <w:t>VANEs</w:t>
      </w:r>
      <w:proofErr w:type="spellEnd"/>
      <w:r>
        <w:rPr>
          <w:color w:val="auto"/>
          <w:sz w:val="24"/>
        </w:rPr>
        <w:t xml:space="preserve"> arbetsgrupp för verksamhetsprogrammet har inlett sitt arbete och de diskussionsmöten som har anknytning till programmet har inletts. Ministeriernas gemensamma evenemang ordnades 3 februari 2020 och ett diskussionsmöte med funktionshinderorganisationerna den 7 februari 2020. Den 11 februari 2020 hölls möten med Kommunförbundet och tillgänglighetsgruppen vid regionförvaltningsverket i Södra Finland och den 18 februari 2020 med diskrimineringsombudsmannen och företrädare för barnombudsmannens byrå. Det har också avtalats om flera andra möten.</w:t>
      </w:r>
    </w:p>
    <w:p w:rsidR="00B135AA" w:rsidRPr="00B135AA" w:rsidRDefault="00B135AA" w:rsidP="00B135AA">
      <w:pPr>
        <w:spacing w:after="0" w:line="276" w:lineRule="auto"/>
        <w:ind w:left="1304"/>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r>
        <w:rPr>
          <w:color w:val="auto"/>
          <w:sz w:val="24"/>
        </w:rPr>
        <w:t>Generalsekreteraren redogjorde för läget för beredningen. Före den 14 april begärs lägesbilder av ministerierna och förhandlingar förs före utgången av maj. Avsikten är att verksamhetsprogrammet ska vara klart före utgången av detta år.</w:t>
      </w:r>
    </w:p>
    <w:p w:rsidR="00E0669C" w:rsidRDefault="00E0669C" w:rsidP="00E0669C">
      <w:pPr>
        <w:spacing w:after="0" w:line="276" w:lineRule="auto"/>
        <w:ind w:left="0"/>
        <w:rPr>
          <w:rFonts w:eastAsia="Times New Roman" w:cs="Times New Roman"/>
          <w:color w:val="auto"/>
          <w:sz w:val="24"/>
        </w:rPr>
      </w:pPr>
    </w:p>
    <w:p w:rsidR="00424303" w:rsidRPr="00424303" w:rsidRDefault="00B135AA" w:rsidP="00851408">
      <w:pPr>
        <w:spacing w:after="0" w:line="276" w:lineRule="auto"/>
        <w:ind w:left="0" w:firstLine="360"/>
        <w:rPr>
          <w:rFonts w:eastAsia="Times New Roman" w:cs="Times New Roman"/>
          <w:color w:val="auto"/>
          <w:sz w:val="24"/>
        </w:rPr>
      </w:pPr>
      <w:r>
        <w:rPr>
          <w:color w:val="auto"/>
          <w:sz w:val="24"/>
        </w:rPr>
        <w:t>Beslut: VANE antecknade läget i beredningen av verksamhetsprogrammet för kännedom.</w:t>
      </w:r>
    </w:p>
    <w:p w:rsidR="00424303" w:rsidRPr="00424303" w:rsidRDefault="00424303" w:rsidP="00B135AA">
      <w:pPr>
        <w:spacing w:after="0" w:line="276" w:lineRule="auto"/>
        <w:ind w:left="1304"/>
        <w:rPr>
          <w:rFonts w:eastAsia="Times New Roman" w:cs="Times New Roman"/>
          <w:color w:val="auto"/>
          <w:sz w:val="24"/>
        </w:rPr>
      </w:pPr>
      <w:r>
        <w:rPr>
          <w:color w:val="auto"/>
          <w:sz w:val="24"/>
        </w:rPr>
        <w:t xml:space="preserve"> </w:t>
      </w:r>
    </w:p>
    <w:p w:rsidR="00424303" w:rsidRPr="00E0669C" w:rsidRDefault="00B135AA" w:rsidP="00E0669C">
      <w:pPr>
        <w:pStyle w:val="Luettelokappale"/>
        <w:numPr>
          <w:ilvl w:val="0"/>
          <w:numId w:val="15"/>
        </w:numPr>
        <w:spacing w:after="0" w:line="276" w:lineRule="auto"/>
        <w:rPr>
          <w:rFonts w:eastAsia="Times New Roman" w:cs="Times New Roman"/>
          <w:color w:val="auto"/>
          <w:sz w:val="24"/>
        </w:rPr>
      </w:pPr>
      <w:proofErr w:type="spellStart"/>
      <w:r>
        <w:rPr>
          <w:color w:val="auto"/>
          <w:sz w:val="24"/>
        </w:rPr>
        <w:t>VANEs</w:t>
      </w:r>
      <w:proofErr w:type="spellEnd"/>
      <w:r>
        <w:rPr>
          <w:color w:val="auto"/>
          <w:sz w:val="24"/>
        </w:rPr>
        <w:t xml:space="preserve"> verksamhetsanslag för 2020 och höstens evenemang</w:t>
      </w:r>
    </w:p>
    <w:p w:rsidR="00424303" w:rsidRDefault="00424303" w:rsidP="00424303">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firstLine="1"/>
        <w:rPr>
          <w:rFonts w:eastAsia="Times New Roman" w:cs="Times New Roman"/>
          <w:color w:val="auto"/>
          <w:sz w:val="24"/>
        </w:rPr>
      </w:pPr>
      <w:r>
        <w:rPr>
          <w:color w:val="auto"/>
          <w:sz w:val="24"/>
        </w:rPr>
        <w:t xml:space="preserve">Social- och hälsovårdsministeriet har fastställt att </w:t>
      </w:r>
      <w:proofErr w:type="spellStart"/>
      <w:r>
        <w:rPr>
          <w:color w:val="auto"/>
          <w:sz w:val="24"/>
        </w:rPr>
        <w:t>VANEs</w:t>
      </w:r>
      <w:proofErr w:type="spellEnd"/>
      <w:r>
        <w:rPr>
          <w:color w:val="auto"/>
          <w:sz w:val="24"/>
        </w:rPr>
        <w:t xml:space="preserve"> verksamhetsanslag 2020 är 30 000 euro. Inget VANE-seminarium är inplanerat till hösten, men ett utgivningsevenemang för verksamhetsprogrammet hålls i slutet av året. </w:t>
      </w:r>
    </w:p>
    <w:p w:rsidR="00E0669C" w:rsidRDefault="00E0669C" w:rsidP="00E0669C">
      <w:pPr>
        <w:spacing w:after="0" w:line="276" w:lineRule="auto"/>
        <w:ind w:left="0"/>
        <w:rPr>
          <w:rFonts w:eastAsia="Times New Roman" w:cs="Times New Roman"/>
          <w:color w:val="auto"/>
          <w:sz w:val="24"/>
        </w:rPr>
      </w:pPr>
    </w:p>
    <w:p w:rsidR="00B135AA" w:rsidRPr="00424303" w:rsidRDefault="00B135AA" w:rsidP="00851408">
      <w:pPr>
        <w:spacing w:after="0" w:line="276" w:lineRule="auto"/>
        <w:ind w:left="0" w:firstLine="360"/>
        <w:rPr>
          <w:rFonts w:eastAsia="Times New Roman" w:cs="Times New Roman"/>
          <w:color w:val="auto"/>
          <w:sz w:val="24"/>
        </w:rPr>
      </w:pPr>
      <w:r>
        <w:rPr>
          <w:color w:val="auto"/>
          <w:sz w:val="24"/>
        </w:rPr>
        <w:t>Beslut: VANE antecknade verksamhetsanslaget för kännedom.</w:t>
      </w:r>
    </w:p>
    <w:p w:rsidR="00B135AA" w:rsidRDefault="00B135AA" w:rsidP="00D056E4">
      <w:pPr>
        <w:spacing w:after="0" w:line="276" w:lineRule="auto"/>
        <w:ind w:left="0"/>
        <w:rPr>
          <w:rFonts w:eastAsia="Times New Roman" w:cs="Times New Roman"/>
          <w:color w:val="auto"/>
          <w:sz w:val="24"/>
        </w:rPr>
      </w:pPr>
    </w:p>
    <w:p w:rsidR="00D056E4" w:rsidRPr="00E0669C" w:rsidRDefault="00B135AA" w:rsidP="00E0669C">
      <w:pPr>
        <w:pStyle w:val="Luettelokappale"/>
        <w:numPr>
          <w:ilvl w:val="0"/>
          <w:numId w:val="15"/>
        </w:numPr>
        <w:spacing w:after="0" w:line="276" w:lineRule="auto"/>
        <w:rPr>
          <w:rFonts w:eastAsia="Times New Roman" w:cs="Times New Roman"/>
          <w:color w:val="auto"/>
          <w:sz w:val="24"/>
        </w:rPr>
      </w:pPr>
      <w:r>
        <w:rPr>
          <w:color w:val="auto"/>
          <w:sz w:val="24"/>
        </w:rPr>
        <w:t>Namngivningsbegäran</w:t>
      </w:r>
      <w:r w:rsidR="0027283F">
        <w:rPr>
          <w:color w:val="auto"/>
          <w:sz w:val="24"/>
        </w:rPr>
        <w:t>,</w:t>
      </w:r>
      <w:r>
        <w:rPr>
          <w:color w:val="auto"/>
          <w:sz w:val="24"/>
        </w:rPr>
        <w:t xml:space="preserve"> Sektionen för arbete och funktionsförmåga vid kommittén för social trygghet</w:t>
      </w:r>
    </w:p>
    <w:p w:rsidR="00D056E4" w:rsidRDefault="00D056E4" w:rsidP="00424303">
      <w:pPr>
        <w:spacing w:after="0" w:line="276" w:lineRule="auto"/>
        <w:ind w:left="1304"/>
        <w:rPr>
          <w:rFonts w:eastAsia="Times New Roman" w:cs="Times New Roman"/>
          <w:color w:val="auto"/>
          <w:sz w:val="24"/>
        </w:rPr>
      </w:pPr>
      <w:r>
        <w:rPr>
          <w:color w:val="auto"/>
          <w:sz w:val="24"/>
        </w:rPr>
        <w:t xml:space="preserve"> </w:t>
      </w:r>
    </w:p>
    <w:p w:rsidR="00B135AA" w:rsidRPr="00B135AA" w:rsidRDefault="00B135AA" w:rsidP="00B135AA">
      <w:pPr>
        <w:spacing w:after="0" w:line="276" w:lineRule="auto"/>
        <w:ind w:left="1304"/>
        <w:rPr>
          <w:rFonts w:eastAsia="Times New Roman" w:cs="Times New Roman"/>
          <w:color w:val="auto"/>
          <w:sz w:val="24"/>
        </w:rPr>
      </w:pPr>
      <w:r>
        <w:rPr>
          <w:color w:val="auto"/>
          <w:sz w:val="24"/>
        </w:rPr>
        <w:t>VANE har mottagit en namngivningsbegäran, där VANE ombedes att senast den 28 februari 2020 föreslå en kvinnlig och manlig representant till sektionen för arbete och funktionsförmåga vid kommittén för social trygghet (2020–2027). Sektionen ansvarar för utveckling och samordning av förmåner och tjänster som har anknytning till arbets- och funktionsförmågan. Inga ersättare utses för representanterna.</w:t>
      </w:r>
    </w:p>
    <w:p w:rsidR="00E0669C" w:rsidRDefault="00E0669C" w:rsidP="00E0669C">
      <w:pPr>
        <w:spacing w:after="0" w:line="276" w:lineRule="auto"/>
        <w:ind w:left="0"/>
        <w:rPr>
          <w:rFonts w:eastAsia="Times New Roman" w:cs="Times New Roman"/>
          <w:color w:val="auto"/>
          <w:sz w:val="24"/>
        </w:rPr>
      </w:pPr>
    </w:p>
    <w:p w:rsidR="00424303" w:rsidRPr="00424303" w:rsidRDefault="00B135AA" w:rsidP="00851408">
      <w:pPr>
        <w:spacing w:after="0" w:line="276" w:lineRule="auto"/>
        <w:ind w:left="360"/>
        <w:rPr>
          <w:rFonts w:eastAsia="Times New Roman" w:cs="Times New Roman"/>
          <w:color w:val="auto"/>
          <w:sz w:val="24"/>
        </w:rPr>
      </w:pPr>
      <w:r>
        <w:rPr>
          <w:color w:val="auto"/>
          <w:sz w:val="24"/>
        </w:rPr>
        <w:t>Beslut: Som sina kandidater till medlemmar i sektionen för arbete och funktionsförmåga vid kommittén för social trygghet utser VANE Jukka Sariola och Merja Heikkonen.</w:t>
      </w:r>
    </w:p>
    <w:p w:rsidR="00424303" w:rsidRPr="00424303" w:rsidRDefault="00424303" w:rsidP="00424303">
      <w:pPr>
        <w:spacing w:after="0" w:line="276" w:lineRule="auto"/>
        <w:ind w:left="1304"/>
        <w:rPr>
          <w:rFonts w:eastAsia="Times New Roman" w:cs="Times New Roman"/>
          <w:color w:val="auto"/>
          <w:sz w:val="24"/>
        </w:rPr>
      </w:pPr>
    </w:p>
    <w:p w:rsidR="00424303" w:rsidRPr="00E0669C" w:rsidRDefault="00B135AA" w:rsidP="00E0669C">
      <w:pPr>
        <w:pStyle w:val="Luettelokappale"/>
        <w:numPr>
          <w:ilvl w:val="0"/>
          <w:numId w:val="15"/>
        </w:numPr>
        <w:spacing w:after="0" w:line="276" w:lineRule="auto"/>
        <w:rPr>
          <w:rFonts w:eastAsia="Times New Roman" w:cs="Times New Roman"/>
          <w:color w:val="auto"/>
          <w:sz w:val="24"/>
        </w:rPr>
      </w:pPr>
      <w:r>
        <w:rPr>
          <w:color w:val="auto"/>
          <w:sz w:val="24"/>
        </w:rPr>
        <w:t>Ställningstagande av rådet för personer med funktionsnedsättning i Joensuu</w:t>
      </w:r>
    </w:p>
    <w:p w:rsidR="00424303" w:rsidRPr="00424303" w:rsidRDefault="00424303" w:rsidP="00424303">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1304" w:firstLine="1"/>
        <w:rPr>
          <w:rFonts w:eastAsia="Times New Roman" w:cs="Times New Roman"/>
          <w:color w:val="auto"/>
          <w:sz w:val="24"/>
        </w:rPr>
      </w:pPr>
      <w:r>
        <w:rPr>
          <w:color w:val="auto"/>
          <w:sz w:val="24"/>
        </w:rPr>
        <w:t>Rådet för personer med funktionsnedsättning i Joensuu beslutade vid sitt möte den 2 januari 2020 att sända ett ställningstagande om minskandet av bankernas verksamhetsställen och kassatjänster till delegationen för rättigheter för personer med funktionsnedsättning. I sitt ställningstagande ber rådet för personer med funktionsnedsättning i Joensuu att VANE påverkar dessa frågor.</w:t>
      </w:r>
    </w:p>
    <w:p w:rsidR="00B135AA" w:rsidRDefault="00B135AA" w:rsidP="00B135AA">
      <w:pPr>
        <w:spacing w:after="0" w:line="276" w:lineRule="auto"/>
        <w:ind w:left="0"/>
        <w:rPr>
          <w:rFonts w:eastAsia="Times New Roman" w:cs="Times New Roman"/>
          <w:color w:val="auto"/>
          <w:sz w:val="24"/>
        </w:rPr>
      </w:pPr>
    </w:p>
    <w:p w:rsidR="00B135AA" w:rsidRDefault="00B135AA" w:rsidP="00B135AA">
      <w:pPr>
        <w:spacing w:after="0" w:line="276" w:lineRule="auto"/>
        <w:ind w:left="1304"/>
        <w:rPr>
          <w:rFonts w:eastAsia="Times New Roman" w:cs="Times New Roman"/>
          <w:color w:val="auto"/>
          <w:sz w:val="24"/>
        </w:rPr>
      </w:pPr>
      <w:r>
        <w:rPr>
          <w:color w:val="auto"/>
          <w:sz w:val="24"/>
        </w:rPr>
        <w:t xml:space="preserve">Vid mötet berättade Elina Kamppi från </w:t>
      </w:r>
      <w:proofErr w:type="spellStart"/>
      <w:r>
        <w:rPr>
          <w:color w:val="auto"/>
          <w:sz w:val="24"/>
        </w:rPr>
        <w:t>Finanssiala</w:t>
      </w:r>
      <w:proofErr w:type="spellEnd"/>
      <w:r>
        <w:rPr>
          <w:color w:val="auto"/>
          <w:sz w:val="24"/>
        </w:rPr>
        <w:t xml:space="preserve"> ry om möjligheterna att påverka utvecklingen. Det har utvecklats olika nya möjligheter att sköta ärenden och lagstiftningen har moderniserats. Till exempel har det gjorts försök med hemleverans av kontanter. Upprätthållandet av ett kontorsnätverk och fysiska serviceställen är dyrt.  </w:t>
      </w:r>
    </w:p>
    <w:p w:rsidR="00B135AA" w:rsidRPr="00B135AA" w:rsidRDefault="00B135AA" w:rsidP="00B135AA">
      <w:pPr>
        <w:spacing w:after="0" w:line="276" w:lineRule="auto"/>
        <w:ind w:left="1304"/>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r>
        <w:rPr>
          <w:color w:val="auto"/>
          <w:sz w:val="24"/>
        </w:rPr>
        <w:t xml:space="preserve">I diskussionen framfördes det flera synpunkter på frågan. Betydelsen av tillgängliga banktjänster betonades och betydelsen av bankernas serviceställen t.ex. när det gäller säkerhet och problem i fråga om elektronisk identifiering. Man lyfte bland annat fram bankernas ovilja att använda texttelefoner. </w:t>
      </w:r>
    </w:p>
    <w:p w:rsidR="00E0669C" w:rsidRDefault="00E0669C" w:rsidP="00E0669C">
      <w:pPr>
        <w:spacing w:after="0" w:line="276" w:lineRule="auto"/>
        <w:ind w:left="0"/>
        <w:rPr>
          <w:rFonts w:eastAsia="Times New Roman" w:cs="Times New Roman"/>
          <w:color w:val="auto"/>
          <w:sz w:val="24"/>
        </w:rPr>
      </w:pPr>
    </w:p>
    <w:p w:rsidR="0075215B" w:rsidRPr="00424303" w:rsidRDefault="00B135AA" w:rsidP="00851408">
      <w:pPr>
        <w:spacing w:after="0" w:line="276" w:lineRule="auto"/>
        <w:ind w:left="0" w:firstLine="360"/>
        <w:rPr>
          <w:rFonts w:eastAsia="Times New Roman" w:cs="Times New Roman"/>
          <w:color w:val="auto"/>
          <w:sz w:val="24"/>
        </w:rPr>
      </w:pPr>
      <w:r>
        <w:rPr>
          <w:color w:val="auto"/>
          <w:sz w:val="24"/>
        </w:rPr>
        <w:t>Beslut: VANE förde en diskussion i frågan.</w:t>
      </w:r>
    </w:p>
    <w:p w:rsidR="00E0669C" w:rsidRDefault="00E0669C" w:rsidP="00E0669C">
      <w:pPr>
        <w:pStyle w:val="Luettelokappale"/>
        <w:spacing w:after="0" w:line="276" w:lineRule="auto"/>
        <w:rPr>
          <w:rFonts w:eastAsia="Times New Roman" w:cs="Times New Roman"/>
          <w:color w:val="auto"/>
          <w:sz w:val="24"/>
        </w:rPr>
      </w:pPr>
    </w:p>
    <w:p w:rsidR="00424303" w:rsidRPr="00E0669C" w:rsidRDefault="00B135AA" w:rsidP="00E0669C">
      <w:pPr>
        <w:pStyle w:val="Luettelokappale"/>
        <w:numPr>
          <w:ilvl w:val="0"/>
          <w:numId w:val="15"/>
        </w:numPr>
        <w:spacing w:after="0" w:line="276" w:lineRule="auto"/>
        <w:rPr>
          <w:rFonts w:eastAsia="Times New Roman" w:cs="Times New Roman"/>
          <w:color w:val="auto"/>
          <w:sz w:val="24"/>
        </w:rPr>
      </w:pPr>
      <w:r>
        <w:rPr>
          <w:color w:val="auto"/>
          <w:sz w:val="24"/>
        </w:rPr>
        <w:t>Yttranden och höranden</w:t>
      </w:r>
    </w:p>
    <w:p w:rsidR="00424303" w:rsidRPr="00424303" w:rsidRDefault="00424303" w:rsidP="00424303">
      <w:pPr>
        <w:spacing w:after="0" w:line="276" w:lineRule="auto"/>
        <w:ind w:left="0"/>
        <w:rPr>
          <w:rFonts w:eastAsia="Times New Roman" w:cs="Times New Roman"/>
          <w:color w:val="auto"/>
          <w:sz w:val="24"/>
        </w:rPr>
      </w:pPr>
    </w:p>
    <w:p w:rsidR="00B135AA" w:rsidRPr="00B135AA" w:rsidRDefault="00B135AA" w:rsidP="00B135AA">
      <w:pPr>
        <w:spacing w:after="0" w:line="276" w:lineRule="auto"/>
        <w:ind w:left="0"/>
        <w:rPr>
          <w:rFonts w:eastAsia="Times New Roman" w:cs="Times New Roman"/>
          <w:color w:val="auto"/>
          <w:sz w:val="24"/>
        </w:rPr>
      </w:pPr>
      <w:r>
        <w:tab/>
      </w:r>
      <w:r>
        <w:rPr>
          <w:color w:val="auto"/>
          <w:sz w:val="24"/>
        </w:rPr>
        <w:t>Efter det senaste mötet har VANE avlåtit följande yttranden:</w:t>
      </w:r>
    </w:p>
    <w:p w:rsidR="00B135AA" w:rsidRPr="00B135AA" w:rsidRDefault="00B135AA" w:rsidP="00B135AA">
      <w:pPr>
        <w:spacing w:after="0" w:line="276" w:lineRule="auto"/>
        <w:ind w:left="0"/>
        <w:rPr>
          <w:rFonts w:eastAsia="Times New Roman" w:cs="Times New Roman"/>
          <w:color w:val="auto"/>
          <w:sz w:val="24"/>
        </w:rPr>
      </w:pPr>
    </w:p>
    <w:p w:rsidR="00B135AA" w:rsidRPr="00851408" w:rsidRDefault="00B135AA" w:rsidP="00851408">
      <w:pPr>
        <w:pStyle w:val="Luettelokappale"/>
        <w:numPr>
          <w:ilvl w:val="0"/>
          <w:numId w:val="17"/>
        </w:numPr>
        <w:spacing w:after="0" w:line="276" w:lineRule="auto"/>
        <w:rPr>
          <w:rFonts w:eastAsia="Times New Roman" w:cs="Times New Roman"/>
          <w:color w:val="auto"/>
          <w:sz w:val="24"/>
        </w:rPr>
      </w:pPr>
      <w:r>
        <w:rPr>
          <w:color w:val="auto"/>
          <w:sz w:val="24"/>
        </w:rPr>
        <w:t>Kommunikationsministeriet: Revidering av lagen om tjänster inom elektronisk kommunikation, tidsfrist 16 januari 2020.</w:t>
      </w:r>
    </w:p>
    <w:p w:rsidR="00B135AA" w:rsidRPr="00B135AA" w:rsidRDefault="00B135AA" w:rsidP="00B135AA">
      <w:pPr>
        <w:spacing w:after="0" w:line="276" w:lineRule="auto"/>
        <w:ind w:left="0"/>
        <w:rPr>
          <w:rFonts w:eastAsia="Times New Roman" w:cs="Times New Roman"/>
          <w:color w:val="auto"/>
          <w:sz w:val="24"/>
        </w:rPr>
      </w:pPr>
    </w:p>
    <w:p w:rsidR="00B135AA" w:rsidRPr="00851408" w:rsidRDefault="00B135AA" w:rsidP="00851408">
      <w:pPr>
        <w:pStyle w:val="Luettelokappale"/>
        <w:numPr>
          <w:ilvl w:val="0"/>
          <w:numId w:val="17"/>
        </w:numPr>
        <w:spacing w:after="0" w:line="276" w:lineRule="auto"/>
        <w:rPr>
          <w:rFonts w:eastAsia="Times New Roman" w:cs="Times New Roman"/>
          <w:color w:val="auto"/>
          <w:sz w:val="24"/>
        </w:rPr>
      </w:pPr>
      <w:r>
        <w:rPr>
          <w:color w:val="auto"/>
          <w:sz w:val="24"/>
        </w:rPr>
        <w:t xml:space="preserve">Kommunikationsministeriet: Programmet för konsekvensbedömning av den riksomfattande trafiksystemplanen, tidsfrist 24 januari 2020. </w:t>
      </w:r>
    </w:p>
    <w:p w:rsidR="00B135AA" w:rsidRPr="00B135AA" w:rsidRDefault="00B135AA" w:rsidP="00B135AA">
      <w:pPr>
        <w:spacing w:after="0" w:line="276" w:lineRule="auto"/>
        <w:ind w:left="0"/>
        <w:rPr>
          <w:rFonts w:eastAsia="Times New Roman" w:cs="Times New Roman"/>
          <w:color w:val="auto"/>
          <w:sz w:val="24"/>
        </w:rPr>
      </w:pPr>
    </w:p>
    <w:p w:rsidR="00B135AA" w:rsidRPr="00851408" w:rsidRDefault="00B135AA" w:rsidP="00851408">
      <w:pPr>
        <w:pStyle w:val="Luettelokappale"/>
        <w:numPr>
          <w:ilvl w:val="0"/>
          <w:numId w:val="17"/>
        </w:numPr>
        <w:spacing w:after="0" w:line="276" w:lineRule="auto"/>
        <w:rPr>
          <w:rFonts w:eastAsia="Times New Roman" w:cs="Times New Roman"/>
          <w:color w:val="auto"/>
          <w:sz w:val="24"/>
        </w:rPr>
      </w:pPr>
      <w:r>
        <w:rPr>
          <w:color w:val="auto"/>
          <w:sz w:val="24"/>
        </w:rPr>
        <w:t>Utrikesministeriet/Europarådet; Utkast till tilläggsprotokoll till Europarådets konvention om mänskliga rättigheter och biomedicin, begäran om utlåtande, tidsfrist 20 januari 2020.</w:t>
      </w:r>
    </w:p>
    <w:p w:rsidR="00B135AA" w:rsidRPr="00B135AA" w:rsidRDefault="00B135AA" w:rsidP="00B135AA">
      <w:pPr>
        <w:spacing w:after="0" w:line="276" w:lineRule="auto"/>
        <w:ind w:left="0"/>
        <w:rPr>
          <w:rFonts w:eastAsia="Times New Roman" w:cs="Times New Roman"/>
          <w:color w:val="auto"/>
          <w:sz w:val="24"/>
        </w:rPr>
      </w:pPr>
    </w:p>
    <w:p w:rsidR="00B135AA" w:rsidRDefault="00B135AA" w:rsidP="00851408">
      <w:pPr>
        <w:pStyle w:val="Luettelokappale"/>
        <w:numPr>
          <w:ilvl w:val="0"/>
          <w:numId w:val="17"/>
        </w:numPr>
        <w:spacing w:after="0" w:line="276" w:lineRule="auto"/>
        <w:rPr>
          <w:rFonts w:eastAsia="Times New Roman" w:cs="Times New Roman"/>
          <w:color w:val="auto"/>
          <w:sz w:val="24"/>
        </w:rPr>
      </w:pPr>
      <w:r>
        <w:rPr>
          <w:color w:val="auto"/>
          <w:sz w:val="24"/>
        </w:rPr>
        <w:t>Kommunikationsministeriet: Bedömningspromemoria om taxiregleringens funktion, tidsfrist 21 februari 2020.</w:t>
      </w:r>
    </w:p>
    <w:p w:rsidR="00851408" w:rsidRPr="00851408" w:rsidRDefault="00851408" w:rsidP="00851408">
      <w:pPr>
        <w:pStyle w:val="Luettelokappale"/>
        <w:rPr>
          <w:rFonts w:eastAsia="Times New Roman" w:cs="Times New Roman"/>
          <w:color w:val="auto"/>
          <w:sz w:val="24"/>
        </w:rPr>
      </w:pPr>
    </w:p>
    <w:p w:rsidR="00851408" w:rsidRPr="00851408" w:rsidRDefault="004339C0" w:rsidP="00851408">
      <w:pPr>
        <w:spacing w:after="0" w:line="276" w:lineRule="auto"/>
        <w:ind w:left="0" w:firstLine="1304"/>
        <w:rPr>
          <w:rFonts w:eastAsia="Times New Roman" w:cs="Times New Roman"/>
          <w:color w:val="auto"/>
          <w:sz w:val="24"/>
        </w:rPr>
      </w:pPr>
      <w:r>
        <w:rPr>
          <w:color w:val="auto"/>
          <w:sz w:val="24"/>
        </w:rPr>
        <w:t>Anhängig begäran om utlåtande:</w:t>
      </w:r>
    </w:p>
    <w:p w:rsidR="00B135AA" w:rsidRPr="00B135AA" w:rsidRDefault="00B135AA" w:rsidP="00B135AA">
      <w:pPr>
        <w:spacing w:after="0" w:line="276" w:lineRule="auto"/>
        <w:ind w:left="0"/>
        <w:rPr>
          <w:rFonts w:eastAsia="Times New Roman" w:cs="Times New Roman"/>
          <w:color w:val="auto"/>
          <w:sz w:val="24"/>
        </w:rPr>
      </w:pPr>
    </w:p>
    <w:p w:rsidR="00B135AA" w:rsidRPr="00851408" w:rsidRDefault="00B135AA" w:rsidP="00851408">
      <w:pPr>
        <w:pStyle w:val="Luettelokappale"/>
        <w:numPr>
          <w:ilvl w:val="0"/>
          <w:numId w:val="17"/>
        </w:numPr>
        <w:spacing w:after="0" w:line="276" w:lineRule="auto"/>
        <w:rPr>
          <w:rFonts w:eastAsia="Times New Roman" w:cs="Times New Roman"/>
          <w:color w:val="auto"/>
          <w:sz w:val="24"/>
        </w:rPr>
      </w:pPr>
      <w:r>
        <w:rPr>
          <w:color w:val="auto"/>
          <w:sz w:val="24"/>
        </w:rPr>
        <w:t>Social- och hälsovårdsministeriet: Utkast till regeringens proposition till riksdagen med förslag till lag om ändring av lagen om klientavgifter inom social- och hälsovården, tidsfrist 1 april 2020.</w:t>
      </w:r>
    </w:p>
    <w:p w:rsidR="00B135AA" w:rsidRPr="00B135AA" w:rsidRDefault="00B135AA" w:rsidP="00B135AA">
      <w:pPr>
        <w:spacing w:after="0" w:line="276" w:lineRule="auto"/>
        <w:ind w:left="0"/>
        <w:rPr>
          <w:rFonts w:eastAsia="Times New Roman" w:cs="Times New Roman"/>
          <w:color w:val="auto"/>
          <w:sz w:val="24"/>
        </w:rPr>
      </w:pPr>
    </w:p>
    <w:p w:rsidR="00B135AA" w:rsidRDefault="00B135AA" w:rsidP="00B135AA">
      <w:pPr>
        <w:spacing w:after="0" w:line="276" w:lineRule="auto"/>
        <w:ind w:left="0" w:firstLine="1304"/>
        <w:rPr>
          <w:rFonts w:eastAsia="Times New Roman" w:cs="Times New Roman"/>
          <w:color w:val="auto"/>
          <w:sz w:val="24"/>
        </w:rPr>
      </w:pPr>
      <w:r>
        <w:rPr>
          <w:color w:val="auto"/>
          <w:sz w:val="24"/>
        </w:rPr>
        <w:t>Obesvarade begäran om utlåtanden:</w:t>
      </w:r>
    </w:p>
    <w:p w:rsidR="00851408" w:rsidRPr="00B135AA" w:rsidRDefault="00851408" w:rsidP="00B135AA">
      <w:pPr>
        <w:spacing w:after="0" w:line="276" w:lineRule="auto"/>
        <w:ind w:left="0" w:firstLine="1304"/>
        <w:rPr>
          <w:rFonts w:eastAsia="Times New Roman" w:cs="Times New Roman"/>
          <w:color w:val="auto"/>
          <w:sz w:val="24"/>
        </w:rPr>
      </w:pPr>
    </w:p>
    <w:p w:rsidR="00B135AA" w:rsidRDefault="00B135AA" w:rsidP="00851408">
      <w:pPr>
        <w:pStyle w:val="Luettelokappale"/>
        <w:numPr>
          <w:ilvl w:val="0"/>
          <w:numId w:val="18"/>
        </w:numPr>
        <w:spacing w:after="0" w:line="276" w:lineRule="auto"/>
        <w:rPr>
          <w:rFonts w:eastAsia="Times New Roman" w:cs="Times New Roman"/>
          <w:color w:val="auto"/>
          <w:sz w:val="24"/>
        </w:rPr>
      </w:pPr>
      <w:r>
        <w:rPr>
          <w:color w:val="auto"/>
          <w:sz w:val="24"/>
        </w:rPr>
        <w:t>FN; Konventionen mot tortyr och annan grym, omänsklig eller förnedrande behandling eller bestraffning; beredning av Finlands åttonde periodiska rapport, tidsfrist 28 februari 2020.</w:t>
      </w:r>
    </w:p>
    <w:p w:rsidR="00851408" w:rsidRPr="00851408" w:rsidRDefault="00851408" w:rsidP="00851408">
      <w:pPr>
        <w:pStyle w:val="Luettelokappale"/>
        <w:spacing w:after="0" w:line="276" w:lineRule="auto"/>
        <w:ind w:left="2024"/>
        <w:rPr>
          <w:rFonts w:eastAsia="Times New Roman" w:cs="Times New Roman"/>
          <w:color w:val="auto"/>
          <w:sz w:val="24"/>
        </w:rPr>
      </w:pPr>
    </w:p>
    <w:p w:rsidR="00B135AA" w:rsidRDefault="00B135AA" w:rsidP="00851408">
      <w:pPr>
        <w:pStyle w:val="Luettelokappale"/>
        <w:numPr>
          <w:ilvl w:val="0"/>
          <w:numId w:val="18"/>
        </w:numPr>
        <w:spacing w:after="0" w:line="276" w:lineRule="auto"/>
        <w:rPr>
          <w:rFonts w:eastAsia="Times New Roman" w:cs="Times New Roman"/>
          <w:color w:val="auto"/>
          <w:sz w:val="24"/>
        </w:rPr>
      </w:pPr>
      <w:r>
        <w:rPr>
          <w:color w:val="auto"/>
          <w:sz w:val="24"/>
        </w:rPr>
        <w:t xml:space="preserve">Kommunikationsministeriet: Reformen av </w:t>
      </w:r>
      <w:proofErr w:type="spellStart"/>
      <w:r>
        <w:rPr>
          <w:color w:val="auto"/>
          <w:sz w:val="24"/>
        </w:rPr>
        <w:t>fordonslagen</w:t>
      </w:r>
      <w:proofErr w:type="spellEnd"/>
      <w:r>
        <w:rPr>
          <w:color w:val="auto"/>
          <w:sz w:val="24"/>
        </w:rPr>
        <w:t>, tidsfrist 13 februari 2020.</w:t>
      </w:r>
    </w:p>
    <w:p w:rsidR="00851408" w:rsidRPr="00851408" w:rsidRDefault="00851408" w:rsidP="00851408">
      <w:pPr>
        <w:pStyle w:val="Luettelokappale"/>
        <w:rPr>
          <w:rFonts w:eastAsia="Times New Roman" w:cs="Times New Roman"/>
          <w:color w:val="auto"/>
          <w:sz w:val="24"/>
        </w:rPr>
      </w:pPr>
    </w:p>
    <w:p w:rsidR="00851408" w:rsidRPr="00851408" w:rsidRDefault="00851408" w:rsidP="00851408">
      <w:pPr>
        <w:pStyle w:val="Luettelokappale"/>
        <w:spacing w:after="0" w:line="276" w:lineRule="auto"/>
        <w:ind w:left="2024"/>
        <w:rPr>
          <w:rFonts w:eastAsia="Times New Roman" w:cs="Times New Roman"/>
          <w:color w:val="auto"/>
          <w:sz w:val="24"/>
        </w:rPr>
      </w:pPr>
    </w:p>
    <w:p w:rsidR="00B135AA" w:rsidRDefault="00B135AA" w:rsidP="00851408">
      <w:pPr>
        <w:pStyle w:val="Luettelokappale"/>
        <w:numPr>
          <w:ilvl w:val="0"/>
          <w:numId w:val="18"/>
        </w:numPr>
        <w:spacing w:after="0" w:line="276" w:lineRule="auto"/>
        <w:rPr>
          <w:rFonts w:eastAsia="Times New Roman" w:cs="Times New Roman"/>
          <w:color w:val="auto"/>
          <w:sz w:val="24"/>
        </w:rPr>
      </w:pPr>
      <w:r>
        <w:rPr>
          <w:color w:val="auto"/>
          <w:sz w:val="24"/>
        </w:rPr>
        <w:t xml:space="preserve">Transport- och kommunikationsverket </w:t>
      </w:r>
      <w:proofErr w:type="spellStart"/>
      <w:r>
        <w:rPr>
          <w:color w:val="auto"/>
          <w:sz w:val="24"/>
        </w:rPr>
        <w:t>Traficom</w:t>
      </w:r>
      <w:proofErr w:type="spellEnd"/>
      <w:r>
        <w:rPr>
          <w:color w:val="auto"/>
          <w:sz w:val="24"/>
        </w:rPr>
        <w:t>: föreskrifter med stöd av vägtrafiklagen; användning av fordon på väg (TRAFICOM/420043/03.04.03.00/2019), specialtransporter och specialtransportfordon (TRAFICOM/420073/03.04.03.00/2019), tekniska krav på bilar och bilsläpvagnar (TRAFICOM/420030/03.04.03.00/2019), tekniska krav på och installation på fordon av kontrollampor, varningslyktor, arbets- och hjälpstrålkastare, ljudsignalanordningar för utryckningsfordon samt på reflektorer och reflekterande märkningar på vissa fordon (TRAFICOM/527425/03.04.03.00/2019), tidsfrist 13 mars 2020.</w:t>
      </w:r>
    </w:p>
    <w:p w:rsidR="00851408" w:rsidRPr="00851408" w:rsidRDefault="00851408" w:rsidP="00851408">
      <w:pPr>
        <w:pStyle w:val="Luettelokappale"/>
        <w:spacing w:after="0" w:line="276" w:lineRule="auto"/>
        <w:ind w:left="2024"/>
        <w:rPr>
          <w:rFonts w:eastAsia="Times New Roman" w:cs="Times New Roman"/>
          <w:color w:val="auto"/>
          <w:sz w:val="24"/>
        </w:rPr>
      </w:pPr>
    </w:p>
    <w:p w:rsidR="00B135AA" w:rsidRPr="00851408" w:rsidRDefault="00B135AA" w:rsidP="00851408">
      <w:pPr>
        <w:pStyle w:val="Luettelokappale"/>
        <w:numPr>
          <w:ilvl w:val="0"/>
          <w:numId w:val="18"/>
        </w:numPr>
        <w:spacing w:after="0" w:line="276" w:lineRule="auto"/>
        <w:rPr>
          <w:rFonts w:eastAsia="Times New Roman" w:cs="Times New Roman"/>
          <w:color w:val="auto"/>
          <w:sz w:val="24"/>
        </w:rPr>
      </w:pPr>
      <w:r>
        <w:rPr>
          <w:color w:val="auto"/>
          <w:sz w:val="24"/>
        </w:rPr>
        <w:t>Kommunikationsministeriet: Begäran om utlåtande om föreskriftsutkastet: Anordnande av beredskapsplanering i transportsystemet, tidsfrist 17 mars 2020.</w:t>
      </w:r>
    </w:p>
    <w:p w:rsidR="00B135AA" w:rsidRPr="00B135AA" w:rsidRDefault="00B135AA" w:rsidP="00B135AA">
      <w:pPr>
        <w:spacing w:after="0" w:line="276" w:lineRule="auto"/>
        <w:ind w:left="0"/>
        <w:rPr>
          <w:rFonts w:eastAsia="Times New Roman" w:cs="Times New Roman"/>
          <w:color w:val="auto"/>
          <w:sz w:val="24"/>
        </w:rPr>
      </w:pPr>
    </w:p>
    <w:p w:rsidR="00B135AA" w:rsidRDefault="00B135AA" w:rsidP="00B135AA">
      <w:pPr>
        <w:spacing w:after="0" w:line="276" w:lineRule="auto"/>
        <w:ind w:left="0" w:firstLine="1304"/>
        <w:rPr>
          <w:rFonts w:eastAsia="Times New Roman" w:cs="Times New Roman"/>
          <w:color w:val="auto"/>
          <w:sz w:val="24"/>
        </w:rPr>
      </w:pPr>
      <w:r>
        <w:rPr>
          <w:color w:val="auto"/>
          <w:sz w:val="24"/>
        </w:rPr>
        <w:t>Diskussionsmöte:</w:t>
      </w:r>
    </w:p>
    <w:p w:rsidR="00851408" w:rsidRPr="00B135AA" w:rsidRDefault="00851408" w:rsidP="00B135AA">
      <w:pPr>
        <w:spacing w:after="0" w:line="276" w:lineRule="auto"/>
        <w:ind w:left="0" w:firstLine="1304"/>
        <w:rPr>
          <w:rFonts w:eastAsia="Times New Roman" w:cs="Times New Roman"/>
          <w:color w:val="auto"/>
          <w:sz w:val="24"/>
        </w:rPr>
      </w:pPr>
    </w:p>
    <w:p w:rsidR="00B135AA" w:rsidRPr="00B135AA" w:rsidRDefault="00B135AA" w:rsidP="00B135AA">
      <w:pPr>
        <w:spacing w:after="0" w:line="276" w:lineRule="auto"/>
        <w:ind w:left="1304"/>
        <w:rPr>
          <w:rFonts w:eastAsia="Times New Roman" w:cs="Times New Roman"/>
          <w:color w:val="auto"/>
          <w:sz w:val="24"/>
        </w:rPr>
      </w:pPr>
      <w:r>
        <w:rPr>
          <w:color w:val="auto"/>
          <w:sz w:val="24"/>
        </w:rPr>
        <w:t>Riksdagens kommunikationsutskott: Parkeringstillstånd för hemvård 13 februari 2020. Deltagit i diskussionsmötet och levererat ett skriftligt expertutlåtande.</w:t>
      </w:r>
    </w:p>
    <w:p w:rsidR="00851408" w:rsidRDefault="00851408" w:rsidP="00851408">
      <w:pPr>
        <w:spacing w:after="0" w:line="276" w:lineRule="auto"/>
        <w:ind w:left="0"/>
        <w:rPr>
          <w:rFonts w:eastAsia="Times New Roman" w:cs="Times New Roman"/>
          <w:color w:val="auto"/>
          <w:sz w:val="24"/>
        </w:rPr>
      </w:pPr>
    </w:p>
    <w:p w:rsidR="00B135AA" w:rsidRPr="00B135AA" w:rsidRDefault="00B135AA" w:rsidP="00851408">
      <w:pPr>
        <w:spacing w:after="0" w:line="276" w:lineRule="auto"/>
        <w:ind w:left="360"/>
        <w:rPr>
          <w:rFonts w:eastAsia="Times New Roman" w:cs="Times New Roman"/>
          <w:color w:val="auto"/>
          <w:sz w:val="24"/>
        </w:rPr>
      </w:pPr>
      <w:r>
        <w:rPr>
          <w:color w:val="auto"/>
          <w:sz w:val="24"/>
        </w:rPr>
        <w:t>Beslut: De avgivna yttrandena godkändes, hörandet av kommunikationsutskottet, anhängiga begäran om utlåtanden och obesvarade begäran om utlåtanden antecknades för kännedom.</w:t>
      </w:r>
    </w:p>
    <w:p w:rsidR="00424303" w:rsidRPr="00424303" w:rsidRDefault="00424303" w:rsidP="00424303">
      <w:pPr>
        <w:spacing w:after="0" w:line="276" w:lineRule="auto"/>
        <w:ind w:left="0"/>
        <w:rPr>
          <w:rFonts w:eastAsia="Times New Roman" w:cs="Times New Roman"/>
          <w:color w:val="auto"/>
          <w:sz w:val="24"/>
        </w:rPr>
      </w:pPr>
    </w:p>
    <w:p w:rsidR="00424303" w:rsidRPr="00E0669C" w:rsidRDefault="00151A2E" w:rsidP="00E0669C">
      <w:pPr>
        <w:pStyle w:val="Luettelokappale"/>
        <w:numPr>
          <w:ilvl w:val="0"/>
          <w:numId w:val="15"/>
        </w:numPr>
        <w:spacing w:after="0" w:line="276" w:lineRule="auto"/>
        <w:rPr>
          <w:rFonts w:eastAsia="Times New Roman" w:cs="Times New Roman"/>
          <w:color w:val="auto"/>
          <w:sz w:val="24"/>
        </w:rPr>
      </w:pPr>
      <w:r>
        <w:rPr>
          <w:color w:val="auto"/>
          <w:sz w:val="24"/>
        </w:rPr>
        <w:t>För kännedom</w:t>
      </w:r>
    </w:p>
    <w:p w:rsidR="00424303" w:rsidRPr="00424303" w:rsidRDefault="00424303" w:rsidP="00424303">
      <w:pPr>
        <w:spacing w:after="0" w:line="276" w:lineRule="auto"/>
        <w:ind w:left="1304"/>
        <w:rPr>
          <w:rFonts w:eastAsia="Times New Roman" w:cs="Times New Roman"/>
          <w:color w:val="auto"/>
          <w:sz w:val="24"/>
        </w:rPr>
      </w:pPr>
      <w:r>
        <w:rPr>
          <w:color w:val="auto"/>
          <w:sz w:val="24"/>
        </w:rPr>
        <w:t xml:space="preserve"> </w:t>
      </w:r>
    </w:p>
    <w:p w:rsidR="00151A2E" w:rsidRPr="00151A2E" w:rsidRDefault="00151A2E" w:rsidP="00151A2E">
      <w:pPr>
        <w:spacing w:after="0" w:line="276" w:lineRule="auto"/>
        <w:ind w:left="1304" w:firstLine="1"/>
        <w:rPr>
          <w:rFonts w:eastAsia="Times New Roman" w:cs="Times New Roman"/>
          <w:color w:val="auto"/>
          <w:sz w:val="24"/>
        </w:rPr>
      </w:pPr>
      <w:r>
        <w:rPr>
          <w:color w:val="auto"/>
          <w:sz w:val="24"/>
        </w:rPr>
        <w:t xml:space="preserve">VANE har skickat ett brev till kommunerna om att personer med funktionsnedsättning ska kunna delta i det kommunala beslutsfattandet. Brevet har skickats ut både på finska </w:t>
      </w:r>
      <w:proofErr w:type="gramStart"/>
      <w:r>
        <w:rPr>
          <w:color w:val="auto"/>
          <w:sz w:val="24"/>
        </w:rPr>
        <w:t>och</w:t>
      </w:r>
      <w:proofErr w:type="gramEnd"/>
      <w:r>
        <w:rPr>
          <w:color w:val="auto"/>
          <w:sz w:val="24"/>
        </w:rPr>
        <w:t xml:space="preserve"> svenska. Brevet ska också översättas till samiska.</w:t>
      </w:r>
    </w:p>
    <w:p w:rsidR="00851408" w:rsidRDefault="00851408" w:rsidP="00851408">
      <w:pPr>
        <w:spacing w:after="0" w:line="276" w:lineRule="auto"/>
        <w:ind w:left="0"/>
        <w:rPr>
          <w:rFonts w:eastAsia="Times New Roman" w:cs="Times New Roman"/>
          <w:color w:val="auto"/>
          <w:sz w:val="24"/>
        </w:rPr>
      </w:pPr>
    </w:p>
    <w:p w:rsidR="00151A2E" w:rsidRDefault="00151A2E" w:rsidP="00851408">
      <w:pPr>
        <w:spacing w:after="0" w:line="276" w:lineRule="auto"/>
        <w:ind w:left="0" w:firstLine="360"/>
        <w:rPr>
          <w:rFonts w:eastAsia="Times New Roman" w:cs="Times New Roman"/>
          <w:color w:val="auto"/>
          <w:sz w:val="24"/>
        </w:rPr>
      </w:pPr>
      <w:r>
        <w:rPr>
          <w:color w:val="auto"/>
          <w:sz w:val="24"/>
        </w:rPr>
        <w:t>Beslut: VANE antecknade ärendena för kännedom.</w:t>
      </w:r>
    </w:p>
    <w:p w:rsidR="00151A2E" w:rsidRPr="00151A2E" w:rsidRDefault="00151A2E" w:rsidP="00151A2E">
      <w:pPr>
        <w:spacing w:after="0" w:line="276" w:lineRule="auto"/>
        <w:ind w:left="0"/>
        <w:rPr>
          <w:rFonts w:eastAsia="Times New Roman" w:cs="Times New Roman"/>
          <w:color w:val="auto"/>
          <w:sz w:val="24"/>
        </w:rPr>
      </w:pPr>
    </w:p>
    <w:p w:rsidR="00424303" w:rsidRPr="00E0669C" w:rsidRDefault="00151A2E" w:rsidP="00E0669C">
      <w:pPr>
        <w:pStyle w:val="Luettelokappale"/>
        <w:numPr>
          <w:ilvl w:val="0"/>
          <w:numId w:val="15"/>
        </w:numPr>
        <w:spacing w:after="0" w:line="276" w:lineRule="auto"/>
        <w:rPr>
          <w:rFonts w:eastAsia="Times New Roman" w:cs="Times New Roman"/>
          <w:color w:val="auto"/>
          <w:sz w:val="24"/>
        </w:rPr>
      </w:pPr>
      <w:r>
        <w:rPr>
          <w:color w:val="auto"/>
          <w:sz w:val="24"/>
        </w:rPr>
        <w:t>Beslut om tidpunkten för följande möte</w:t>
      </w:r>
    </w:p>
    <w:p w:rsidR="00151A2E" w:rsidRDefault="00151A2E" w:rsidP="00424303">
      <w:pPr>
        <w:spacing w:after="0" w:line="276" w:lineRule="auto"/>
        <w:ind w:left="0"/>
        <w:rPr>
          <w:rFonts w:eastAsia="Times New Roman" w:cs="Times New Roman"/>
          <w:color w:val="auto"/>
          <w:sz w:val="24"/>
        </w:rPr>
      </w:pPr>
    </w:p>
    <w:p w:rsidR="00151A2E" w:rsidRDefault="00151A2E" w:rsidP="00851408">
      <w:pPr>
        <w:spacing w:after="0" w:line="276" w:lineRule="auto"/>
        <w:ind w:left="360"/>
        <w:rPr>
          <w:rFonts w:eastAsia="Times New Roman" w:cs="Times New Roman"/>
          <w:color w:val="auto"/>
          <w:sz w:val="24"/>
        </w:rPr>
      </w:pPr>
      <w:r>
        <w:rPr>
          <w:color w:val="auto"/>
          <w:sz w:val="24"/>
        </w:rPr>
        <w:t xml:space="preserve">Beslut: </w:t>
      </w:r>
      <w:proofErr w:type="spellStart"/>
      <w:r>
        <w:rPr>
          <w:color w:val="auto"/>
          <w:sz w:val="24"/>
        </w:rPr>
        <w:t>VANEs</w:t>
      </w:r>
      <w:proofErr w:type="spellEnd"/>
      <w:r>
        <w:rPr>
          <w:color w:val="auto"/>
          <w:sz w:val="24"/>
        </w:rPr>
        <w:t xml:space="preserve"> följande möte hålls vid social- och hälsovårdsministeriet onsdagen den 13 maj 2020 kl. 12.30. Det sänds en kalenderinbjudan till mötet.</w:t>
      </w:r>
    </w:p>
    <w:p w:rsidR="00151A2E" w:rsidRDefault="00151A2E" w:rsidP="00151A2E">
      <w:pPr>
        <w:spacing w:after="0" w:line="276" w:lineRule="auto"/>
        <w:ind w:left="0"/>
        <w:rPr>
          <w:rFonts w:eastAsia="Times New Roman" w:cs="Times New Roman"/>
          <w:color w:val="auto"/>
          <w:sz w:val="24"/>
        </w:rPr>
      </w:pPr>
    </w:p>
    <w:p w:rsidR="00151A2E" w:rsidRDefault="00151A2E" w:rsidP="00151A2E">
      <w:pPr>
        <w:spacing w:after="0" w:line="276" w:lineRule="auto"/>
        <w:ind w:left="0"/>
        <w:rPr>
          <w:rFonts w:eastAsia="Times New Roman" w:cs="Times New Roman"/>
          <w:color w:val="auto"/>
          <w:sz w:val="24"/>
        </w:rPr>
      </w:pPr>
      <w:r>
        <w:rPr>
          <w:color w:val="auto"/>
          <w:sz w:val="24"/>
        </w:rPr>
        <w:t>Paus</w:t>
      </w:r>
    </w:p>
    <w:p w:rsidR="00151A2E" w:rsidRDefault="00151A2E" w:rsidP="00151A2E">
      <w:pPr>
        <w:spacing w:after="0" w:line="276" w:lineRule="auto"/>
        <w:ind w:left="0"/>
        <w:rPr>
          <w:rFonts w:eastAsia="Times New Roman" w:cs="Times New Roman"/>
          <w:color w:val="auto"/>
          <w:sz w:val="24"/>
        </w:rPr>
      </w:pPr>
    </w:p>
    <w:p w:rsidR="00151A2E" w:rsidRPr="00E0669C" w:rsidRDefault="00151A2E" w:rsidP="00E0669C">
      <w:pPr>
        <w:pStyle w:val="Luettelokappale"/>
        <w:numPr>
          <w:ilvl w:val="0"/>
          <w:numId w:val="15"/>
        </w:numPr>
        <w:spacing w:after="0" w:line="276" w:lineRule="auto"/>
        <w:rPr>
          <w:rFonts w:eastAsia="Times New Roman" w:cs="Times New Roman"/>
          <w:color w:val="auto"/>
          <w:sz w:val="24"/>
        </w:rPr>
      </w:pPr>
      <w:r>
        <w:rPr>
          <w:color w:val="auto"/>
          <w:sz w:val="24"/>
        </w:rPr>
        <w:t>Bedömning av jämlikhetskonsekvenserna av sysselsättning av personer med funktionsnedsättning.</w:t>
      </w:r>
    </w:p>
    <w:p w:rsidR="00151A2E" w:rsidRDefault="00151A2E" w:rsidP="00151A2E">
      <w:pPr>
        <w:spacing w:after="0" w:line="276" w:lineRule="auto"/>
        <w:ind w:left="0"/>
        <w:rPr>
          <w:rFonts w:eastAsia="Times New Roman" w:cs="Times New Roman"/>
          <w:color w:val="auto"/>
          <w:sz w:val="24"/>
        </w:rPr>
      </w:pPr>
    </w:p>
    <w:p w:rsidR="00151A2E" w:rsidRDefault="00151A2E" w:rsidP="00851408">
      <w:pPr>
        <w:spacing w:after="0" w:line="276" w:lineRule="auto"/>
        <w:ind w:left="0" w:firstLine="360"/>
        <w:rPr>
          <w:rFonts w:eastAsia="Times New Roman" w:cs="Times New Roman"/>
          <w:color w:val="auto"/>
          <w:sz w:val="24"/>
        </w:rPr>
      </w:pPr>
      <w:r>
        <w:rPr>
          <w:color w:val="auto"/>
          <w:sz w:val="24"/>
        </w:rPr>
        <w:t>Beslut: Denna punkt behandlades inte på grund av att den inkallade experten hade förhinder.</w:t>
      </w:r>
    </w:p>
    <w:p w:rsidR="00151A2E" w:rsidRDefault="00151A2E" w:rsidP="00151A2E">
      <w:pPr>
        <w:spacing w:after="0" w:line="276" w:lineRule="auto"/>
        <w:ind w:left="0"/>
        <w:rPr>
          <w:rFonts w:eastAsia="Times New Roman" w:cs="Times New Roman"/>
          <w:color w:val="auto"/>
          <w:sz w:val="24"/>
        </w:rPr>
      </w:pPr>
    </w:p>
    <w:p w:rsidR="00151A2E" w:rsidRPr="00E0669C" w:rsidRDefault="00151A2E" w:rsidP="00E0669C">
      <w:pPr>
        <w:pStyle w:val="Luettelokappale"/>
        <w:numPr>
          <w:ilvl w:val="0"/>
          <w:numId w:val="15"/>
        </w:numPr>
        <w:spacing w:after="0" w:line="276" w:lineRule="auto"/>
        <w:rPr>
          <w:rFonts w:eastAsia="Times New Roman" w:cs="Times New Roman"/>
          <w:color w:val="auto"/>
          <w:sz w:val="24"/>
        </w:rPr>
      </w:pPr>
      <w:r>
        <w:rPr>
          <w:color w:val="auto"/>
          <w:sz w:val="24"/>
        </w:rPr>
        <w:t>Tillgänglighet i skyddade byggnader</w:t>
      </w:r>
    </w:p>
    <w:p w:rsidR="00151A2E" w:rsidRDefault="00151A2E" w:rsidP="00151A2E">
      <w:pPr>
        <w:spacing w:after="0" w:line="276" w:lineRule="auto"/>
        <w:ind w:left="0"/>
        <w:rPr>
          <w:rFonts w:eastAsia="Times New Roman" w:cs="Times New Roman"/>
          <w:color w:val="auto"/>
          <w:sz w:val="24"/>
        </w:rPr>
      </w:pPr>
    </w:p>
    <w:p w:rsidR="00151A2E" w:rsidRPr="00151A2E" w:rsidRDefault="00151A2E" w:rsidP="00151A2E">
      <w:pPr>
        <w:spacing w:after="0" w:line="276" w:lineRule="auto"/>
        <w:ind w:left="1304" w:firstLine="1"/>
        <w:rPr>
          <w:rFonts w:eastAsia="Times New Roman" w:cs="Times New Roman"/>
          <w:color w:val="auto"/>
          <w:sz w:val="24"/>
        </w:rPr>
      </w:pPr>
      <w:r>
        <w:rPr>
          <w:color w:val="auto"/>
          <w:sz w:val="24"/>
        </w:rPr>
        <w:t xml:space="preserve">VANE får då och då respons från råd och organisationer för personer med funktionsnedsättning om att Museiverkets föreskrifter utgör ett hinder för att främja tillgängligheten. Detta är dock inte alltid fallet i verkligheten. Mikko Härö från Museiverket presenterade vilken inverkan skyddet av byggnader har på tillgänglighet samt Museiverkets roll. </w:t>
      </w:r>
      <w:proofErr w:type="spellStart"/>
      <w:r>
        <w:rPr>
          <w:color w:val="auto"/>
          <w:sz w:val="24"/>
        </w:rPr>
        <w:t>Härös</w:t>
      </w:r>
      <w:proofErr w:type="spellEnd"/>
      <w:r>
        <w:rPr>
          <w:color w:val="auto"/>
          <w:sz w:val="24"/>
        </w:rPr>
        <w:t xml:space="preserve"> presentation finns som bilaga till protokollet (Bilaga 1). Härö berättade att till exempel kommunernas byggnadstillsyn och museer med regionalt ansvar spelar en viktig roll.  </w:t>
      </w:r>
    </w:p>
    <w:p w:rsidR="00151A2E" w:rsidRPr="00151A2E" w:rsidRDefault="00151A2E" w:rsidP="00151A2E">
      <w:pPr>
        <w:spacing w:after="0" w:line="276" w:lineRule="auto"/>
        <w:ind w:left="0"/>
        <w:rPr>
          <w:rFonts w:eastAsia="Times New Roman" w:cs="Times New Roman"/>
          <w:color w:val="auto"/>
          <w:sz w:val="24"/>
        </w:rPr>
      </w:pPr>
    </w:p>
    <w:p w:rsidR="00151A2E" w:rsidRPr="00151A2E" w:rsidRDefault="00151A2E" w:rsidP="00151A2E">
      <w:pPr>
        <w:spacing w:after="0" w:line="276" w:lineRule="auto"/>
        <w:ind w:left="1304"/>
        <w:rPr>
          <w:rFonts w:eastAsia="Times New Roman" w:cs="Times New Roman"/>
          <w:color w:val="auto"/>
          <w:sz w:val="24"/>
        </w:rPr>
      </w:pPr>
      <w:r>
        <w:rPr>
          <w:color w:val="auto"/>
          <w:sz w:val="24"/>
        </w:rPr>
        <w:t xml:space="preserve">Principerna för skydd och restaurering strider inte i sak mot att förbättra tillgängligheten.  Markanvändnings- och bygglagen gäller också museiobjekt. Statsrådets förordning om byggnaders tillgänglighet (241 / 2018) ska beaktas, i vissa fall används skyddet kanske som svepskäl för att låta bli att vidta tillgänglighetsåtgärder. </w:t>
      </w:r>
    </w:p>
    <w:p w:rsidR="00151A2E" w:rsidRPr="00151A2E" w:rsidRDefault="00151A2E" w:rsidP="00151A2E">
      <w:pPr>
        <w:spacing w:after="0" w:line="276" w:lineRule="auto"/>
        <w:ind w:left="0"/>
        <w:rPr>
          <w:rFonts w:eastAsia="Times New Roman" w:cs="Times New Roman"/>
          <w:color w:val="auto"/>
          <w:sz w:val="24"/>
        </w:rPr>
      </w:pPr>
      <w:r>
        <w:tab/>
      </w:r>
    </w:p>
    <w:p w:rsidR="00151A2E" w:rsidRPr="00151A2E" w:rsidRDefault="00151A2E" w:rsidP="00151A2E">
      <w:pPr>
        <w:spacing w:after="0" w:line="276" w:lineRule="auto"/>
        <w:ind w:left="1304"/>
        <w:rPr>
          <w:rFonts w:eastAsia="Times New Roman" w:cs="Times New Roman"/>
          <w:color w:val="auto"/>
          <w:sz w:val="24"/>
        </w:rPr>
      </w:pPr>
      <w:r>
        <w:rPr>
          <w:color w:val="auto"/>
          <w:sz w:val="24"/>
        </w:rPr>
        <w:t>Då Museiverkets förbud används som argument, lönar det sig att fråga närmare om motiveringar och bakgrund. Samordnande lösningar hittas nästan alltid. Tillgänglighetsfrågor har i allt högre grad tagits upp. Museerna med regionalt ansvar och Museiverket kunde ha en starkare roll även då det gäller att lyfta fram tillgänglighetsfrågor. Även betydelsen av delaktiggöra personer med funktionsnedsättning, organisationer och råd för personer med funktionsnedsättning kunde betonas mer i projekt.</w:t>
      </w:r>
    </w:p>
    <w:p w:rsidR="00851408" w:rsidRDefault="00851408" w:rsidP="00151A2E">
      <w:pPr>
        <w:spacing w:after="0" w:line="276" w:lineRule="auto"/>
        <w:ind w:left="0"/>
        <w:rPr>
          <w:rFonts w:eastAsia="Times New Roman" w:cs="Times New Roman"/>
          <w:color w:val="auto"/>
          <w:sz w:val="24"/>
        </w:rPr>
      </w:pPr>
    </w:p>
    <w:p w:rsidR="00151A2E" w:rsidRPr="00424303" w:rsidRDefault="00151A2E" w:rsidP="00851408">
      <w:pPr>
        <w:spacing w:after="0" w:line="276" w:lineRule="auto"/>
        <w:ind w:left="0" w:firstLine="360"/>
        <w:rPr>
          <w:rFonts w:eastAsia="Times New Roman" w:cs="Times New Roman"/>
          <w:color w:val="auto"/>
          <w:sz w:val="24"/>
        </w:rPr>
      </w:pPr>
      <w:r>
        <w:rPr>
          <w:color w:val="auto"/>
          <w:sz w:val="24"/>
        </w:rPr>
        <w:t>Beslut: VANE antecknade informationen för kännedom och diskuterade frågan.</w:t>
      </w:r>
    </w:p>
    <w:p w:rsidR="00151A2E" w:rsidRDefault="00151A2E" w:rsidP="00151A2E">
      <w:pPr>
        <w:ind w:left="0"/>
        <w:rPr>
          <w:rFonts w:eastAsia="Calibri" w:cs="Times New Roman"/>
        </w:rPr>
      </w:pPr>
    </w:p>
    <w:p w:rsidR="00151A2E" w:rsidRPr="00E0669C" w:rsidRDefault="00151A2E" w:rsidP="00E0669C">
      <w:pPr>
        <w:pStyle w:val="Luettelokappale"/>
        <w:numPr>
          <w:ilvl w:val="0"/>
          <w:numId w:val="15"/>
        </w:numPr>
        <w:rPr>
          <w:rFonts w:eastAsia="Times New Roman" w:cs="Times New Roman"/>
          <w:color w:val="auto"/>
          <w:sz w:val="24"/>
        </w:rPr>
      </w:pPr>
      <w:r>
        <w:rPr>
          <w:color w:val="auto"/>
          <w:sz w:val="24"/>
        </w:rPr>
        <w:t>Avslutande av mötet</w:t>
      </w:r>
    </w:p>
    <w:p w:rsidR="00151A2E" w:rsidRPr="00E0669C" w:rsidRDefault="00151A2E" w:rsidP="00151A2E">
      <w:pPr>
        <w:ind w:left="0"/>
        <w:rPr>
          <w:rFonts w:eastAsia="Times New Roman" w:cs="Times New Roman"/>
          <w:color w:val="auto"/>
          <w:sz w:val="24"/>
        </w:rPr>
      </w:pPr>
      <w:r>
        <w:tab/>
      </w:r>
      <w:r>
        <w:rPr>
          <w:color w:val="auto"/>
          <w:sz w:val="24"/>
        </w:rPr>
        <w:t>Ordföranden avslutade mötet kl. 15.30.</w:t>
      </w:r>
    </w:p>
    <w:p w:rsidR="003809B7" w:rsidRDefault="003809B7" w:rsidP="005C60A6">
      <w:pPr>
        <w:spacing w:after="0" w:line="276" w:lineRule="auto"/>
        <w:ind w:left="1304"/>
        <w:rPr>
          <w:rFonts w:eastAsia="Times New Roman" w:cs="Times New Roman"/>
          <w:color w:val="auto"/>
          <w:sz w:val="24"/>
        </w:rPr>
      </w:pPr>
    </w:p>
    <w:p w:rsidR="00675274" w:rsidRDefault="00675274" w:rsidP="00675274">
      <w:pPr>
        <w:spacing w:after="0" w:line="276" w:lineRule="auto"/>
        <w:ind w:left="0"/>
        <w:rPr>
          <w:rFonts w:eastAsia="Times New Roman" w:cs="Times New Roman"/>
          <w:color w:val="auto"/>
          <w:sz w:val="24"/>
        </w:rPr>
      </w:pPr>
      <w:r>
        <w:rPr>
          <w:color w:val="auto"/>
          <w:sz w:val="24"/>
        </w:rPr>
        <w:t>Delegationen för rättigheter för personer med funktionsnedsättning VANE</w:t>
      </w:r>
    </w:p>
    <w:p w:rsidR="00675274" w:rsidRDefault="00675274" w:rsidP="00675274">
      <w:pPr>
        <w:spacing w:after="0" w:line="276" w:lineRule="auto"/>
        <w:ind w:left="0"/>
        <w:rPr>
          <w:rFonts w:eastAsia="Times New Roman" w:cs="Times New Roman"/>
          <w:color w:val="auto"/>
          <w:sz w:val="24"/>
        </w:rPr>
      </w:pPr>
    </w:p>
    <w:p w:rsidR="00675274" w:rsidRDefault="00675274" w:rsidP="00675274">
      <w:pPr>
        <w:spacing w:after="0" w:line="276" w:lineRule="auto"/>
        <w:ind w:left="0"/>
        <w:rPr>
          <w:rFonts w:eastAsia="Times New Roman" w:cs="Times New Roman"/>
          <w:color w:val="auto"/>
          <w:sz w:val="24"/>
        </w:rPr>
      </w:pPr>
    </w:p>
    <w:p w:rsidR="00675274" w:rsidRDefault="00675274" w:rsidP="00675274">
      <w:pPr>
        <w:spacing w:after="0" w:line="276" w:lineRule="auto"/>
        <w:ind w:left="0"/>
        <w:rPr>
          <w:rFonts w:eastAsia="Times New Roman" w:cs="Times New Roman"/>
          <w:color w:val="auto"/>
          <w:sz w:val="24"/>
        </w:rPr>
      </w:pPr>
      <w:r>
        <w:rPr>
          <w:color w:val="auto"/>
          <w:sz w:val="24"/>
        </w:rPr>
        <w:t>Riitta Burrell</w:t>
      </w:r>
      <w:r>
        <w:tab/>
      </w:r>
      <w:r>
        <w:tab/>
      </w:r>
      <w:r>
        <w:rPr>
          <w:color w:val="auto"/>
          <w:sz w:val="24"/>
        </w:rPr>
        <w:t>Merja Heikkonen</w:t>
      </w:r>
    </w:p>
    <w:p w:rsidR="00675274" w:rsidRDefault="00675274" w:rsidP="00675274">
      <w:pPr>
        <w:spacing w:after="0" w:line="276" w:lineRule="auto"/>
        <w:ind w:left="0"/>
        <w:rPr>
          <w:rFonts w:eastAsia="Times New Roman" w:cs="Times New Roman"/>
          <w:color w:val="auto"/>
          <w:sz w:val="24"/>
        </w:rPr>
      </w:pPr>
      <w:r>
        <w:rPr>
          <w:color w:val="auto"/>
          <w:sz w:val="24"/>
        </w:rPr>
        <w:t>ordförande</w:t>
      </w:r>
      <w:r>
        <w:tab/>
      </w:r>
      <w:r w:rsidR="0027283F">
        <w:tab/>
      </w:r>
      <w:r>
        <w:rPr>
          <w:color w:val="auto"/>
          <w:sz w:val="24"/>
        </w:rPr>
        <w:t>generalsekreterare</w:t>
      </w:r>
    </w:p>
    <w:p w:rsidR="004505DA" w:rsidRDefault="004505DA" w:rsidP="00675274">
      <w:pPr>
        <w:spacing w:after="0" w:line="276" w:lineRule="auto"/>
        <w:ind w:left="0"/>
        <w:rPr>
          <w:rFonts w:eastAsia="Times New Roman" w:cs="Times New Roman"/>
          <w:color w:val="auto"/>
          <w:sz w:val="24"/>
        </w:rPr>
      </w:pPr>
    </w:p>
    <w:p w:rsidR="004505DA" w:rsidRPr="00D35347" w:rsidRDefault="004505DA" w:rsidP="00675274">
      <w:pPr>
        <w:spacing w:after="0" w:line="276" w:lineRule="auto"/>
        <w:ind w:left="0"/>
        <w:rPr>
          <w:rFonts w:eastAsia="Times New Roman" w:cs="Times New Roman"/>
          <w:color w:val="auto"/>
          <w:sz w:val="24"/>
        </w:rPr>
      </w:pPr>
      <w:r>
        <w:t>BILAGOR</w:t>
      </w:r>
      <w:r>
        <w:tab/>
      </w:r>
      <w:r>
        <w:rPr>
          <w:color w:val="auto"/>
          <w:sz w:val="24"/>
        </w:rPr>
        <w:t xml:space="preserve">Bilaga 1 Mikko </w:t>
      </w:r>
      <w:proofErr w:type="spellStart"/>
      <w:r>
        <w:rPr>
          <w:color w:val="auto"/>
          <w:sz w:val="24"/>
        </w:rPr>
        <w:t>Härös</w:t>
      </w:r>
      <w:proofErr w:type="spellEnd"/>
      <w:r>
        <w:rPr>
          <w:color w:val="auto"/>
          <w:sz w:val="24"/>
        </w:rPr>
        <w:t xml:space="preserve"> presentation om Museiverket</w:t>
      </w:r>
      <w:r>
        <w:tab/>
      </w:r>
    </w:p>
    <w:sectPr w:rsidR="004505DA" w:rsidRPr="00D35347"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6B" w:rsidRDefault="00890E6B" w:rsidP="006A5311">
      <w:pPr>
        <w:spacing w:after="0" w:line="240" w:lineRule="auto"/>
      </w:pPr>
      <w:r>
        <w:separator/>
      </w:r>
    </w:p>
    <w:p w:rsidR="00890E6B" w:rsidRDefault="00890E6B"/>
  </w:endnote>
  <w:endnote w:type="continuationSeparator" w:id="0">
    <w:p w:rsidR="00890E6B" w:rsidRDefault="00890E6B" w:rsidP="006A5311">
      <w:pPr>
        <w:spacing w:after="0" w:line="240" w:lineRule="auto"/>
      </w:pPr>
      <w:r>
        <w:continuationSeparator/>
      </w:r>
    </w:p>
    <w:p w:rsidR="00890E6B" w:rsidRDefault="0089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F827B0" w:rsidRDefault="009906F7" w:rsidP="00F827B0">
    <w:pPr>
      <w:pStyle w:val="Alatunniste"/>
    </w:pPr>
    <w:r>
      <w:t xml:space="preserve">SOCIAL- OCH HÄLSOVÅRDSMINISTERIET Sjötullsgatan 8, Helsingfors. PB 33, 00023 Statsrådet.  </w:t>
    </w:r>
    <w:r>
      <w:br/>
      <w:t>0295 16001, stm.fi, @</w:t>
    </w:r>
    <w:proofErr w:type="spellStart"/>
    <w:r>
      <w:t>STM_Uutiset</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6B" w:rsidRDefault="00890E6B" w:rsidP="006A5311">
      <w:pPr>
        <w:spacing w:after="0" w:line="240" w:lineRule="auto"/>
      </w:pPr>
      <w:r>
        <w:separator/>
      </w:r>
    </w:p>
    <w:p w:rsidR="00890E6B" w:rsidRDefault="00890E6B"/>
  </w:footnote>
  <w:footnote w:type="continuationSeparator" w:id="0">
    <w:p w:rsidR="00890E6B" w:rsidRDefault="00890E6B" w:rsidP="006A5311">
      <w:pPr>
        <w:spacing w:after="0" w:line="240" w:lineRule="auto"/>
      </w:pPr>
      <w:r>
        <w:continuationSeparator/>
      </w:r>
    </w:p>
    <w:p w:rsidR="00890E6B" w:rsidRDefault="00890E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pPr>
      <w:pStyle w:val="Yltunniste"/>
    </w:pPr>
    <w:r>
      <w:rPr>
        <w:noProof/>
        <w:lang w:val="fi-FI" w:eastAsia="fi-FI" w:bidi="ar-SA"/>
      </w:rPr>
      <w:drawing>
        <wp:anchor distT="0" distB="0" distL="114300" distR="114300" simplePos="0" relativeHeight="251661312" behindDoc="1" locked="0" layoutInCell="0" allowOverlap="1" wp14:anchorId="1B725FE1" wp14:editId="0DD4FD81">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890E6B">
      <w:rPr>
        <w:noProof/>
      </w:rPr>
      <w:pict w14:anchorId="3F0DE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9906F7" w:rsidRDefault="009906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fldChar w:fldCharType="begin"/>
    </w:r>
    <w:r>
      <w:instrText xml:space="preserve"> PAGE  \* MERGEFORMAT </w:instrText>
    </w:r>
    <w:r>
      <w:fldChar w:fldCharType="separate"/>
    </w:r>
    <w:r w:rsidR="004E58AB">
      <w:rPr>
        <w:noProof/>
      </w:rPr>
      <w:t>9</w:t>
    </w:r>
    <w:r>
      <w:fldChar w:fldCharType="end"/>
    </w:r>
    <w:r>
      <w:t xml:space="preserve"> / </w:t>
    </w:r>
    <w:r>
      <w:rPr>
        <w:noProof/>
      </w:rPr>
      <w:fldChar w:fldCharType="begin"/>
    </w:r>
    <w:r>
      <w:rPr>
        <w:noProof/>
      </w:rPr>
      <w:instrText xml:space="preserve"> NUMPAGES  \* MERGEFORMAT </w:instrText>
    </w:r>
    <w:r>
      <w:rPr>
        <w:noProof/>
      </w:rPr>
      <w:fldChar w:fldCharType="separate"/>
    </w:r>
    <w:r w:rsidR="004E58AB">
      <w:rPr>
        <w:noProof/>
      </w:rPr>
      <w:t>9</w:t>
    </w:r>
    <w:r>
      <w:rPr>
        <w:noProof/>
      </w:rPr>
      <w:fldChar w:fldCharType="end"/>
    </w:r>
  </w:p>
  <w:p w:rsidR="009906F7" w:rsidRDefault="009906F7" w:rsidP="006A5311">
    <w:pPr>
      <w:pStyle w:val="Yltunniste"/>
      <w:jc w:val="center"/>
    </w:pPr>
  </w:p>
  <w:p w:rsidR="009906F7" w:rsidRDefault="009906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424303" w:rsidRDefault="00890E6B" w:rsidP="00E13907">
    <w:pPr>
      <w:pStyle w:val="Yltunniste"/>
      <w:tabs>
        <w:tab w:val="clear" w:pos="4819"/>
        <w:tab w:val="clear" w:pos="9638"/>
        <w:tab w:val="left" w:pos="5480"/>
      </w:tabs>
      <w:rPr>
        <w:color w:val="auto"/>
      </w:rPr>
    </w:pPr>
    <w:r>
      <w:rPr>
        <w:noProof/>
      </w:rPr>
      <w:pict w14:anchorId="14079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6pt;margin-top:-50.35pt;width:612.55pt;height:859.25pt;z-index:-251654144;mso-position-horizontal-relative:margin;mso-position-vertical-relative:margin" o:allowincell="f">
          <v:imagedata r:id="rId1" o:title="suomi-01"/>
          <w10:wrap anchorx="margin" anchory="margin"/>
        </v:shape>
      </w:pict>
    </w:r>
    <w:r w:rsidR="00CE50E2">
      <w:tab/>
    </w:r>
    <w:r w:rsidR="00CE50E2">
      <w:rPr>
        <w:color w:val="auto"/>
      </w:rPr>
      <w:t>24.2.2020</w:t>
    </w:r>
  </w:p>
  <w:p w:rsidR="009906F7" w:rsidRPr="00424303" w:rsidRDefault="005105F3" w:rsidP="00AB14C8">
    <w:pPr>
      <w:pStyle w:val="Yltunniste"/>
      <w:tabs>
        <w:tab w:val="clear" w:pos="4819"/>
        <w:tab w:val="clear" w:pos="9638"/>
        <w:tab w:val="left" w:pos="5480"/>
      </w:tabs>
      <w:rPr>
        <w:color w:val="auto"/>
      </w:rPr>
    </w:pPr>
    <w:r>
      <w:tab/>
    </w:r>
    <w:r>
      <w:rPr>
        <w:color w:val="auto"/>
      </w:rPr>
      <w:t>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56DC2"/>
    <w:multiLevelType w:val="hybridMultilevel"/>
    <w:tmpl w:val="D122BD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8C03F9B"/>
    <w:multiLevelType w:val="hybridMultilevel"/>
    <w:tmpl w:val="4DC4BEC0"/>
    <w:lvl w:ilvl="0" w:tplc="EFEE1D5A">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2F96A7F"/>
    <w:multiLevelType w:val="hybridMultilevel"/>
    <w:tmpl w:val="0EE0EAFA"/>
    <w:lvl w:ilvl="0" w:tplc="8A5C8E56">
      <w:start w:val="7"/>
      <w:numFmt w:val="bullet"/>
      <w:lvlText w:val=""/>
      <w:lvlJc w:val="left"/>
      <w:pPr>
        <w:ind w:left="1664" w:hanging="360"/>
      </w:pPr>
      <w:rPr>
        <w:rFonts w:ascii="Symbol" w:eastAsia="Calibri"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34777828"/>
    <w:multiLevelType w:val="hybridMultilevel"/>
    <w:tmpl w:val="6C5A1FA4"/>
    <w:lvl w:ilvl="0" w:tplc="33BE5176">
      <w:start w:val="7"/>
      <w:numFmt w:val="bullet"/>
      <w:lvlText w:val=""/>
      <w:lvlJc w:val="left"/>
      <w:pPr>
        <w:ind w:left="1664" w:hanging="360"/>
      </w:pPr>
      <w:rPr>
        <w:rFonts w:ascii="Symbol" w:eastAsia="Times New Roman" w:hAnsi="Symbol"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A2D6262"/>
    <w:multiLevelType w:val="hybridMultilevel"/>
    <w:tmpl w:val="28E2E0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B803AAD"/>
    <w:multiLevelType w:val="hybridMultilevel"/>
    <w:tmpl w:val="D3448A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24B5E2A"/>
    <w:multiLevelType w:val="hybridMultilevel"/>
    <w:tmpl w:val="09A2FC66"/>
    <w:lvl w:ilvl="0" w:tplc="1378604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D3636DC"/>
    <w:multiLevelType w:val="hybridMultilevel"/>
    <w:tmpl w:val="D67AA64A"/>
    <w:lvl w:ilvl="0" w:tplc="CB28721A">
      <w:start w:val="1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D9D2192"/>
    <w:multiLevelType w:val="hybridMultilevel"/>
    <w:tmpl w:val="44C0E16E"/>
    <w:lvl w:ilvl="0" w:tplc="3BDCEB5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4532175"/>
    <w:multiLevelType w:val="hybridMultilevel"/>
    <w:tmpl w:val="BA889C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8DA1A43"/>
    <w:multiLevelType w:val="hybridMultilevel"/>
    <w:tmpl w:val="31504C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17"/>
  </w:num>
  <w:num w:numId="6">
    <w:abstractNumId w:val="0"/>
  </w:num>
  <w:num w:numId="7">
    <w:abstractNumId w:val="8"/>
  </w:num>
  <w:num w:numId="8">
    <w:abstractNumId w:val="14"/>
  </w:num>
  <w:num w:numId="9">
    <w:abstractNumId w:val="15"/>
  </w:num>
  <w:num w:numId="10">
    <w:abstractNumId w:val="13"/>
  </w:num>
  <w:num w:numId="11">
    <w:abstractNumId w:val="11"/>
  </w:num>
  <w:num w:numId="12">
    <w:abstractNumId w:val="3"/>
  </w:num>
  <w:num w:numId="13">
    <w:abstractNumId w:val="7"/>
  </w:num>
  <w:num w:numId="14">
    <w:abstractNumId w:val="4"/>
  </w:num>
  <w:num w:numId="15">
    <w:abstractNumId w:val="10"/>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316"/>
    <w:rsid w:val="0001250B"/>
    <w:rsid w:val="00013000"/>
    <w:rsid w:val="000346EB"/>
    <w:rsid w:val="00042801"/>
    <w:rsid w:val="00046A3F"/>
    <w:rsid w:val="0004799D"/>
    <w:rsid w:val="00052C36"/>
    <w:rsid w:val="00054D27"/>
    <w:rsid w:val="00065071"/>
    <w:rsid w:val="00075F40"/>
    <w:rsid w:val="000832B0"/>
    <w:rsid w:val="00092749"/>
    <w:rsid w:val="00094363"/>
    <w:rsid w:val="000A0DCA"/>
    <w:rsid w:val="000A4797"/>
    <w:rsid w:val="000B03A6"/>
    <w:rsid w:val="000C28A7"/>
    <w:rsid w:val="000C52A1"/>
    <w:rsid w:val="000C7B40"/>
    <w:rsid w:val="000E0F2D"/>
    <w:rsid w:val="000E1AB0"/>
    <w:rsid w:val="001030E2"/>
    <w:rsid w:val="001212FF"/>
    <w:rsid w:val="00124D6C"/>
    <w:rsid w:val="00136334"/>
    <w:rsid w:val="00141413"/>
    <w:rsid w:val="00141637"/>
    <w:rsid w:val="0014734B"/>
    <w:rsid w:val="00151A2E"/>
    <w:rsid w:val="00155094"/>
    <w:rsid w:val="00165495"/>
    <w:rsid w:val="00172756"/>
    <w:rsid w:val="0018165B"/>
    <w:rsid w:val="00193379"/>
    <w:rsid w:val="00195005"/>
    <w:rsid w:val="001A3E0C"/>
    <w:rsid w:val="001A4628"/>
    <w:rsid w:val="001A5299"/>
    <w:rsid w:val="001B45DD"/>
    <w:rsid w:val="001B5BE6"/>
    <w:rsid w:val="001B6CDA"/>
    <w:rsid w:val="001B7054"/>
    <w:rsid w:val="001D0FA6"/>
    <w:rsid w:val="001E6C1F"/>
    <w:rsid w:val="001F03A4"/>
    <w:rsid w:val="001F4818"/>
    <w:rsid w:val="001F6720"/>
    <w:rsid w:val="00200E3D"/>
    <w:rsid w:val="0020172A"/>
    <w:rsid w:val="00210D2C"/>
    <w:rsid w:val="002129D1"/>
    <w:rsid w:val="002255A7"/>
    <w:rsid w:val="00230231"/>
    <w:rsid w:val="00234D80"/>
    <w:rsid w:val="00246F03"/>
    <w:rsid w:val="002511E5"/>
    <w:rsid w:val="002573F9"/>
    <w:rsid w:val="00257BD8"/>
    <w:rsid w:val="00260C96"/>
    <w:rsid w:val="00263ADB"/>
    <w:rsid w:val="00270DA1"/>
    <w:rsid w:val="0027283F"/>
    <w:rsid w:val="002771E5"/>
    <w:rsid w:val="002823B4"/>
    <w:rsid w:val="00283010"/>
    <w:rsid w:val="00290308"/>
    <w:rsid w:val="00290610"/>
    <w:rsid w:val="00294E48"/>
    <w:rsid w:val="002A7A33"/>
    <w:rsid w:val="002B6D0E"/>
    <w:rsid w:val="002C1C64"/>
    <w:rsid w:val="002C5727"/>
    <w:rsid w:val="002D4E55"/>
    <w:rsid w:val="002D6652"/>
    <w:rsid w:val="002D7750"/>
    <w:rsid w:val="002F34EB"/>
    <w:rsid w:val="00302F54"/>
    <w:rsid w:val="00304DD4"/>
    <w:rsid w:val="00324A82"/>
    <w:rsid w:val="00330927"/>
    <w:rsid w:val="0033255C"/>
    <w:rsid w:val="0033773B"/>
    <w:rsid w:val="003419B0"/>
    <w:rsid w:val="00342576"/>
    <w:rsid w:val="00345B29"/>
    <w:rsid w:val="00353858"/>
    <w:rsid w:val="00377E8F"/>
    <w:rsid w:val="0038067D"/>
    <w:rsid w:val="003809B7"/>
    <w:rsid w:val="00380EB8"/>
    <w:rsid w:val="0038106E"/>
    <w:rsid w:val="00395C40"/>
    <w:rsid w:val="003A38AD"/>
    <w:rsid w:val="003A5F88"/>
    <w:rsid w:val="003A6BE2"/>
    <w:rsid w:val="003B0378"/>
    <w:rsid w:val="003B690F"/>
    <w:rsid w:val="003C05E8"/>
    <w:rsid w:val="003C0737"/>
    <w:rsid w:val="003C0D2B"/>
    <w:rsid w:val="003C296C"/>
    <w:rsid w:val="003C2E0A"/>
    <w:rsid w:val="003C5197"/>
    <w:rsid w:val="003C6B4F"/>
    <w:rsid w:val="003D14A8"/>
    <w:rsid w:val="003E764C"/>
    <w:rsid w:val="003F1760"/>
    <w:rsid w:val="003F57C1"/>
    <w:rsid w:val="00401BAD"/>
    <w:rsid w:val="00401F7F"/>
    <w:rsid w:val="00413149"/>
    <w:rsid w:val="00424303"/>
    <w:rsid w:val="00424944"/>
    <w:rsid w:val="004315C6"/>
    <w:rsid w:val="00431EAB"/>
    <w:rsid w:val="00432CCB"/>
    <w:rsid w:val="004339C0"/>
    <w:rsid w:val="004345C2"/>
    <w:rsid w:val="00434D9F"/>
    <w:rsid w:val="00437C0D"/>
    <w:rsid w:val="00441C26"/>
    <w:rsid w:val="004428F3"/>
    <w:rsid w:val="004442BC"/>
    <w:rsid w:val="00447F97"/>
    <w:rsid w:val="004505DA"/>
    <w:rsid w:val="00451AFF"/>
    <w:rsid w:val="00452473"/>
    <w:rsid w:val="0045296D"/>
    <w:rsid w:val="00454780"/>
    <w:rsid w:val="004575A6"/>
    <w:rsid w:val="00462996"/>
    <w:rsid w:val="00471116"/>
    <w:rsid w:val="00471780"/>
    <w:rsid w:val="0047354B"/>
    <w:rsid w:val="00485BD5"/>
    <w:rsid w:val="004A14F8"/>
    <w:rsid w:val="004A5706"/>
    <w:rsid w:val="004A73F9"/>
    <w:rsid w:val="004B382E"/>
    <w:rsid w:val="004B6CC5"/>
    <w:rsid w:val="004C15F2"/>
    <w:rsid w:val="004E0F1D"/>
    <w:rsid w:val="004E24E4"/>
    <w:rsid w:val="004E58AB"/>
    <w:rsid w:val="004E5FBD"/>
    <w:rsid w:val="004F5FB5"/>
    <w:rsid w:val="005022D8"/>
    <w:rsid w:val="00503C39"/>
    <w:rsid w:val="005073F2"/>
    <w:rsid w:val="005105F3"/>
    <w:rsid w:val="005121CB"/>
    <w:rsid w:val="00531CC6"/>
    <w:rsid w:val="005338AE"/>
    <w:rsid w:val="0054151D"/>
    <w:rsid w:val="005419E5"/>
    <w:rsid w:val="00550C2B"/>
    <w:rsid w:val="005522AB"/>
    <w:rsid w:val="00561BB1"/>
    <w:rsid w:val="00571790"/>
    <w:rsid w:val="00574A79"/>
    <w:rsid w:val="005831DF"/>
    <w:rsid w:val="005906DB"/>
    <w:rsid w:val="005909E8"/>
    <w:rsid w:val="005911A0"/>
    <w:rsid w:val="00595984"/>
    <w:rsid w:val="00595EB7"/>
    <w:rsid w:val="005A2DBB"/>
    <w:rsid w:val="005A6CAD"/>
    <w:rsid w:val="005C0C47"/>
    <w:rsid w:val="005C3237"/>
    <w:rsid w:val="005C324E"/>
    <w:rsid w:val="005C5275"/>
    <w:rsid w:val="005C60A6"/>
    <w:rsid w:val="005D6731"/>
    <w:rsid w:val="005E2985"/>
    <w:rsid w:val="005E2CA0"/>
    <w:rsid w:val="005E71ED"/>
    <w:rsid w:val="005F1CCC"/>
    <w:rsid w:val="005F4586"/>
    <w:rsid w:val="00600B46"/>
    <w:rsid w:val="006032E5"/>
    <w:rsid w:val="00616893"/>
    <w:rsid w:val="00621B5B"/>
    <w:rsid w:val="00625CDF"/>
    <w:rsid w:val="006269A1"/>
    <w:rsid w:val="00632551"/>
    <w:rsid w:val="00660EF9"/>
    <w:rsid w:val="00675274"/>
    <w:rsid w:val="00690668"/>
    <w:rsid w:val="00696B53"/>
    <w:rsid w:val="006A0365"/>
    <w:rsid w:val="006A5311"/>
    <w:rsid w:val="006B24D6"/>
    <w:rsid w:val="006B6544"/>
    <w:rsid w:val="006C0DAB"/>
    <w:rsid w:val="006C314E"/>
    <w:rsid w:val="006D0037"/>
    <w:rsid w:val="006D1453"/>
    <w:rsid w:val="006D318D"/>
    <w:rsid w:val="006D77F9"/>
    <w:rsid w:val="006E295D"/>
    <w:rsid w:val="006E5E1E"/>
    <w:rsid w:val="006F0833"/>
    <w:rsid w:val="006F3150"/>
    <w:rsid w:val="007054A1"/>
    <w:rsid w:val="00707577"/>
    <w:rsid w:val="00713994"/>
    <w:rsid w:val="00716BDE"/>
    <w:rsid w:val="00720762"/>
    <w:rsid w:val="007256A1"/>
    <w:rsid w:val="00726D24"/>
    <w:rsid w:val="00732C0C"/>
    <w:rsid w:val="007341D0"/>
    <w:rsid w:val="00735D2A"/>
    <w:rsid w:val="00747170"/>
    <w:rsid w:val="0075215B"/>
    <w:rsid w:val="00756752"/>
    <w:rsid w:val="00757461"/>
    <w:rsid w:val="00761D6F"/>
    <w:rsid w:val="007625E4"/>
    <w:rsid w:val="00767133"/>
    <w:rsid w:val="00786D05"/>
    <w:rsid w:val="00787CD0"/>
    <w:rsid w:val="007A1DBA"/>
    <w:rsid w:val="007A2058"/>
    <w:rsid w:val="007A5E97"/>
    <w:rsid w:val="007A7771"/>
    <w:rsid w:val="007B3C70"/>
    <w:rsid w:val="007C332A"/>
    <w:rsid w:val="007C5D76"/>
    <w:rsid w:val="007C7674"/>
    <w:rsid w:val="007D2DAE"/>
    <w:rsid w:val="007E062F"/>
    <w:rsid w:val="007E7919"/>
    <w:rsid w:val="007F126F"/>
    <w:rsid w:val="007F61AF"/>
    <w:rsid w:val="007F783E"/>
    <w:rsid w:val="00802037"/>
    <w:rsid w:val="008049B9"/>
    <w:rsid w:val="00806910"/>
    <w:rsid w:val="00817C61"/>
    <w:rsid w:val="00823CC0"/>
    <w:rsid w:val="008267DE"/>
    <w:rsid w:val="00833592"/>
    <w:rsid w:val="008359C9"/>
    <w:rsid w:val="008427DC"/>
    <w:rsid w:val="00842DFB"/>
    <w:rsid w:val="00844CCD"/>
    <w:rsid w:val="00845B58"/>
    <w:rsid w:val="00845DF8"/>
    <w:rsid w:val="00851408"/>
    <w:rsid w:val="008562D1"/>
    <w:rsid w:val="0085725E"/>
    <w:rsid w:val="00872F07"/>
    <w:rsid w:val="00875131"/>
    <w:rsid w:val="00876AB3"/>
    <w:rsid w:val="00880FCF"/>
    <w:rsid w:val="00881E73"/>
    <w:rsid w:val="00882A2F"/>
    <w:rsid w:val="00890E6B"/>
    <w:rsid w:val="00890EF0"/>
    <w:rsid w:val="00892171"/>
    <w:rsid w:val="0089320A"/>
    <w:rsid w:val="00894B85"/>
    <w:rsid w:val="008A7EA2"/>
    <w:rsid w:val="008B485D"/>
    <w:rsid w:val="008D04B3"/>
    <w:rsid w:val="008D31A6"/>
    <w:rsid w:val="008D372E"/>
    <w:rsid w:val="008D4675"/>
    <w:rsid w:val="00901AB6"/>
    <w:rsid w:val="00904C27"/>
    <w:rsid w:val="00910461"/>
    <w:rsid w:val="0091335B"/>
    <w:rsid w:val="009133B1"/>
    <w:rsid w:val="009144F6"/>
    <w:rsid w:val="009149EE"/>
    <w:rsid w:val="00916A85"/>
    <w:rsid w:val="00922F56"/>
    <w:rsid w:val="00930CCB"/>
    <w:rsid w:val="00931064"/>
    <w:rsid w:val="00935BD0"/>
    <w:rsid w:val="009437A7"/>
    <w:rsid w:val="0094456F"/>
    <w:rsid w:val="00946BF1"/>
    <w:rsid w:val="009557A0"/>
    <w:rsid w:val="00960A0B"/>
    <w:rsid w:val="00961BCA"/>
    <w:rsid w:val="009620AC"/>
    <w:rsid w:val="009637B5"/>
    <w:rsid w:val="009708BB"/>
    <w:rsid w:val="00971DBE"/>
    <w:rsid w:val="009737DE"/>
    <w:rsid w:val="00983653"/>
    <w:rsid w:val="009841DC"/>
    <w:rsid w:val="009906F7"/>
    <w:rsid w:val="0099706F"/>
    <w:rsid w:val="009A28D7"/>
    <w:rsid w:val="009A39B3"/>
    <w:rsid w:val="009A6870"/>
    <w:rsid w:val="009A767E"/>
    <w:rsid w:val="009B3F61"/>
    <w:rsid w:val="009C2560"/>
    <w:rsid w:val="009C528B"/>
    <w:rsid w:val="009D5CF7"/>
    <w:rsid w:val="009E6752"/>
    <w:rsid w:val="009F1061"/>
    <w:rsid w:val="009F28B2"/>
    <w:rsid w:val="00A01438"/>
    <w:rsid w:val="00A0778D"/>
    <w:rsid w:val="00A11719"/>
    <w:rsid w:val="00A1621F"/>
    <w:rsid w:val="00A26F9E"/>
    <w:rsid w:val="00A3474A"/>
    <w:rsid w:val="00A37912"/>
    <w:rsid w:val="00A54490"/>
    <w:rsid w:val="00A60110"/>
    <w:rsid w:val="00A6089C"/>
    <w:rsid w:val="00A711A2"/>
    <w:rsid w:val="00A71215"/>
    <w:rsid w:val="00A73131"/>
    <w:rsid w:val="00A81E75"/>
    <w:rsid w:val="00A8728E"/>
    <w:rsid w:val="00A94433"/>
    <w:rsid w:val="00AA3818"/>
    <w:rsid w:val="00AA408E"/>
    <w:rsid w:val="00AA7EAC"/>
    <w:rsid w:val="00AB14C8"/>
    <w:rsid w:val="00AB74F1"/>
    <w:rsid w:val="00AC02F3"/>
    <w:rsid w:val="00AC0C01"/>
    <w:rsid w:val="00AC70A7"/>
    <w:rsid w:val="00AC7427"/>
    <w:rsid w:val="00AD251C"/>
    <w:rsid w:val="00AD30A9"/>
    <w:rsid w:val="00AD6312"/>
    <w:rsid w:val="00AD63F1"/>
    <w:rsid w:val="00AD6ACB"/>
    <w:rsid w:val="00AE2EFA"/>
    <w:rsid w:val="00AE31BC"/>
    <w:rsid w:val="00AE70FC"/>
    <w:rsid w:val="00AF7758"/>
    <w:rsid w:val="00B119D9"/>
    <w:rsid w:val="00B135AA"/>
    <w:rsid w:val="00B167C7"/>
    <w:rsid w:val="00B17AA2"/>
    <w:rsid w:val="00B2171C"/>
    <w:rsid w:val="00B2448F"/>
    <w:rsid w:val="00B37870"/>
    <w:rsid w:val="00B4168C"/>
    <w:rsid w:val="00B45F87"/>
    <w:rsid w:val="00B51FCF"/>
    <w:rsid w:val="00B525B3"/>
    <w:rsid w:val="00B563D7"/>
    <w:rsid w:val="00B564FF"/>
    <w:rsid w:val="00B56D20"/>
    <w:rsid w:val="00B67807"/>
    <w:rsid w:val="00B821B6"/>
    <w:rsid w:val="00B84FD4"/>
    <w:rsid w:val="00BB3B92"/>
    <w:rsid w:val="00BC5C19"/>
    <w:rsid w:val="00BD6112"/>
    <w:rsid w:val="00BE088C"/>
    <w:rsid w:val="00BF4ADF"/>
    <w:rsid w:val="00BF7B22"/>
    <w:rsid w:val="00BF7E52"/>
    <w:rsid w:val="00C00D75"/>
    <w:rsid w:val="00C02BC0"/>
    <w:rsid w:val="00C12148"/>
    <w:rsid w:val="00C13ABC"/>
    <w:rsid w:val="00C1648A"/>
    <w:rsid w:val="00C17156"/>
    <w:rsid w:val="00C173EA"/>
    <w:rsid w:val="00C23EB3"/>
    <w:rsid w:val="00C25E01"/>
    <w:rsid w:val="00C269B7"/>
    <w:rsid w:val="00C41B6C"/>
    <w:rsid w:val="00C46B0B"/>
    <w:rsid w:val="00C50291"/>
    <w:rsid w:val="00C5320E"/>
    <w:rsid w:val="00C62590"/>
    <w:rsid w:val="00C62C6B"/>
    <w:rsid w:val="00C636D3"/>
    <w:rsid w:val="00C64D5C"/>
    <w:rsid w:val="00C75629"/>
    <w:rsid w:val="00C83653"/>
    <w:rsid w:val="00C90F8E"/>
    <w:rsid w:val="00C93175"/>
    <w:rsid w:val="00C95018"/>
    <w:rsid w:val="00C959D9"/>
    <w:rsid w:val="00C96BA6"/>
    <w:rsid w:val="00CA35AF"/>
    <w:rsid w:val="00CD07DA"/>
    <w:rsid w:val="00CD3DD6"/>
    <w:rsid w:val="00CD5F70"/>
    <w:rsid w:val="00CE28E2"/>
    <w:rsid w:val="00CE3A40"/>
    <w:rsid w:val="00CE50E2"/>
    <w:rsid w:val="00CE6794"/>
    <w:rsid w:val="00CF3E8E"/>
    <w:rsid w:val="00D00AA5"/>
    <w:rsid w:val="00D056E4"/>
    <w:rsid w:val="00D1233D"/>
    <w:rsid w:val="00D137F7"/>
    <w:rsid w:val="00D1620B"/>
    <w:rsid w:val="00D177F6"/>
    <w:rsid w:val="00D20B70"/>
    <w:rsid w:val="00D22AE7"/>
    <w:rsid w:val="00D234C0"/>
    <w:rsid w:val="00D26EB5"/>
    <w:rsid w:val="00D3503A"/>
    <w:rsid w:val="00D35347"/>
    <w:rsid w:val="00D37899"/>
    <w:rsid w:val="00D5796A"/>
    <w:rsid w:val="00D607A8"/>
    <w:rsid w:val="00D62B7E"/>
    <w:rsid w:val="00D65FBF"/>
    <w:rsid w:val="00D764B1"/>
    <w:rsid w:val="00D80418"/>
    <w:rsid w:val="00D81E51"/>
    <w:rsid w:val="00D8351A"/>
    <w:rsid w:val="00D85889"/>
    <w:rsid w:val="00D947D9"/>
    <w:rsid w:val="00D97A1F"/>
    <w:rsid w:val="00DA468E"/>
    <w:rsid w:val="00DA73AA"/>
    <w:rsid w:val="00DB4748"/>
    <w:rsid w:val="00DB5E87"/>
    <w:rsid w:val="00DB6160"/>
    <w:rsid w:val="00DB6FF7"/>
    <w:rsid w:val="00DC27B3"/>
    <w:rsid w:val="00DD0901"/>
    <w:rsid w:val="00DD398D"/>
    <w:rsid w:val="00DD4DC5"/>
    <w:rsid w:val="00DD73A1"/>
    <w:rsid w:val="00DD770F"/>
    <w:rsid w:val="00DE5EB0"/>
    <w:rsid w:val="00DF0BB1"/>
    <w:rsid w:val="00DF7829"/>
    <w:rsid w:val="00E0669C"/>
    <w:rsid w:val="00E1235D"/>
    <w:rsid w:val="00E13907"/>
    <w:rsid w:val="00E21108"/>
    <w:rsid w:val="00E22211"/>
    <w:rsid w:val="00E236A9"/>
    <w:rsid w:val="00E23812"/>
    <w:rsid w:val="00E2686D"/>
    <w:rsid w:val="00E301C4"/>
    <w:rsid w:val="00E3311F"/>
    <w:rsid w:val="00E33C4A"/>
    <w:rsid w:val="00E507E7"/>
    <w:rsid w:val="00E5228B"/>
    <w:rsid w:val="00E629EF"/>
    <w:rsid w:val="00E66F49"/>
    <w:rsid w:val="00E73BE2"/>
    <w:rsid w:val="00E73FC1"/>
    <w:rsid w:val="00E7485B"/>
    <w:rsid w:val="00E773CB"/>
    <w:rsid w:val="00E820D4"/>
    <w:rsid w:val="00E93F9C"/>
    <w:rsid w:val="00EA3F9F"/>
    <w:rsid w:val="00EB1E6E"/>
    <w:rsid w:val="00EC01CC"/>
    <w:rsid w:val="00EC31C7"/>
    <w:rsid w:val="00EC3C98"/>
    <w:rsid w:val="00EC48D5"/>
    <w:rsid w:val="00EC73DC"/>
    <w:rsid w:val="00ED015C"/>
    <w:rsid w:val="00EE2AD0"/>
    <w:rsid w:val="00EF42B4"/>
    <w:rsid w:val="00EF64EF"/>
    <w:rsid w:val="00F01EE7"/>
    <w:rsid w:val="00F1290C"/>
    <w:rsid w:val="00F27EFA"/>
    <w:rsid w:val="00F32B84"/>
    <w:rsid w:val="00F42B7E"/>
    <w:rsid w:val="00F435D2"/>
    <w:rsid w:val="00F4383D"/>
    <w:rsid w:val="00F53517"/>
    <w:rsid w:val="00F827B0"/>
    <w:rsid w:val="00F85D53"/>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 w:type="character" w:styleId="Kommentinviite">
    <w:name w:val="annotation reference"/>
    <w:basedOn w:val="Kappaleenoletusfontti"/>
    <w:uiPriority w:val="99"/>
    <w:semiHidden/>
    <w:unhideWhenUsed/>
    <w:rsid w:val="00E820D4"/>
    <w:rPr>
      <w:sz w:val="16"/>
      <w:szCs w:val="16"/>
    </w:rPr>
  </w:style>
  <w:style w:type="paragraph" w:styleId="Kommentinteksti">
    <w:name w:val="annotation text"/>
    <w:basedOn w:val="Normaali"/>
    <w:link w:val="KommentintekstiChar"/>
    <w:uiPriority w:val="99"/>
    <w:semiHidden/>
    <w:unhideWhenUsed/>
    <w:rsid w:val="00E820D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820D4"/>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E820D4"/>
    <w:rPr>
      <w:b/>
      <w:bCs/>
    </w:rPr>
  </w:style>
  <w:style w:type="character" w:customStyle="1" w:styleId="KommentinotsikkoChar">
    <w:name w:val="Kommentin otsikko Char"/>
    <w:basedOn w:val="KommentintekstiChar"/>
    <w:link w:val="Kommentinotsikko"/>
    <w:uiPriority w:val="99"/>
    <w:semiHidden/>
    <w:rsid w:val="00E820D4"/>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013">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53368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D73C-1918-453E-879A-D41A226C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1713</Words>
  <Characters>13881</Characters>
  <Application>Microsoft Office Word</Application>
  <DocSecurity>0</DocSecurity>
  <Lines>115</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2019-01-29T08:39:00Z</cp:lastPrinted>
  <dcterms:created xsi:type="dcterms:W3CDTF">2020-03-30T12:49:00Z</dcterms:created>
  <dcterms:modified xsi:type="dcterms:W3CDTF">2020-03-30T12:49:00Z</dcterms:modified>
</cp:coreProperties>
</file>