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Pr="005A7C48" w:rsidRDefault="001212FF" w:rsidP="00A974BF">
      <w:pPr>
        <w:ind w:left="0"/>
        <w:rPr>
          <w:color w:val="auto"/>
          <w:sz w:val="24"/>
          <w:lang w:val="fi-FI"/>
        </w:rPr>
      </w:pPr>
      <w:bookmarkStart w:id="0" w:name="_GoBack"/>
      <w:bookmarkEnd w:id="0"/>
    </w:p>
    <w:p w14:paraId="2650F05F" w14:textId="58865B75" w:rsidR="001212FF" w:rsidRPr="005A7C48" w:rsidRDefault="001212FF" w:rsidP="00A974BF">
      <w:pPr>
        <w:ind w:left="0"/>
        <w:rPr>
          <w:color w:val="auto"/>
          <w:sz w:val="24"/>
          <w:lang w:val="fi-FI"/>
        </w:rPr>
      </w:pPr>
      <w:r w:rsidRPr="005A7C48">
        <w:rPr>
          <w:color w:val="auto"/>
          <w:sz w:val="24"/>
          <w:lang w:val="fi-FI"/>
        </w:rPr>
        <w:t>Vammaisten henkilöiden oikeuksien neuvottelukunta VANE</w:t>
      </w:r>
    </w:p>
    <w:p w14:paraId="1E44474F" w14:textId="29813854" w:rsidR="001212FF" w:rsidRPr="00377A4B" w:rsidRDefault="009B3F61" w:rsidP="00A974BF">
      <w:pPr>
        <w:ind w:left="0"/>
        <w:rPr>
          <w:b/>
          <w:color w:val="auto"/>
          <w:sz w:val="24"/>
          <w:lang w:val="fi-FI"/>
        </w:rPr>
      </w:pPr>
      <w:r w:rsidRPr="00377A4B">
        <w:rPr>
          <w:b/>
          <w:color w:val="auto"/>
          <w:sz w:val="24"/>
          <w:lang w:val="fi-FI"/>
        </w:rPr>
        <w:t>Lausunto</w:t>
      </w:r>
    </w:p>
    <w:p w14:paraId="5A728378" w14:textId="00944C47" w:rsidR="00270DA1" w:rsidRDefault="009B3F61" w:rsidP="00A974BF">
      <w:pPr>
        <w:ind w:left="0"/>
        <w:rPr>
          <w:color w:val="auto"/>
          <w:lang w:val="fi-FI"/>
        </w:rPr>
      </w:pPr>
      <w:r w:rsidRPr="005A7C48">
        <w:rPr>
          <w:color w:val="auto"/>
          <w:lang w:val="fi-FI"/>
        </w:rPr>
        <w:t xml:space="preserve">Asia: </w:t>
      </w:r>
      <w:r w:rsidR="00EF610A" w:rsidRPr="005A7C48">
        <w:rPr>
          <w:color w:val="auto"/>
          <w:lang w:val="fi-FI"/>
        </w:rPr>
        <w:t xml:space="preserve">Lausuntopyyntö </w:t>
      </w:r>
      <w:r w:rsidR="0071379B">
        <w:rPr>
          <w:color w:val="auto"/>
          <w:lang w:val="fi-FI"/>
        </w:rPr>
        <w:t>h</w:t>
      </w:r>
      <w:r w:rsidR="0071379B" w:rsidRPr="0071379B">
        <w:rPr>
          <w:color w:val="auto"/>
          <w:lang w:val="fi-FI"/>
        </w:rPr>
        <w:t>allituksen esity</w:t>
      </w:r>
      <w:r w:rsidR="0071379B">
        <w:rPr>
          <w:color w:val="auto"/>
          <w:lang w:val="fi-FI"/>
        </w:rPr>
        <w:t>sluonnoksesta</w:t>
      </w:r>
      <w:r w:rsidR="0071379B" w:rsidRPr="0071379B">
        <w:rPr>
          <w:color w:val="auto"/>
          <w:lang w:val="fi-FI"/>
        </w:rPr>
        <w:t xml:space="preserve"> uuden tieliikennelain muuttamisesta (kotihoidon pysäköintisäännöt)</w:t>
      </w:r>
    </w:p>
    <w:p w14:paraId="543EE183" w14:textId="77777777" w:rsidR="00377A4B" w:rsidRDefault="00377A4B" w:rsidP="00A974BF">
      <w:pPr>
        <w:ind w:left="0"/>
        <w:rPr>
          <w:color w:val="auto"/>
          <w:lang w:val="fi-FI"/>
        </w:rPr>
      </w:pPr>
    </w:p>
    <w:p w14:paraId="531D1770" w14:textId="1400DFBF" w:rsidR="0071379B" w:rsidRDefault="00EF6FD3" w:rsidP="004B620F">
      <w:pPr>
        <w:ind w:left="1304"/>
        <w:rPr>
          <w:color w:val="auto"/>
          <w:lang w:val="fi-FI"/>
        </w:rPr>
      </w:pPr>
      <w:r w:rsidRPr="00EF6FD3">
        <w:rPr>
          <w:color w:val="auto"/>
          <w:lang w:val="fi-FI"/>
        </w:rPr>
        <w:t>Vammaisten henkilöiden oikeuksien neuvottelukunta VANE kiittää mahdollisuudesta lausua asiasta. VANE on YK:n vammaisten henkilöiden oikeuksien yleissopimuksen (vammais</w:t>
      </w:r>
      <w:r w:rsidR="00377A4B">
        <w:rPr>
          <w:color w:val="auto"/>
          <w:lang w:val="fi-FI"/>
        </w:rPr>
        <w:t>yleis</w:t>
      </w:r>
      <w:r w:rsidRPr="00EF6FD3">
        <w:rPr>
          <w:color w:val="auto"/>
          <w:lang w:val="fi-FI"/>
        </w:rPr>
        <w:t>sopimus) kansallinen koordinaatiomekanismi. VANE ottaa lausunnossaan kantaa asiaan vammais</w:t>
      </w:r>
      <w:r>
        <w:rPr>
          <w:color w:val="auto"/>
          <w:lang w:val="fi-FI"/>
        </w:rPr>
        <w:t>yleis</w:t>
      </w:r>
      <w:r w:rsidRPr="00EF6FD3">
        <w:rPr>
          <w:color w:val="auto"/>
          <w:lang w:val="fi-FI"/>
        </w:rPr>
        <w:t>sopimuksen näkökulmasta.</w:t>
      </w:r>
    </w:p>
    <w:p w14:paraId="47889774" w14:textId="71CA90AE" w:rsidR="004B620F" w:rsidRPr="004B620F" w:rsidRDefault="004B620F" w:rsidP="0071379B">
      <w:pPr>
        <w:ind w:left="0"/>
        <w:rPr>
          <w:i/>
          <w:color w:val="auto"/>
          <w:lang w:val="fi-FI"/>
        </w:rPr>
      </w:pPr>
      <w:r w:rsidRPr="004B620F">
        <w:rPr>
          <w:i/>
          <w:color w:val="auto"/>
          <w:lang w:val="fi-FI"/>
        </w:rPr>
        <w:t>Huomioita esityksestä vammaisten henkilöiden oikeuksien näkökulmasta</w:t>
      </w:r>
    </w:p>
    <w:p w14:paraId="65A5E762" w14:textId="659E9778" w:rsidR="004B620F" w:rsidRDefault="00EF6FD3" w:rsidP="004B620F">
      <w:pPr>
        <w:ind w:left="1304"/>
        <w:rPr>
          <w:color w:val="auto"/>
          <w:lang w:val="fi-FI"/>
        </w:rPr>
      </w:pPr>
      <w:r>
        <w:rPr>
          <w:color w:val="auto"/>
          <w:lang w:val="fi-FI"/>
        </w:rPr>
        <w:t>Esityksen mukaisesti u</w:t>
      </w:r>
      <w:r w:rsidR="0071379B" w:rsidRPr="0071379B">
        <w:rPr>
          <w:color w:val="auto"/>
          <w:lang w:val="fi-FI"/>
        </w:rPr>
        <w:t>uteen tieliikennelakiin, jo</w:t>
      </w:r>
      <w:r w:rsidR="00B26D42">
        <w:rPr>
          <w:color w:val="auto"/>
          <w:lang w:val="fi-FI"/>
        </w:rPr>
        <w:t>n</w:t>
      </w:r>
      <w:r w:rsidR="0071379B" w:rsidRPr="0071379B">
        <w:rPr>
          <w:color w:val="auto"/>
          <w:lang w:val="fi-FI"/>
        </w:rPr>
        <w:t xml:space="preserve">ka </w:t>
      </w:r>
      <w:r w:rsidR="00B26D42">
        <w:rPr>
          <w:color w:val="auto"/>
          <w:lang w:val="fi-FI"/>
        </w:rPr>
        <w:t xml:space="preserve">on tarkoitus </w:t>
      </w:r>
      <w:r w:rsidR="0071379B" w:rsidRPr="0071379B">
        <w:rPr>
          <w:color w:val="auto"/>
          <w:lang w:val="fi-FI"/>
        </w:rPr>
        <w:t>tul</w:t>
      </w:r>
      <w:r w:rsidR="00B26D42">
        <w:rPr>
          <w:color w:val="auto"/>
          <w:lang w:val="fi-FI"/>
        </w:rPr>
        <w:t>la</w:t>
      </w:r>
      <w:r w:rsidR="0071379B" w:rsidRPr="0071379B">
        <w:rPr>
          <w:color w:val="auto"/>
          <w:lang w:val="fi-FI"/>
        </w:rPr>
        <w:t xml:space="preserve"> voimaan 1.6.2020, sisällytettäisiin eduskunnan lausuman johdosta kotihoidon pysäköintiä koskevat erityiset säännö</w:t>
      </w:r>
      <w:r w:rsidR="005D7117">
        <w:rPr>
          <w:color w:val="auto"/>
          <w:lang w:val="fi-FI"/>
        </w:rPr>
        <w:t>kset</w:t>
      </w:r>
      <w:r w:rsidR="0071379B" w:rsidRPr="0071379B">
        <w:rPr>
          <w:color w:val="auto"/>
          <w:lang w:val="fi-FI"/>
        </w:rPr>
        <w:t xml:space="preserve">. Kotihoidon työntekijä saisi kunnan myöntämällä pysäköintitunnuksella pysäköidä liikennemerkillä osoitetusta rajoituksesta huolimatta maksulliselle pysäköintipaikalla maksua suorittamatta ja alueella, jossa pysäköinti on kielletty liikennemerkillä. Tunnuksella olisi myös mahdollista pysäköidä rajoitusta pidemmäksi ajaksi alueelle, jossa pysäköinnin enimmäisaikaa on rajoitettu. </w:t>
      </w:r>
      <w:r w:rsidR="004B620F">
        <w:rPr>
          <w:color w:val="auto"/>
          <w:lang w:val="fi-FI"/>
        </w:rPr>
        <w:t>P</w:t>
      </w:r>
      <w:r w:rsidR="0071379B" w:rsidRPr="0071379B">
        <w:rPr>
          <w:color w:val="auto"/>
          <w:lang w:val="fi-FI"/>
        </w:rPr>
        <w:t>ysäköintitunnus mahdollistaisi pysäköinnin pihakadulla muuallakin kuin merkityllä pysäköintipaikalla ja huoltoajo sallittu -lisäkilven vaikutusalueella olisi mahdollista ajaa ja pysäköidä pysäköintitunnuksella varustettua ajoneuvoa.</w:t>
      </w:r>
      <w:r>
        <w:rPr>
          <w:color w:val="auto"/>
          <w:lang w:val="fi-FI"/>
        </w:rPr>
        <w:t xml:space="preserve"> </w:t>
      </w:r>
    </w:p>
    <w:p w14:paraId="7FF0EFF5" w14:textId="5BB4E167" w:rsidR="00CB439A" w:rsidRDefault="004B620F" w:rsidP="004B620F">
      <w:pPr>
        <w:ind w:left="1304"/>
        <w:rPr>
          <w:color w:val="auto"/>
          <w:lang w:val="fi-FI"/>
        </w:rPr>
      </w:pPr>
      <w:r>
        <w:rPr>
          <w:color w:val="auto"/>
          <w:lang w:val="fi-FI"/>
        </w:rPr>
        <w:t>Niin ikään esityksen mukaisesti p</w:t>
      </w:r>
      <w:r w:rsidR="00EF6FD3" w:rsidRPr="0071379B">
        <w:rPr>
          <w:color w:val="auto"/>
          <w:lang w:val="fi-FI"/>
        </w:rPr>
        <w:t>ysäköintitunnus myönnettäisiin kotihoidon työntekijälle tai kotihoidon palveluja tarjoavalle yritykselle, yhdistykselle tai julkisyhteisölle kotipalvelun ja kotisairaanhoidon toteuttamista varten.</w:t>
      </w:r>
      <w:r w:rsidR="00EF6FD3">
        <w:rPr>
          <w:color w:val="auto"/>
          <w:lang w:val="fi-FI"/>
        </w:rPr>
        <w:t xml:space="preserve"> </w:t>
      </w:r>
      <w:r w:rsidR="00377A4B">
        <w:rPr>
          <w:color w:val="auto"/>
          <w:lang w:val="fi-FI"/>
        </w:rPr>
        <w:t xml:space="preserve">VANE </w:t>
      </w:r>
      <w:r w:rsidR="00EF6FD3">
        <w:rPr>
          <w:color w:val="auto"/>
          <w:lang w:val="fi-FI"/>
        </w:rPr>
        <w:t>katsoo esityksen olevan perusteltu ja tarkoi</w:t>
      </w:r>
      <w:r>
        <w:rPr>
          <w:color w:val="auto"/>
          <w:lang w:val="fi-FI"/>
        </w:rPr>
        <w:t xml:space="preserve">tuksenmukainen </w:t>
      </w:r>
      <w:r w:rsidR="00B26D42">
        <w:rPr>
          <w:color w:val="auto"/>
          <w:lang w:val="fi-FI"/>
        </w:rPr>
        <w:t>erityisesti</w:t>
      </w:r>
      <w:r>
        <w:rPr>
          <w:color w:val="auto"/>
          <w:lang w:val="fi-FI"/>
        </w:rPr>
        <w:t xml:space="preserve"> vammaisen työntekijän </w:t>
      </w:r>
      <w:r w:rsidR="00B26D42">
        <w:rPr>
          <w:color w:val="auto"/>
          <w:lang w:val="fi-FI"/>
        </w:rPr>
        <w:t>ja</w:t>
      </w:r>
      <w:r>
        <w:rPr>
          <w:color w:val="auto"/>
          <w:lang w:val="fi-FI"/>
        </w:rPr>
        <w:t xml:space="preserve"> vammaisen asiakkaan näkökulmasta.</w:t>
      </w:r>
    </w:p>
    <w:p w14:paraId="10D1432F" w14:textId="36299B4D" w:rsidR="00EF6FD3" w:rsidRDefault="00CB439A" w:rsidP="004B620F">
      <w:pPr>
        <w:ind w:left="1304"/>
        <w:rPr>
          <w:color w:val="auto"/>
          <w:lang w:val="fi-FI"/>
        </w:rPr>
      </w:pPr>
      <w:r>
        <w:rPr>
          <w:color w:val="auto"/>
          <w:lang w:val="fi-FI"/>
        </w:rPr>
        <w:t>K</w:t>
      </w:r>
      <w:r w:rsidRPr="00CB439A">
        <w:rPr>
          <w:color w:val="auto"/>
          <w:lang w:val="fi-FI"/>
        </w:rPr>
        <w:t>otihoidon pysäk</w:t>
      </w:r>
      <w:r>
        <w:rPr>
          <w:color w:val="auto"/>
          <w:lang w:val="fi-FI"/>
        </w:rPr>
        <w:t xml:space="preserve">öintilupa ei oikeuta </w:t>
      </w:r>
      <w:r w:rsidRPr="00CB439A">
        <w:rPr>
          <w:color w:val="auto"/>
          <w:lang w:val="fi-FI"/>
        </w:rPr>
        <w:t>pysäköimään liikkumisesteisille henkilöille varatulle esteettömälle autopaikalle</w:t>
      </w:r>
      <w:r>
        <w:rPr>
          <w:color w:val="auto"/>
          <w:lang w:val="fi-FI"/>
        </w:rPr>
        <w:t xml:space="preserve">. </w:t>
      </w:r>
      <w:r w:rsidR="00E86D8F">
        <w:rPr>
          <w:color w:val="auto"/>
          <w:lang w:val="fi-FI"/>
        </w:rPr>
        <w:t>VANE katsoo, että t</w:t>
      </w:r>
      <w:r>
        <w:rPr>
          <w:color w:val="auto"/>
          <w:lang w:val="fi-FI"/>
        </w:rPr>
        <w:t xml:space="preserve">ämä </w:t>
      </w:r>
      <w:r w:rsidR="00E86D8F">
        <w:rPr>
          <w:color w:val="auto"/>
          <w:lang w:val="fi-FI"/>
        </w:rPr>
        <w:t>periaate olisi hyvä olla mainittuna esityksessä</w:t>
      </w:r>
      <w:r>
        <w:rPr>
          <w:color w:val="auto"/>
          <w:lang w:val="fi-FI"/>
        </w:rPr>
        <w:t xml:space="preserve">. </w:t>
      </w:r>
    </w:p>
    <w:p w14:paraId="236F91A7" w14:textId="77777777" w:rsidR="00377A4B" w:rsidRDefault="00EF6FD3" w:rsidP="004B620F">
      <w:pPr>
        <w:ind w:left="1304"/>
        <w:rPr>
          <w:color w:val="auto"/>
          <w:lang w:val="fi-FI"/>
        </w:rPr>
      </w:pPr>
      <w:r>
        <w:rPr>
          <w:color w:val="auto"/>
          <w:lang w:val="fi-FI"/>
        </w:rPr>
        <w:t>Esityksen mukaisesti l</w:t>
      </w:r>
      <w:r w:rsidR="0071379B" w:rsidRPr="0071379B">
        <w:rPr>
          <w:color w:val="auto"/>
          <w:lang w:val="fi-FI"/>
        </w:rPr>
        <w:t xml:space="preserve">ainsäädäntö ei kuitenkaan mahdollistaisi pysäköintiä yksityisten kiinteistöjen, esimerkiksi asunto-osakeyhtiöiden piha-alueilla. Siksi asianosaisten tulisi edelleen sopia pysäköinnistä kiinteistöjen omistajien ja haltijoiden kanssa. Myöskään liikkumisteisen pysäköintitunnus ei oikeuta poikkeamaan pysäköintisäännöistä näillä alueilla. </w:t>
      </w:r>
    </w:p>
    <w:p w14:paraId="4CA9EE1B" w14:textId="72763AE6" w:rsidR="0071379B" w:rsidRPr="0071379B" w:rsidRDefault="00EF6FD3" w:rsidP="004B620F">
      <w:pPr>
        <w:ind w:left="1304"/>
        <w:rPr>
          <w:color w:val="auto"/>
          <w:lang w:val="fi-FI"/>
        </w:rPr>
      </w:pPr>
      <w:r>
        <w:rPr>
          <w:color w:val="auto"/>
          <w:lang w:val="fi-FI"/>
        </w:rPr>
        <w:t>VANE haluaa kiinnittää huomiota asiaan sekä liik</w:t>
      </w:r>
      <w:r w:rsidR="00CB439A">
        <w:rPr>
          <w:color w:val="auto"/>
          <w:lang w:val="fi-FI"/>
        </w:rPr>
        <w:t>kumis</w:t>
      </w:r>
      <w:r>
        <w:rPr>
          <w:color w:val="auto"/>
          <w:lang w:val="fi-FI"/>
        </w:rPr>
        <w:t xml:space="preserve">esteisten </w:t>
      </w:r>
      <w:proofErr w:type="gramStart"/>
      <w:r>
        <w:rPr>
          <w:color w:val="auto"/>
          <w:lang w:val="fi-FI"/>
        </w:rPr>
        <w:t>pysäköintitunnuksen</w:t>
      </w:r>
      <w:proofErr w:type="gramEnd"/>
      <w:r>
        <w:rPr>
          <w:color w:val="auto"/>
          <w:lang w:val="fi-FI"/>
        </w:rPr>
        <w:t xml:space="preserve"> että nyt ehdote</w:t>
      </w:r>
      <w:r w:rsidR="004B620F">
        <w:rPr>
          <w:color w:val="auto"/>
          <w:lang w:val="fi-FI"/>
        </w:rPr>
        <w:t>tun pysäköintitunnuksen osalta.</w:t>
      </w:r>
      <w:r w:rsidR="00377A4B">
        <w:rPr>
          <w:color w:val="auto"/>
          <w:lang w:val="fi-FI"/>
        </w:rPr>
        <w:t xml:space="preserve"> </w:t>
      </w:r>
      <w:r>
        <w:rPr>
          <w:color w:val="auto"/>
          <w:lang w:val="fi-FI"/>
        </w:rPr>
        <w:t>Jatkossa tulisi miettiä ratkaisuja siihen, että luvat oikeuttaisivat pysäk</w:t>
      </w:r>
      <w:r w:rsidR="00CB439A">
        <w:rPr>
          <w:color w:val="auto"/>
          <w:lang w:val="fi-FI"/>
        </w:rPr>
        <w:t>öintiin myös yksityisillä pysäköinti</w:t>
      </w:r>
      <w:r>
        <w:rPr>
          <w:color w:val="auto"/>
          <w:lang w:val="fi-FI"/>
        </w:rPr>
        <w:t xml:space="preserve">alueilla. Se toteuttaisi nykyistä paremmin vammaisten henkilöiden oikeutta itsenäiseen elämään ja oikeutta liikkua </w:t>
      </w:r>
      <w:r>
        <w:rPr>
          <w:color w:val="auto"/>
          <w:lang w:val="fi-FI"/>
        </w:rPr>
        <w:lastRenderedPageBreak/>
        <w:t>yhdenvertaisesti muiden kanssa.</w:t>
      </w:r>
      <w:r w:rsidR="004B620F">
        <w:rPr>
          <w:color w:val="auto"/>
          <w:lang w:val="fi-FI"/>
        </w:rPr>
        <w:t xml:space="preserve"> </w:t>
      </w:r>
      <w:r w:rsidR="004B620F" w:rsidRPr="004B620F">
        <w:rPr>
          <w:color w:val="auto"/>
          <w:lang w:val="fi-FI"/>
        </w:rPr>
        <w:t>YK:n vammaisten henkilöiden oikeuksia koskevan yleissopimuksen artikla 20 käsittelee henkilökohtaista liikkumista. Se velvoittaa sopimuspuolten toteuttamaan tehokkaat toimet varmistaakseen vammaisille henkilöille mahdollisimman itsenäisen henkilökohtaisen liikkumisen, muun muassa helpottamalla liikkumista sillä tavalla kuin ja silloin kun he haluavat sekä kohtuulliseen hintaan.</w:t>
      </w:r>
    </w:p>
    <w:p w14:paraId="26DDB5FB" w14:textId="77777777" w:rsidR="00E86D8F" w:rsidRDefault="00EF6FD3" w:rsidP="00E86D8F">
      <w:pPr>
        <w:ind w:left="1304"/>
        <w:rPr>
          <w:color w:val="auto"/>
          <w:lang w:val="fi-FI"/>
        </w:rPr>
      </w:pPr>
      <w:r>
        <w:rPr>
          <w:color w:val="auto"/>
          <w:lang w:val="fi-FI"/>
        </w:rPr>
        <w:t>Esityksen mukaisesti k</w:t>
      </w:r>
      <w:r w:rsidR="0071379B" w:rsidRPr="0071379B">
        <w:rPr>
          <w:color w:val="auto"/>
          <w:lang w:val="fi-FI"/>
        </w:rPr>
        <w:t>unta voi myöntää kotihoidon pysäköintitunnuksen enintään viideksi vuodeksi työtehtävien suorittamista varten:</w:t>
      </w:r>
      <w:r>
        <w:rPr>
          <w:color w:val="auto"/>
          <w:lang w:val="fi-FI"/>
        </w:rPr>
        <w:t xml:space="preserve"> </w:t>
      </w:r>
      <w:r w:rsidR="0071379B" w:rsidRPr="0071379B">
        <w:rPr>
          <w:color w:val="auto"/>
          <w:lang w:val="fi-FI"/>
        </w:rPr>
        <w:t>1) sosiaalihuoltolain (1301/2014) 20 §:ssä tarkoitetun kotipalvelun työntekijälle;</w:t>
      </w:r>
      <w:r>
        <w:rPr>
          <w:color w:val="auto"/>
          <w:lang w:val="fi-FI"/>
        </w:rPr>
        <w:t xml:space="preserve"> </w:t>
      </w:r>
      <w:r w:rsidR="0071379B" w:rsidRPr="0071379B">
        <w:rPr>
          <w:color w:val="auto"/>
          <w:lang w:val="fi-FI"/>
        </w:rPr>
        <w:t>2) terveydenhuoltolain (1326/2010) 25 §:ssä tarkoitetun kotisairaanhoidon työntekijälle; 3) kotihoitoa tarjoavalle yritykselle, yhdistykselle tai julkisyhteisölle.</w:t>
      </w:r>
    </w:p>
    <w:p w14:paraId="66EA10A3" w14:textId="1CD83092" w:rsidR="0071379B" w:rsidRPr="005A7C48" w:rsidRDefault="00E86D8F" w:rsidP="00E86D8F">
      <w:pPr>
        <w:ind w:left="1304"/>
        <w:rPr>
          <w:color w:val="auto"/>
          <w:lang w:val="fi-FI"/>
        </w:rPr>
      </w:pPr>
      <w:r w:rsidRPr="00E86D8F">
        <w:rPr>
          <w:color w:val="auto"/>
          <w:lang w:val="fi-FI"/>
        </w:rPr>
        <w:t>VANE ehdottaa, että pysäköintilup</w:t>
      </w:r>
      <w:r>
        <w:rPr>
          <w:color w:val="auto"/>
          <w:lang w:val="fi-FI"/>
        </w:rPr>
        <w:t>a olisi mahdollista myöntää</w:t>
      </w:r>
      <w:r w:rsidRPr="00E86D8F">
        <w:rPr>
          <w:color w:val="auto"/>
          <w:lang w:val="fi-FI"/>
        </w:rPr>
        <w:t xml:space="preserve"> </w:t>
      </w:r>
      <w:r w:rsidR="00E61F5F">
        <w:rPr>
          <w:color w:val="auto"/>
          <w:lang w:val="fi-FI"/>
        </w:rPr>
        <w:t>esityksessä mainittujen lisäksi</w:t>
      </w:r>
      <w:r>
        <w:rPr>
          <w:color w:val="auto"/>
          <w:lang w:val="fi-FI"/>
        </w:rPr>
        <w:t xml:space="preserve"> </w:t>
      </w:r>
      <w:r w:rsidR="00E61F5F">
        <w:rPr>
          <w:color w:val="auto"/>
          <w:lang w:val="fi-FI"/>
        </w:rPr>
        <w:t>sosiaalihuoltolain (13</w:t>
      </w:r>
      <w:r w:rsidR="00F02632">
        <w:rPr>
          <w:color w:val="auto"/>
          <w:lang w:val="fi-FI"/>
        </w:rPr>
        <w:t>01</w:t>
      </w:r>
      <w:r w:rsidR="00E61F5F">
        <w:rPr>
          <w:color w:val="auto"/>
          <w:lang w:val="fi-FI"/>
        </w:rPr>
        <w:t xml:space="preserve">/2014) </w:t>
      </w:r>
      <w:r>
        <w:rPr>
          <w:color w:val="auto"/>
          <w:lang w:val="fi-FI"/>
        </w:rPr>
        <w:t>19</w:t>
      </w:r>
      <w:r w:rsidR="00E61F5F">
        <w:rPr>
          <w:color w:val="auto"/>
          <w:lang w:val="fi-FI"/>
        </w:rPr>
        <w:t xml:space="preserve"> §</w:t>
      </w:r>
      <w:r>
        <w:rPr>
          <w:color w:val="auto"/>
          <w:lang w:val="fi-FI"/>
        </w:rPr>
        <w:t xml:space="preserve"> ja 21 § sekä </w:t>
      </w:r>
      <w:r w:rsidRPr="00E86D8F">
        <w:rPr>
          <w:color w:val="auto"/>
          <w:lang w:val="fi-FI"/>
        </w:rPr>
        <w:t>vammaispalvelulain (laki vammaisuuden perustella järjestettävistä palveluista ja tukitoimista 380/1987) ja erityishuoltolain (laki kehitysvammaisten erityishuollosta 519/1977) nojalla kotiin annetta</w:t>
      </w:r>
      <w:r>
        <w:rPr>
          <w:color w:val="auto"/>
          <w:lang w:val="fi-FI"/>
        </w:rPr>
        <w:t>vien</w:t>
      </w:r>
      <w:r w:rsidRPr="00E86D8F">
        <w:rPr>
          <w:color w:val="auto"/>
          <w:lang w:val="fi-FI"/>
        </w:rPr>
        <w:t xml:space="preserve"> </w:t>
      </w:r>
      <w:r w:rsidR="00E61F5F">
        <w:rPr>
          <w:color w:val="auto"/>
          <w:lang w:val="fi-FI"/>
        </w:rPr>
        <w:t xml:space="preserve">asumisen </w:t>
      </w:r>
      <w:r w:rsidRPr="00E86D8F">
        <w:rPr>
          <w:color w:val="auto"/>
          <w:lang w:val="fi-FI"/>
        </w:rPr>
        <w:t>palvelujen työntekijöille.</w:t>
      </w:r>
    </w:p>
    <w:p w14:paraId="527BE06E" w14:textId="77777777" w:rsidR="00E86D8F" w:rsidRDefault="00E86D8F" w:rsidP="00A974BF">
      <w:pPr>
        <w:ind w:left="1304"/>
        <w:rPr>
          <w:color w:val="auto"/>
          <w:lang w:val="fi-FI"/>
        </w:rPr>
      </w:pPr>
    </w:p>
    <w:p w14:paraId="60FD45D5" w14:textId="620AC6DC" w:rsidR="00786D05" w:rsidRPr="005A7C48" w:rsidRDefault="00786D05" w:rsidP="00A974BF">
      <w:pPr>
        <w:ind w:left="1304"/>
        <w:rPr>
          <w:color w:val="auto"/>
          <w:lang w:val="fi-FI"/>
        </w:rPr>
      </w:pPr>
      <w:r w:rsidRPr="005A7C48">
        <w:rPr>
          <w:color w:val="auto"/>
          <w:lang w:val="fi-FI"/>
        </w:rPr>
        <w:t>Vammaisten henkilöiden oikeuksien neuvottelukunta</w:t>
      </w:r>
    </w:p>
    <w:p w14:paraId="43ACF0B3" w14:textId="3A7F85AF" w:rsidR="00786D05" w:rsidRPr="005A7C48" w:rsidRDefault="00786D05" w:rsidP="00A974BF">
      <w:pPr>
        <w:ind w:left="1304"/>
        <w:rPr>
          <w:color w:val="auto"/>
          <w:lang w:val="fi-FI"/>
        </w:rPr>
      </w:pPr>
    </w:p>
    <w:p w14:paraId="49386084" w14:textId="77777777" w:rsidR="001212FF" w:rsidRPr="005A7C48" w:rsidRDefault="001212FF" w:rsidP="00A974BF">
      <w:pPr>
        <w:ind w:left="1304"/>
        <w:rPr>
          <w:color w:val="auto"/>
          <w:lang w:val="fi-FI"/>
        </w:rPr>
      </w:pPr>
    </w:p>
    <w:p w14:paraId="06D7BBEC" w14:textId="1A249DB2" w:rsidR="00786D05" w:rsidRPr="005A7C48" w:rsidRDefault="0071379B" w:rsidP="00A974BF">
      <w:pPr>
        <w:ind w:left="1304"/>
        <w:rPr>
          <w:color w:val="auto"/>
          <w:lang w:val="fi-FI"/>
        </w:rPr>
      </w:pPr>
      <w:r>
        <w:rPr>
          <w:color w:val="auto"/>
          <w:lang w:val="fi-FI"/>
        </w:rPr>
        <w:t>Riitta Burrell</w:t>
      </w:r>
      <w:r>
        <w:rPr>
          <w:color w:val="auto"/>
          <w:lang w:val="fi-FI"/>
        </w:rPr>
        <w:tab/>
      </w:r>
      <w:r w:rsidR="001212FF" w:rsidRPr="005A7C48">
        <w:rPr>
          <w:color w:val="auto"/>
          <w:lang w:val="fi-FI"/>
        </w:rPr>
        <w:tab/>
      </w:r>
      <w:r w:rsidR="001212FF" w:rsidRPr="005A7C48">
        <w:rPr>
          <w:color w:val="auto"/>
          <w:lang w:val="fi-FI"/>
        </w:rPr>
        <w:tab/>
      </w:r>
      <w:r>
        <w:rPr>
          <w:color w:val="auto"/>
          <w:lang w:val="fi-FI"/>
        </w:rPr>
        <w:t>Tea Hoffrén</w:t>
      </w:r>
    </w:p>
    <w:p w14:paraId="2DE68787" w14:textId="5AB2EDD8" w:rsidR="001212FF" w:rsidRPr="005A7C48" w:rsidRDefault="001212FF" w:rsidP="00A974BF">
      <w:pPr>
        <w:ind w:left="1304"/>
        <w:rPr>
          <w:color w:val="auto"/>
          <w:lang w:val="fi-FI"/>
        </w:rPr>
      </w:pPr>
      <w:r w:rsidRPr="005A7C48">
        <w:rPr>
          <w:color w:val="auto"/>
          <w:lang w:val="fi-FI"/>
        </w:rPr>
        <w:t>puheenjohtaja</w:t>
      </w:r>
      <w:r w:rsidRPr="005A7C48">
        <w:rPr>
          <w:color w:val="auto"/>
          <w:lang w:val="fi-FI"/>
        </w:rPr>
        <w:tab/>
      </w:r>
      <w:r w:rsidRPr="005A7C48">
        <w:rPr>
          <w:color w:val="auto"/>
          <w:lang w:val="fi-FI"/>
        </w:rPr>
        <w:tab/>
      </w:r>
      <w:r w:rsidR="0071379B">
        <w:rPr>
          <w:color w:val="auto"/>
          <w:lang w:val="fi-FI"/>
        </w:rPr>
        <w:t>suunnittelija</w:t>
      </w:r>
    </w:p>
    <w:p w14:paraId="0B2C26BA" w14:textId="77777777" w:rsidR="009B3F61" w:rsidRPr="005A7C48" w:rsidRDefault="009B3F61" w:rsidP="00A974BF">
      <w:pPr>
        <w:rPr>
          <w:color w:val="auto"/>
          <w:lang w:val="fi-FI"/>
        </w:rPr>
      </w:pPr>
    </w:p>
    <w:p w14:paraId="374FEFC8" w14:textId="77777777" w:rsidR="009B3F61" w:rsidRPr="005A7C48" w:rsidRDefault="009B3F61" w:rsidP="00A974BF">
      <w:pPr>
        <w:rPr>
          <w:color w:val="auto"/>
          <w:lang w:val="fi-FI"/>
        </w:rPr>
      </w:pPr>
    </w:p>
    <w:p w14:paraId="09A40793" w14:textId="226F1004" w:rsidR="00E13907" w:rsidRPr="005A7C48" w:rsidRDefault="00E13907" w:rsidP="00A974BF">
      <w:pPr>
        <w:ind w:left="0"/>
        <w:rPr>
          <w:color w:val="auto"/>
          <w:lang w:val="fi-FI"/>
        </w:rPr>
      </w:pPr>
    </w:p>
    <w:sectPr w:rsidR="00E13907" w:rsidRPr="005A7C48"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4296" w14:textId="77777777" w:rsidR="00DF30AA" w:rsidRDefault="00DF30AA" w:rsidP="006A5311">
      <w:pPr>
        <w:spacing w:after="0" w:line="240" w:lineRule="auto"/>
      </w:pPr>
      <w:r>
        <w:separator/>
      </w:r>
    </w:p>
    <w:p w14:paraId="014A32E9" w14:textId="77777777" w:rsidR="00DF30AA" w:rsidRDefault="00DF30AA"/>
  </w:endnote>
  <w:endnote w:type="continuationSeparator" w:id="0">
    <w:p w14:paraId="26C06AA2" w14:textId="77777777" w:rsidR="00DF30AA" w:rsidRDefault="00DF30AA" w:rsidP="006A5311">
      <w:pPr>
        <w:spacing w:after="0" w:line="240" w:lineRule="auto"/>
      </w:pPr>
      <w:r>
        <w:continuationSeparator/>
      </w:r>
    </w:p>
    <w:p w14:paraId="3EC78C8D" w14:textId="77777777" w:rsidR="00DF30AA" w:rsidRDefault="00DF3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4323" w14:textId="77777777" w:rsidR="00683B2A" w:rsidRDefault="00683B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F615" w14:textId="77777777" w:rsidR="00683B2A" w:rsidRDefault="00683B2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7D2D" w14:textId="77777777" w:rsidR="00DF30AA" w:rsidRDefault="00DF30AA" w:rsidP="006A5311">
      <w:pPr>
        <w:spacing w:after="0" w:line="240" w:lineRule="auto"/>
      </w:pPr>
      <w:r>
        <w:separator/>
      </w:r>
    </w:p>
    <w:p w14:paraId="35E9077B" w14:textId="77777777" w:rsidR="00DF30AA" w:rsidRDefault="00DF30AA"/>
  </w:footnote>
  <w:footnote w:type="continuationSeparator" w:id="0">
    <w:p w14:paraId="3191AA61" w14:textId="77777777" w:rsidR="00DF30AA" w:rsidRDefault="00DF30AA" w:rsidP="006A5311">
      <w:pPr>
        <w:spacing w:after="0" w:line="240" w:lineRule="auto"/>
      </w:pPr>
      <w:r>
        <w:continuationSeparator/>
      </w:r>
    </w:p>
    <w:p w14:paraId="3C421292" w14:textId="77777777" w:rsidR="00DF30AA" w:rsidRDefault="00DF30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B965EE">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35EFFBD7"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B965EE">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B965EE">
      <w:rPr>
        <w:noProof/>
      </w:rPr>
      <w:t>2</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3C4038F5" w:rsidR="00AB14C8" w:rsidRPr="00AB14C8" w:rsidRDefault="00B965EE"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683B2A">
      <w:rPr>
        <w:lang w:val="fi-FI"/>
      </w:rPr>
      <w:t>3</w:t>
    </w:r>
    <w:r w:rsidR="00EF610A">
      <w:rPr>
        <w:lang w:val="fi-FI"/>
      </w:rPr>
      <w:t>.</w:t>
    </w:r>
    <w:r w:rsidR="00683B2A">
      <w:rPr>
        <w:lang w:val="fi-FI"/>
      </w:rPr>
      <w:t>12</w:t>
    </w:r>
    <w:r w:rsidR="00EF610A">
      <w:rPr>
        <w:lang w:val="fi-FI"/>
      </w:rPr>
      <w:t>.2019</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010B"/>
    <w:rsid w:val="0001250B"/>
    <w:rsid w:val="00014AF7"/>
    <w:rsid w:val="000156E2"/>
    <w:rsid w:val="00046A19"/>
    <w:rsid w:val="00052C36"/>
    <w:rsid w:val="00054D27"/>
    <w:rsid w:val="00065071"/>
    <w:rsid w:val="000720D5"/>
    <w:rsid w:val="0007479E"/>
    <w:rsid w:val="000C7B40"/>
    <w:rsid w:val="000E6DE4"/>
    <w:rsid w:val="000F1654"/>
    <w:rsid w:val="00104C8E"/>
    <w:rsid w:val="001211AE"/>
    <w:rsid w:val="001212FF"/>
    <w:rsid w:val="00136334"/>
    <w:rsid w:val="0014734B"/>
    <w:rsid w:val="0018030E"/>
    <w:rsid w:val="001815F2"/>
    <w:rsid w:val="001943C6"/>
    <w:rsid w:val="001B1408"/>
    <w:rsid w:val="001B3651"/>
    <w:rsid w:val="001B5E5A"/>
    <w:rsid w:val="001F03A4"/>
    <w:rsid w:val="001F466E"/>
    <w:rsid w:val="001F6720"/>
    <w:rsid w:val="00210D2C"/>
    <w:rsid w:val="00213C48"/>
    <w:rsid w:val="00222171"/>
    <w:rsid w:val="00224C28"/>
    <w:rsid w:val="00224DE9"/>
    <w:rsid w:val="00246F03"/>
    <w:rsid w:val="00254925"/>
    <w:rsid w:val="0026116E"/>
    <w:rsid w:val="00263ADB"/>
    <w:rsid w:val="00270DA1"/>
    <w:rsid w:val="0027114E"/>
    <w:rsid w:val="00273D45"/>
    <w:rsid w:val="00284706"/>
    <w:rsid w:val="00290308"/>
    <w:rsid w:val="002B0AD1"/>
    <w:rsid w:val="00302F54"/>
    <w:rsid w:val="00304DD4"/>
    <w:rsid w:val="003129A0"/>
    <w:rsid w:val="00321511"/>
    <w:rsid w:val="00324934"/>
    <w:rsid w:val="00324A82"/>
    <w:rsid w:val="00330927"/>
    <w:rsid w:val="00331E09"/>
    <w:rsid w:val="003419B0"/>
    <w:rsid w:val="00347722"/>
    <w:rsid w:val="0036675B"/>
    <w:rsid w:val="00376843"/>
    <w:rsid w:val="003778F0"/>
    <w:rsid w:val="00377A4B"/>
    <w:rsid w:val="00380EB8"/>
    <w:rsid w:val="003B51E2"/>
    <w:rsid w:val="003C1C20"/>
    <w:rsid w:val="003C218D"/>
    <w:rsid w:val="003C3C15"/>
    <w:rsid w:val="003F1760"/>
    <w:rsid w:val="0041572E"/>
    <w:rsid w:val="00432CCB"/>
    <w:rsid w:val="004340E7"/>
    <w:rsid w:val="00441C26"/>
    <w:rsid w:val="00443855"/>
    <w:rsid w:val="00451AFF"/>
    <w:rsid w:val="0045296D"/>
    <w:rsid w:val="0046410B"/>
    <w:rsid w:val="00464A59"/>
    <w:rsid w:val="00475B5D"/>
    <w:rsid w:val="00484857"/>
    <w:rsid w:val="00495996"/>
    <w:rsid w:val="004A055A"/>
    <w:rsid w:val="004A14F8"/>
    <w:rsid w:val="004A6045"/>
    <w:rsid w:val="004B620F"/>
    <w:rsid w:val="004D4B32"/>
    <w:rsid w:val="00503254"/>
    <w:rsid w:val="00516437"/>
    <w:rsid w:val="005220DA"/>
    <w:rsid w:val="005338AE"/>
    <w:rsid w:val="005373E7"/>
    <w:rsid w:val="0054545E"/>
    <w:rsid w:val="00545F1D"/>
    <w:rsid w:val="005522AB"/>
    <w:rsid w:val="0056533F"/>
    <w:rsid w:val="00580EF6"/>
    <w:rsid w:val="00591351"/>
    <w:rsid w:val="005943A5"/>
    <w:rsid w:val="005A102A"/>
    <w:rsid w:val="005A7C48"/>
    <w:rsid w:val="005C2A40"/>
    <w:rsid w:val="005C5275"/>
    <w:rsid w:val="005D24DB"/>
    <w:rsid w:val="005D7117"/>
    <w:rsid w:val="0060401F"/>
    <w:rsid w:val="0062422D"/>
    <w:rsid w:val="006377F0"/>
    <w:rsid w:val="0066464D"/>
    <w:rsid w:val="00683B2A"/>
    <w:rsid w:val="00696B53"/>
    <w:rsid w:val="006A5311"/>
    <w:rsid w:val="006B1A3E"/>
    <w:rsid w:val="006B485B"/>
    <w:rsid w:val="006C314E"/>
    <w:rsid w:val="006D1645"/>
    <w:rsid w:val="006D34C2"/>
    <w:rsid w:val="006D6182"/>
    <w:rsid w:val="006D64CF"/>
    <w:rsid w:val="006D77F9"/>
    <w:rsid w:val="006E54C9"/>
    <w:rsid w:val="006E7D21"/>
    <w:rsid w:val="00702B5A"/>
    <w:rsid w:val="0070494D"/>
    <w:rsid w:val="007054A1"/>
    <w:rsid w:val="007060FF"/>
    <w:rsid w:val="00707577"/>
    <w:rsid w:val="00707E41"/>
    <w:rsid w:val="0071379B"/>
    <w:rsid w:val="0072795C"/>
    <w:rsid w:val="00753F2A"/>
    <w:rsid w:val="0075541D"/>
    <w:rsid w:val="00756509"/>
    <w:rsid w:val="0076206E"/>
    <w:rsid w:val="00765E6D"/>
    <w:rsid w:val="007668BB"/>
    <w:rsid w:val="00781EEC"/>
    <w:rsid w:val="0078224D"/>
    <w:rsid w:val="00786D05"/>
    <w:rsid w:val="007B3C70"/>
    <w:rsid w:val="007B48A8"/>
    <w:rsid w:val="007C6CE6"/>
    <w:rsid w:val="007D7005"/>
    <w:rsid w:val="007F61AF"/>
    <w:rsid w:val="00817C61"/>
    <w:rsid w:val="008202A1"/>
    <w:rsid w:val="00823CC0"/>
    <w:rsid w:val="008402C7"/>
    <w:rsid w:val="00845B58"/>
    <w:rsid w:val="00847044"/>
    <w:rsid w:val="008665A7"/>
    <w:rsid w:val="00882219"/>
    <w:rsid w:val="008A7EA2"/>
    <w:rsid w:val="008B6961"/>
    <w:rsid w:val="008D169B"/>
    <w:rsid w:val="008F1EAB"/>
    <w:rsid w:val="0091335B"/>
    <w:rsid w:val="009144F6"/>
    <w:rsid w:val="009149EE"/>
    <w:rsid w:val="00924B1B"/>
    <w:rsid w:val="00931064"/>
    <w:rsid w:val="00956513"/>
    <w:rsid w:val="00983653"/>
    <w:rsid w:val="009841DC"/>
    <w:rsid w:val="009854EF"/>
    <w:rsid w:val="009A767E"/>
    <w:rsid w:val="009B3F61"/>
    <w:rsid w:val="009C528B"/>
    <w:rsid w:val="009F0621"/>
    <w:rsid w:val="00A05F29"/>
    <w:rsid w:val="00A1179C"/>
    <w:rsid w:val="00A12C92"/>
    <w:rsid w:val="00A30F38"/>
    <w:rsid w:val="00A3170A"/>
    <w:rsid w:val="00A32579"/>
    <w:rsid w:val="00A46FF4"/>
    <w:rsid w:val="00A52137"/>
    <w:rsid w:val="00A60489"/>
    <w:rsid w:val="00A60D2C"/>
    <w:rsid w:val="00A679EE"/>
    <w:rsid w:val="00A765E7"/>
    <w:rsid w:val="00A974BF"/>
    <w:rsid w:val="00A9750A"/>
    <w:rsid w:val="00AB14C8"/>
    <w:rsid w:val="00AB75E3"/>
    <w:rsid w:val="00AC2FB1"/>
    <w:rsid w:val="00AC58E9"/>
    <w:rsid w:val="00AC67D5"/>
    <w:rsid w:val="00AD0FA6"/>
    <w:rsid w:val="00AD41A8"/>
    <w:rsid w:val="00B168F0"/>
    <w:rsid w:val="00B20001"/>
    <w:rsid w:val="00B21D08"/>
    <w:rsid w:val="00B26D42"/>
    <w:rsid w:val="00B312EB"/>
    <w:rsid w:val="00B55A3D"/>
    <w:rsid w:val="00B563D7"/>
    <w:rsid w:val="00B67AA5"/>
    <w:rsid w:val="00B67EE3"/>
    <w:rsid w:val="00B774A7"/>
    <w:rsid w:val="00B8040C"/>
    <w:rsid w:val="00B965EE"/>
    <w:rsid w:val="00BA3677"/>
    <w:rsid w:val="00BC2449"/>
    <w:rsid w:val="00BE4CC7"/>
    <w:rsid w:val="00BF4ADF"/>
    <w:rsid w:val="00BF752F"/>
    <w:rsid w:val="00C00EAB"/>
    <w:rsid w:val="00C06DA5"/>
    <w:rsid w:val="00C12148"/>
    <w:rsid w:val="00C131D3"/>
    <w:rsid w:val="00C17156"/>
    <w:rsid w:val="00C173EA"/>
    <w:rsid w:val="00C23C49"/>
    <w:rsid w:val="00C23EB3"/>
    <w:rsid w:val="00C24732"/>
    <w:rsid w:val="00C34C56"/>
    <w:rsid w:val="00C535B3"/>
    <w:rsid w:val="00C8038F"/>
    <w:rsid w:val="00C83653"/>
    <w:rsid w:val="00C862D3"/>
    <w:rsid w:val="00C87EBF"/>
    <w:rsid w:val="00CA35AF"/>
    <w:rsid w:val="00CB439A"/>
    <w:rsid w:val="00CC25EE"/>
    <w:rsid w:val="00CD07DA"/>
    <w:rsid w:val="00CD3DD6"/>
    <w:rsid w:val="00CE37B1"/>
    <w:rsid w:val="00CF0175"/>
    <w:rsid w:val="00CF7F5C"/>
    <w:rsid w:val="00D06848"/>
    <w:rsid w:val="00D07C1E"/>
    <w:rsid w:val="00D177F6"/>
    <w:rsid w:val="00D37899"/>
    <w:rsid w:val="00D4052F"/>
    <w:rsid w:val="00D4459F"/>
    <w:rsid w:val="00D607A8"/>
    <w:rsid w:val="00D62B7E"/>
    <w:rsid w:val="00D631DC"/>
    <w:rsid w:val="00D63BCD"/>
    <w:rsid w:val="00D6755E"/>
    <w:rsid w:val="00D76007"/>
    <w:rsid w:val="00DC0DFE"/>
    <w:rsid w:val="00DC27B3"/>
    <w:rsid w:val="00DE2B5C"/>
    <w:rsid w:val="00DE3141"/>
    <w:rsid w:val="00DF0232"/>
    <w:rsid w:val="00DF2E39"/>
    <w:rsid w:val="00DF30AA"/>
    <w:rsid w:val="00E0477A"/>
    <w:rsid w:val="00E13907"/>
    <w:rsid w:val="00E178F8"/>
    <w:rsid w:val="00E21108"/>
    <w:rsid w:val="00E252E6"/>
    <w:rsid w:val="00E3311F"/>
    <w:rsid w:val="00E331ED"/>
    <w:rsid w:val="00E3636C"/>
    <w:rsid w:val="00E61F5F"/>
    <w:rsid w:val="00E62A14"/>
    <w:rsid w:val="00E63BCD"/>
    <w:rsid w:val="00E71E0F"/>
    <w:rsid w:val="00E7485B"/>
    <w:rsid w:val="00E86D8F"/>
    <w:rsid w:val="00E93F9C"/>
    <w:rsid w:val="00EA358F"/>
    <w:rsid w:val="00EC01CC"/>
    <w:rsid w:val="00EC0CBB"/>
    <w:rsid w:val="00ED062E"/>
    <w:rsid w:val="00EE0B97"/>
    <w:rsid w:val="00EF610A"/>
    <w:rsid w:val="00EF6FD3"/>
    <w:rsid w:val="00F02632"/>
    <w:rsid w:val="00F04848"/>
    <w:rsid w:val="00F24FE0"/>
    <w:rsid w:val="00F266E3"/>
    <w:rsid w:val="00F27EDB"/>
    <w:rsid w:val="00F3234F"/>
    <w:rsid w:val="00F435D2"/>
    <w:rsid w:val="00F4383D"/>
    <w:rsid w:val="00F4549D"/>
    <w:rsid w:val="00F60310"/>
    <w:rsid w:val="00F65497"/>
    <w:rsid w:val="00F756B3"/>
    <w:rsid w:val="00F827B0"/>
    <w:rsid w:val="00F84D89"/>
    <w:rsid w:val="00F879C8"/>
    <w:rsid w:val="00F93C20"/>
    <w:rsid w:val="00FA2B4B"/>
    <w:rsid w:val="00FD27B4"/>
    <w:rsid w:val="00FD56EB"/>
    <w:rsid w:val="00FE1357"/>
    <w:rsid w:val="00FF2CD7"/>
    <w:rsid w:val="00FF2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321511"/>
    <w:rPr>
      <w:color w:val="0563C1" w:themeColor="hyperlink"/>
      <w:u w:val="single"/>
    </w:rPr>
  </w:style>
  <w:style w:type="paragraph" w:styleId="Kommentinteksti">
    <w:name w:val="annotation text"/>
    <w:basedOn w:val="Normaali"/>
    <w:link w:val="KommentintekstiChar"/>
    <w:uiPriority w:val="99"/>
    <w:semiHidden/>
    <w:unhideWhenUsed/>
    <w:rsid w:val="00591351"/>
    <w:pPr>
      <w:spacing w:after="0" w:line="240" w:lineRule="auto"/>
      <w:ind w:left="0"/>
    </w:pPr>
    <w:rPr>
      <w:rFonts w:ascii="Arial" w:eastAsia="Arial" w:hAnsi="Arial" w:cs="Arial"/>
      <w:color w:val="auto"/>
      <w:sz w:val="20"/>
      <w:szCs w:val="20"/>
      <w:lang w:val="fi-FI" w:eastAsia="fi-FI"/>
    </w:rPr>
  </w:style>
  <w:style w:type="character" w:customStyle="1" w:styleId="KommentintekstiChar">
    <w:name w:val="Kommentin teksti Char"/>
    <w:basedOn w:val="Kappaleenoletusfontti"/>
    <w:link w:val="Kommentinteksti"/>
    <w:uiPriority w:val="99"/>
    <w:semiHidden/>
    <w:rsid w:val="00591351"/>
    <w:rPr>
      <w:rFonts w:ascii="Arial" w:eastAsia="Arial" w:hAnsi="Arial" w:cs="Arial"/>
      <w:sz w:val="20"/>
      <w:szCs w:val="20"/>
      <w:lang w:val="fi-FI" w:eastAsia="fi-FI"/>
    </w:rPr>
  </w:style>
  <w:style w:type="character" w:styleId="Kommentinviite">
    <w:name w:val="annotation reference"/>
    <w:basedOn w:val="Kappaleenoletusfontti"/>
    <w:uiPriority w:val="99"/>
    <w:semiHidden/>
    <w:unhideWhenUsed/>
    <w:rsid w:val="005913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784">
      <w:bodyDiv w:val="1"/>
      <w:marLeft w:val="0"/>
      <w:marRight w:val="0"/>
      <w:marTop w:val="0"/>
      <w:marBottom w:val="0"/>
      <w:divBdr>
        <w:top w:val="none" w:sz="0" w:space="0" w:color="auto"/>
        <w:left w:val="none" w:sz="0" w:space="0" w:color="auto"/>
        <w:bottom w:val="none" w:sz="0" w:space="0" w:color="auto"/>
        <w:right w:val="none" w:sz="0" w:space="0" w:color="auto"/>
      </w:divBdr>
    </w:div>
    <w:div w:id="152187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2859">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706150433">
      <w:bodyDiv w:val="1"/>
      <w:marLeft w:val="0"/>
      <w:marRight w:val="0"/>
      <w:marTop w:val="0"/>
      <w:marBottom w:val="0"/>
      <w:divBdr>
        <w:top w:val="none" w:sz="0" w:space="0" w:color="auto"/>
        <w:left w:val="none" w:sz="0" w:space="0" w:color="auto"/>
        <w:bottom w:val="none" w:sz="0" w:space="0" w:color="auto"/>
        <w:right w:val="none" w:sz="0" w:space="0" w:color="auto"/>
      </w:divBdr>
    </w:div>
    <w:div w:id="901256020">
      <w:bodyDiv w:val="1"/>
      <w:marLeft w:val="0"/>
      <w:marRight w:val="0"/>
      <w:marTop w:val="0"/>
      <w:marBottom w:val="0"/>
      <w:divBdr>
        <w:top w:val="none" w:sz="0" w:space="0" w:color="auto"/>
        <w:left w:val="none" w:sz="0" w:space="0" w:color="auto"/>
        <w:bottom w:val="none" w:sz="0" w:space="0" w:color="auto"/>
        <w:right w:val="none" w:sz="0" w:space="0" w:color="auto"/>
      </w:divBdr>
    </w:div>
    <w:div w:id="962273928">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382">
      <w:bodyDiv w:val="1"/>
      <w:marLeft w:val="0"/>
      <w:marRight w:val="0"/>
      <w:marTop w:val="0"/>
      <w:marBottom w:val="0"/>
      <w:divBdr>
        <w:top w:val="none" w:sz="0" w:space="0" w:color="auto"/>
        <w:left w:val="none" w:sz="0" w:space="0" w:color="auto"/>
        <w:bottom w:val="none" w:sz="0" w:space="0" w:color="auto"/>
        <w:right w:val="none" w:sz="0" w:space="0" w:color="auto"/>
      </w:divBdr>
    </w:div>
    <w:div w:id="1357658588">
      <w:bodyDiv w:val="1"/>
      <w:marLeft w:val="0"/>
      <w:marRight w:val="0"/>
      <w:marTop w:val="0"/>
      <w:marBottom w:val="0"/>
      <w:divBdr>
        <w:top w:val="none" w:sz="0" w:space="0" w:color="auto"/>
        <w:left w:val="none" w:sz="0" w:space="0" w:color="auto"/>
        <w:bottom w:val="none" w:sz="0" w:space="0" w:color="auto"/>
        <w:right w:val="none" w:sz="0" w:space="0" w:color="auto"/>
      </w:divBdr>
    </w:div>
    <w:div w:id="1382245039">
      <w:bodyDiv w:val="1"/>
      <w:marLeft w:val="0"/>
      <w:marRight w:val="0"/>
      <w:marTop w:val="0"/>
      <w:marBottom w:val="0"/>
      <w:divBdr>
        <w:top w:val="none" w:sz="0" w:space="0" w:color="auto"/>
        <w:left w:val="none" w:sz="0" w:space="0" w:color="auto"/>
        <w:bottom w:val="none" w:sz="0" w:space="0" w:color="auto"/>
        <w:right w:val="none" w:sz="0" w:space="0" w:color="auto"/>
      </w:divBdr>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4216839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362">
          <w:marLeft w:val="0"/>
          <w:marRight w:val="0"/>
          <w:marTop w:val="0"/>
          <w:marBottom w:val="0"/>
          <w:divBdr>
            <w:top w:val="none" w:sz="0" w:space="0" w:color="auto"/>
            <w:left w:val="none" w:sz="0" w:space="0" w:color="auto"/>
            <w:bottom w:val="none" w:sz="0" w:space="0" w:color="auto"/>
            <w:right w:val="none" w:sz="0" w:space="0" w:color="auto"/>
          </w:divBdr>
          <w:divsChild>
            <w:div w:id="232814203">
              <w:marLeft w:val="0"/>
              <w:marRight w:val="0"/>
              <w:marTop w:val="0"/>
              <w:marBottom w:val="0"/>
              <w:divBdr>
                <w:top w:val="none" w:sz="0" w:space="0" w:color="auto"/>
                <w:left w:val="none" w:sz="0" w:space="0" w:color="auto"/>
                <w:bottom w:val="none" w:sz="0" w:space="0" w:color="auto"/>
                <w:right w:val="none" w:sz="0" w:space="0" w:color="auto"/>
              </w:divBdr>
              <w:divsChild>
                <w:div w:id="1892688025">
                  <w:marLeft w:val="0"/>
                  <w:marRight w:val="0"/>
                  <w:marTop w:val="0"/>
                  <w:marBottom w:val="0"/>
                  <w:divBdr>
                    <w:top w:val="none" w:sz="0" w:space="0" w:color="auto"/>
                    <w:left w:val="none" w:sz="0" w:space="0" w:color="auto"/>
                    <w:bottom w:val="none" w:sz="0" w:space="0" w:color="auto"/>
                    <w:right w:val="none" w:sz="0" w:space="0" w:color="auto"/>
                  </w:divBdr>
                  <w:divsChild>
                    <w:div w:id="1612011099">
                      <w:marLeft w:val="0"/>
                      <w:marRight w:val="0"/>
                      <w:marTop w:val="0"/>
                      <w:marBottom w:val="0"/>
                      <w:divBdr>
                        <w:top w:val="none" w:sz="0" w:space="0" w:color="auto"/>
                        <w:left w:val="none" w:sz="0" w:space="0" w:color="auto"/>
                        <w:bottom w:val="none" w:sz="0" w:space="0" w:color="auto"/>
                        <w:right w:val="none" w:sz="0" w:space="0" w:color="auto"/>
                      </w:divBdr>
                      <w:divsChild>
                        <w:div w:id="2121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015">
      <w:bodyDiv w:val="1"/>
      <w:marLeft w:val="0"/>
      <w:marRight w:val="0"/>
      <w:marTop w:val="0"/>
      <w:marBottom w:val="0"/>
      <w:divBdr>
        <w:top w:val="none" w:sz="0" w:space="0" w:color="auto"/>
        <w:left w:val="none" w:sz="0" w:space="0" w:color="auto"/>
        <w:bottom w:val="none" w:sz="0" w:space="0" w:color="auto"/>
        <w:right w:val="none" w:sz="0" w:space="0" w:color="auto"/>
      </w:divBdr>
    </w:div>
    <w:div w:id="1567257970">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51341385">
      <w:bodyDiv w:val="1"/>
      <w:marLeft w:val="0"/>
      <w:marRight w:val="0"/>
      <w:marTop w:val="0"/>
      <w:marBottom w:val="0"/>
      <w:divBdr>
        <w:top w:val="none" w:sz="0" w:space="0" w:color="auto"/>
        <w:left w:val="none" w:sz="0" w:space="0" w:color="auto"/>
        <w:bottom w:val="none" w:sz="0" w:space="0" w:color="auto"/>
        <w:right w:val="none" w:sz="0" w:space="0" w:color="auto"/>
      </w:divBdr>
    </w:div>
    <w:div w:id="193889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E44C-BB87-4446-BF45-F4ADA228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3480</Characters>
  <Application>Microsoft Office Word</Application>
  <DocSecurity>4</DocSecurity>
  <Lines>29</Lines>
  <Paragraphs>7</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2</cp:revision>
  <cp:lastPrinted>2018-03-02T06:56:00Z</cp:lastPrinted>
  <dcterms:created xsi:type="dcterms:W3CDTF">2020-01-08T09:28:00Z</dcterms:created>
  <dcterms:modified xsi:type="dcterms:W3CDTF">2020-01-08T09:28:00Z</dcterms:modified>
</cp:coreProperties>
</file>