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DC" w:rsidRDefault="00B05FEF" w:rsidP="00AE32FD">
      <w:pPr>
        <w:pStyle w:val="Otsikko3"/>
      </w:pPr>
      <w:bookmarkStart w:id="0" w:name="_Toc415756121"/>
      <w:bookmarkStart w:id="1" w:name="_GoBack"/>
      <w:bookmarkEnd w:id="1"/>
      <w:r w:rsidRPr="00254C7D">
        <w:t xml:space="preserve">LUONNOS </w:t>
      </w:r>
      <w:r w:rsidR="004D5681">
        <w:t xml:space="preserve">17.5.2017 </w:t>
      </w:r>
      <w:r w:rsidR="00E26F0D">
        <w:t>lp</w:t>
      </w:r>
    </w:p>
    <w:p w:rsidR="00490322" w:rsidRDefault="002A0EC0" w:rsidP="00490322">
      <w:pPr>
        <w:keepNext/>
        <w:keepLines/>
        <w:tabs>
          <w:tab w:val="left" w:pos="8115"/>
        </w:tabs>
        <w:spacing w:before="480"/>
        <w:jc w:val="both"/>
        <w:outlineLvl w:val="0"/>
        <w:rPr>
          <w:rFonts w:asciiTheme="majorHAnsi" w:eastAsiaTheme="majorEastAsia" w:hAnsiTheme="majorHAnsi" w:cstheme="majorBidi"/>
          <w:b/>
          <w:bCs/>
          <w:color w:val="365F91" w:themeColor="accent1" w:themeShade="BF"/>
          <w:sz w:val="28"/>
          <w:szCs w:val="28"/>
        </w:rPr>
      </w:pPr>
      <w:r w:rsidRPr="002A0EC0">
        <w:rPr>
          <w:rFonts w:asciiTheme="majorHAnsi" w:eastAsiaTheme="majorEastAsia" w:hAnsiTheme="majorHAnsi" w:cstheme="majorBidi"/>
          <w:b/>
          <w:bCs/>
          <w:color w:val="365F91" w:themeColor="accent1" w:themeShade="BF"/>
          <w:sz w:val="28"/>
          <w:szCs w:val="28"/>
        </w:rPr>
        <w:t>YKSITYISKOHTAISET PERUSTELUT</w:t>
      </w:r>
      <w:bookmarkStart w:id="2" w:name="_Toc415756122"/>
      <w:bookmarkEnd w:id="0"/>
    </w:p>
    <w:p w:rsidR="002A0EC0" w:rsidRPr="000D515A" w:rsidRDefault="000D515A" w:rsidP="00490322">
      <w:pPr>
        <w:keepNext/>
        <w:keepLines/>
        <w:tabs>
          <w:tab w:val="left" w:pos="8115"/>
        </w:tabs>
        <w:spacing w:before="480"/>
        <w:jc w:val="both"/>
        <w:outlineLvl w:val="0"/>
        <w:rPr>
          <w:rFonts w:eastAsiaTheme="majorEastAsia"/>
          <w:b/>
          <w:bCs/>
          <w:color w:val="365F91" w:themeColor="accent1" w:themeShade="BF"/>
          <w:sz w:val="28"/>
          <w:szCs w:val="28"/>
        </w:rPr>
      </w:pPr>
      <w:r>
        <w:rPr>
          <w:rFonts w:eastAsiaTheme="majorEastAsia"/>
          <w:b/>
          <w:bCs/>
          <w:color w:val="365F91" w:themeColor="accent1" w:themeShade="BF"/>
          <w:sz w:val="28"/>
          <w:szCs w:val="28"/>
        </w:rPr>
        <w:t>1</w:t>
      </w:r>
      <w:r w:rsidR="00473CAA" w:rsidRPr="000D515A">
        <w:rPr>
          <w:rFonts w:eastAsiaTheme="majorEastAsia"/>
          <w:b/>
          <w:bCs/>
          <w:color w:val="365F91" w:themeColor="accent1" w:themeShade="BF"/>
          <w:sz w:val="28"/>
          <w:szCs w:val="28"/>
        </w:rPr>
        <w:t xml:space="preserve"> </w:t>
      </w:r>
      <w:r w:rsidR="002A0EC0" w:rsidRPr="000D515A">
        <w:rPr>
          <w:rFonts w:eastAsiaTheme="majorEastAsia"/>
          <w:b/>
          <w:bCs/>
          <w:color w:val="365F91" w:themeColor="accent1" w:themeShade="BF"/>
          <w:sz w:val="28"/>
          <w:szCs w:val="28"/>
        </w:rPr>
        <w:t>Lakiehdotusten perustelut</w:t>
      </w:r>
      <w:bookmarkEnd w:id="2"/>
    </w:p>
    <w:p w:rsidR="00473CAA" w:rsidRPr="00473CAA" w:rsidRDefault="000D515A" w:rsidP="000D515A">
      <w:pPr>
        <w:pStyle w:val="Luettelokappale"/>
        <w:keepNext/>
        <w:keepLines/>
        <w:spacing w:before="200"/>
        <w:ind w:left="0"/>
        <w:jc w:val="both"/>
        <w:outlineLvl w:val="1"/>
        <w:rPr>
          <w:rFonts w:eastAsiaTheme="majorEastAsia"/>
          <w:b/>
          <w:bCs/>
        </w:rPr>
      </w:pPr>
      <w:bookmarkStart w:id="3" w:name="_Toc415756123"/>
      <w:r>
        <w:rPr>
          <w:rFonts w:eastAsiaTheme="majorEastAsia"/>
          <w:b/>
          <w:bCs/>
        </w:rPr>
        <w:t xml:space="preserve">1.1 </w:t>
      </w:r>
      <w:r w:rsidR="002A0EC0" w:rsidRPr="00473CAA">
        <w:rPr>
          <w:rFonts w:eastAsiaTheme="majorEastAsia"/>
          <w:b/>
          <w:bCs/>
        </w:rPr>
        <w:t>Laki</w:t>
      </w:r>
      <w:bookmarkEnd w:id="3"/>
      <w:r w:rsidR="002A0EC0" w:rsidRPr="00473CAA">
        <w:rPr>
          <w:rFonts w:eastAsiaTheme="majorEastAsia"/>
          <w:b/>
          <w:bCs/>
        </w:rPr>
        <w:t xml:space="preserve"> vammaisuuden perusteella järjestettävistä erityispalveluista</w:t>
      </w:r>
      <w:r w:rsidR="00422337" w:rsidRPr="00473CAA">
        <w:rPr>
          <w:rFonts w:eastAsiaTheme="majorEastAsia"/>
          <w:b/>
          <w:bCs/>
        </w:rPr>
        <w:t xml:space="preserve"> </w:t>
      </w:r>
    </w:p>
    <w:p w:rsidR="002A0EC0" w:rsidRPr="000D515A" w:rsidRDefault="002A0EC0" w:rsidP="00645F87">
      <w:pPr>
        <w:keepNext/>
        <w:keepLines/>
        <w:spacing w:before="200"/>
        <w:jc w:val="both"/>
        <w:outlineLvl w:val="4"/>
        <w:rPr>
          <w:rFonts w:eastAsiaTheme="majorEastAsia"/>
          <w:b/>
          <w:color w:val="000000"/>
        </w:rPr>
      </w:pPr>
      <w:r w:rsidRPr="002A0EC0">
        <w:rPr>
          <w:rFonts w:asciiTheme="majorHAnsi" w:eastAsiaTheme="majorEastAsia" w:hAnsiTheme="majorHAnsi" w:cstheme="majorBidi"/>
          <w:color w:val="000000"/>
        </w:rPr>
        <w:t xml:space="preserve">1 luku </w:t>
      </w:r>
      <w:r w:rsidRPr="000D515A">
        <w:rPr>
          <w:rFonts w:eastAsiaTheme="majorEastAsia"/>
          <w:b/>
          <w:color w:val="000000"/>
        </w:rPr>
        <w:t>Yleiset säännökset</w:t>
      </w:r>
    </w:p>
    <w:p w:rsidR="002A0EC0" w:rsidRPr="002A0EC0" w:rsidRDefault="002A0EC0" w:rsidP="00645F87">
      <w:pPr>
        <w:jc w:val="both"/>
        <w:rPr>
          <w:color w:val="000000"/>
        </w:rPr>
      </w:pPr>
    </w:p>
    <w:p w:rsidR="005C4484" w:rsidRDefault="005C4484" w:rsidP="00645F87">
      <w:pPr>
        <w:jc w:val="both"/>
      </w:pPr>
      <w:r>
        <w:rPr>
          <w:b/>
          <w:color w:val="000000"/>
        </w:rPr>
        <w:t>1 §.</w:t>
      </w:r>
      <w:r>
        <w:rPr>
          <w:i/>
          <w:color w:val="000000"/>
        </w:rPr>
        <w:t xml:space="preserve"> Lain tarkoitus. </w:t>
      </w:r>
      <w:r>
        <w:rPr>
          <w:color w:val="000000"/>
        </w:rPr>
        <w:t>Pykälässä säädettäisiin vammaisten henkilöiden sosiaalihuollon erityispalveluja koskevan lain tarkoituksesta. Tarkoitussäännös ohjaa ehdotetun lain toimeenpanoa sekä palveluja koskevien säännösten tulkintaa ja soveltamista myös yksittäisten päätösten tasolla. Säännös olisi perusperiaatteiltaan samansisältöinen nykyisen vammaispalvelulain 1 §:n kanssa, ja siinä on myös o</w:t>
      </w:r>
      <w:r>
        <w:t xml:space="preserve">tettu huomioon perusoikeus- ja ihmisoikeussääntelyssä tapahtunut kehitys. </w:t>
      </w:r>
    </w:p>
    <w:p w:rsidR="00FB1EB4" w:rsidRDefault="00FB1EB4" w:rsidP="00645F87">
      <w:pPr>
        <w:jc w:val="both"/>
        <w:rPr>
          <w:color w:val="000000"/>
        </w:rPr>
      </w:pPr>
    </w:p>
    <w:p w:rsidR="00687A94" w:rsidRDefault="005C4484" w:rsidP="00645F87">
      <w:pPr>
        <w:jc w:val="both"/>
        <w:rPr>
          <w:color w:val="000000"/>
        </w:rPr>
      </w:pPr>
      <w:r>
        <w:rPr>
          <w:color w:val="000000"/>
        </w:rPr>
        <w:t xml:space="preserve">Pykälän </w:t>
      </w:r>
      <w:r>
        <w:rPr>
          <w:i/>
          <w:color w:val="000000"/>
        </w:rPr>
        <w:t>1 kohdan</w:t>
      </w:r>
      <w:r>
        <w:rPr>
          <w:color w:val="000000"/>
        </w:rPr>
        <w:t xml:space="preserve"> mukaan lain tarkoituksena o</w:t>
      </w:r>
      <w:r w:rsidR="00637D61">
        <w:rPr>
          <w:color w:val="000000"/>
        </w:rPr>
        <w:t>n</w:t>
      </w:r>
      <w:r>
        <w:rPr>
          <w:color w:val="000000"/>
        </w:rPr>
        <w:t xml:space="preserve"> toteuttaa vammaisten henkilöiden yhdenvertaisuutta, osallisuutta ja osallistumista yhteiskunnassa. Suomi on sitoutunut YK:n ja Euroopan unionin jäsenvaltiona edistämään yhteiskuntaa, joka on avoin kaikille. YK:n vammaissopimus korostaa vammaisten henkilöiden yhdenvertaisuutta</w:t>
      </w:r>
      <w:r>
        <w:t xml:space="preserve"> muiden henkilöiden kanssa ihmisoikeuksien ja perusvapauksien täysimääräisessä nauttimisessa kaikilla yhteiskunnan osa-alueilla. Myös e</w:t>
      </w:r>
      <w:r>
        <w:rPr>
          <w:color w:val="000000"/>
        </w:rPr>
        <w:t xml:space="preserve">steettömyys on sopimuksen läpileikkaava periaate. </w:t>
      </w:r>
    </w:p>
    <w:p w:rsidR="00687A94" w:rsidRDefault="00687A94" w:rsidP="00645F87">
      <w:pPr>
        <w:jc w:val="both"/>
        <w:rPr>
          <w:color w:val="000000"/>
        </w:rPr>
      </w:pPr>
    </w:p>
    <w:p w:rsidR="005C4484" w:rsidRDefault="005C4484" w:rsidP="00645F87">
      <w:pPr>
        <w:jc w:val="both"/>
      </w:pPr>
      <w:r>
        <w:rPr>
          <w:color w:val="000000"/>
        </w:rPr>
        <w:t>P</w:t>
      </w:r>
      <w:r>
        <w:t>erustuslain 2 luvun 6 § sisältää yhdenvertaisuussäännöksen ja kiellon asettaa ihmisiä eri asemaan ilman hyväksyttävää perustetta muun muassa vammaisuuden perusteella. Syrjinnän kielto sisältää segregaation kiellon, joka tarkoittaa sosiaalipalveluissa sitä, että vammaisten henkilöiden palvelut eivät saa johtaa vammaisten henkilöiden eristämiseen muusta yhteiskunnasta ja muista ihmisistä. Vammaisten henkilöiden yhdenvertaisuuden ja syrjimättömyyden vaatimus on kirjattu myös yhdenvertaisuuslakiin.</w:t>
      </w:r>
      <w:r w:rsidR="00637D61">
        <w:t xml:space="preserve"> </w:t>
      </w:r>
      <w:r>
        <w:t>Yhdenvertaisuuden edistäminen on e</w:t>
      </w:r>
      <w:r w:rsidR="0025376A">
        <w:t xml:space="preserve">hdotetun lain </w:t>
      </w:r>
      <w:r>
        <w:t>läpileikkaava periaate, joka edellyttää jokaisen vammaisen henkilön yksilöllisen elämäntilanteen ja avun tarpeen arvioimista. Yhdenvertaisuuden edistäminen sisältää myös eri vammaryhmien välisen yhdenvertaisuuden edistämisen.</w:t>
      </w:r>
    </w:p>
    <w:p w:rsidR="005C4484" w:rsidRDefault="005C4484" w:rsidP="00645F87">
      <w:pPr>
        <w:jc w:val="both"/>
      </w:pPr>
    </w:p>
    <w:p w:rsidR="005C4484" w:rsidRDefault="005C4484" w:rsidP="00645F87">
      <w:pPr>
        <w:jc w:val="both"/>
      </w:pPr>
      <w:r>
        <w:rPr>
          <w:color w:val="000000"/>
        </w:rPr>
        <w:t>Pääperiaatteena sosiaalipalveluissa on, että vammainen henkilö saa palvelut osana yleistä palvelujärjestelmää yhdenvertaisesti muiden kanssa. Maakunnan on huolehdittava palvelujen soveltuvuudesta ja esteettömyydestä</w:t>
      </w:r>
      <w:r>
        <w:t xml:space="preserve"> tarvittaessa kohtuullisten mukautusten avulla vammaissopimuksen, perustuslain ja yhdenvertaisuu</w:t>
      </w:r>
      <w:r w:rsidR="0025376A">
        <w:t xml:space="preserve">slain velvoitteiden mukaisesti. </w:t>
      </w:r>
      <w:r>
        <w:t xml:space="preserve">Yleislait ja yleiset palvelut eivät </w:t>
      </w:r>
      <w:r w:rsidR="00687A94">
        <w:t xml:space="preserve">kuitenkaan </w:t>
      </w:r>
      <w:r>
        <w:t>aina turvaa riittäviä tai sopivia palveluja vammaisille henkilöille. Ehdotettu laki täydentäisi yleisiä sosiaalipalveluja tilanteissa, joissa e</w:t>
      </w:r>
      <w:r w:rsidR="0025376A">
        <w:t xml:space="preserve">hdotuksen </w:t>
      </w:r>
      <w:r>
        <w:t>mukaiset erityispalvelut ovat vammaiselle henkilölle välttämättömiä tavanomaisessa elämässä suoriutumisessa sekä yhdenvertaisuuden ja osallisuuden toteutumisessa.</w:t>
      </w:r>
    </w:p>
    <w:p w:rsidR="005C4484" w:rsidRDefault="005C4484" w:rsidP="00645F87">
      <w:pPr>
        <w:jc w:val="both"/>
      </w:pPr>
    </w:p>
    <w:p w:rsidR="005C4484" w:rsidRDefault="005C4484" w:rsidP="00645F87">
      <w:pPr>
        <w:jc w:val="both"/>
      </w:pPr>
      <w:r>
        <w:t>Pykälän</w:t>
      </w:r>
      <w:r>
        <w:rPr>
          <w:i/>
        </w:rPr>
        <w:t xml:space="preserve"> 2 kohdan</w:t>
      </w:r>
      <w:r w:rsidR="0025376A">
        <w:rPr>
          <w:i/>
        </w:rPr>
        <w:t xml:space="preserve"> </w:t>
      </w:r>
      <w:r w:rsidR="0025376A" w:rsidRPr="0025376A">
        <w:t>t</w:t>
      </w:r>
      <w:r>
        <w:t xml:space="preserve">avoite on sidoksissa </w:t>
      </w:r>
      <w:r w:rsidR="0025376A">
        <w:t>1</w:t>
      </w:r>
      <w:r>
        <w:t xml:space="preserve"> kohtaan. E</w:t>
      </w:r>
      <w:r w:rsidR="0025376A">
        <w:t xml:space="preserve">hdotuksen </w:t>
      </w:r>
      <w:r>
        <w:t>mukaisilla erityispalveluilla ehkäistä</w:t>
      </w:r>
      <w:r w:rsidR="0025376A">
        <w:t xml:space="preserve">isiin </w:t>
      </w:r>
      <w:r>
        <w:t>ja poistet</w:t>
      </w:r>
      <w:r w:rsidR="0025376A">
        <w:t xml:space="preserve">taisiin </w:t>
      </w:r>
      <w:r>
        <w:t>esteitä, jotka rajoittavat vammaisen henkilön yhdenvertaisuuden</w:t>
      </w:r>
      <w:r w:rsidR="0025376A">
        <w:t xml:space="preserve"> </w:t>
      </w:r>
      <w:r>
        <w:t xml:space="preserve">toteutumista. </w:t>
      </w:r>
      <w:r w:rsidR="008B3203">
        <w:t xml:space="preserve">Tarkoitus on etukäteen ja suunnitellusti poistaa ja ehkäistä eri tavoin vammaisten henkilöiden kohtaamia yhdenvertaisuuden esteitä. </w:t>
      </w:r>
      <w:r>
        <w:t xml:space="preserve">Esteet, joita vammaiset henkilöt kohtaavat </w:t>
      </w:r>
      <w:r w:rsidR="00687A94">
        <w:t xml:space="preserve">toimintarajoitteestaan </w:t>
      </w:r>
      <w:r>
        <w:t>johtuen ovat sellaisia esteitä, joita vammattomilla henkilöillä ei ole. Eri tavoin vammaisten henkilöiden kohtaamat esteet voivat</w:t>
      </w:r>
      <w:r w:rsidR="008B3203">
        <w:t xml:space="preserve"> myös</w:t>
      </w:r>
      <w:r>
        <w:t xml:space="preserve"> poiketa toisistaan hyvinkin paljon. Ehdotetu</w:t>
      </w:r>
      <w:r w:rsidR="008B3203">
        <w:t>t</w:t>
      </w:r>
      <w:r>
        <w:t xml:space="preserve"> erityispalvelut ovat sellaisia, joita muut eivät välttämättä tarvitse. Tämä olisi otettava huomioon arvioitaessa palvelujen tarvetta, riittävyyttä ja laatua sekä yhdenvertaisuuden toteutumista suhteessa ihmisiin, joilla ei ole vastaavaa toimintarajoitetta. </w:t>
      </w:r>
    </w:p>
    <w:p w:rsidR="008B3203" w:rsidRDefault="008B3203" w:rsidP="00645F87">
      <w:pPr>
        <w:jc w:val="both"/>
        <w:rPr>
          <w:color w:val="00B050"/>
        </w:rPr>
      </w:pPr>
    </w:p>
    <w:p w:rsidR="005C4484" w:rsidRDefault="005C4484" w:rsidP="00645F87">
      <w:pPr>
        <w:jc w:val="both"/>
        <w:rPr>
          <w:color w:val="000000"/>
        </w:rPr>
      </w:pPr>
      <w:r>
        <w:rPr>
          <w:color w:val="000000"/>
        </w:rPr>
        <w:t xml:space="preserve">Pykälän </w:t>
      </w:r>
      <w:r>
        <w:rPr>
          <w:i/>
          <w:color w:val="000000"/>
        </w:rPr>
        <w:t>3 kohdassa</w:t>
      </w:r>
      <w:r>
        <w:rPr>
          <w:color w:val="000000"/>
        </w:rPr>
        <w:t xml:space="preserve"> asetettaisiin lähtökohdaksi kaikessa ehdotetun lain mukaisten palvelujen järjestämisessä se, että ne edistävät vammaisen henkilön itsenäistä suoriutumista ja itsemääräämisoikeuden toteutumista. </w:t>
      </w:r>
      <w:r>
        <w:t xml:space="preserve">Itsenäinen suoriutuminen voidaan määritellä omatoimiseksi tekemiseksi ja suoriutumiseksi, jolloin henkilö itse tekee asioita ilman ulkopuolista apua. Vammaisen henkilön itsenäinen suoriutuminen voi sen lisäksi toteutua mukautusten ja palvelujen avulla siten, että henkilön oma näkemys ohjaa mahdollisimman paljon toimintaa. Oman näkemyksen ja tavoitteiden sekä avun ja tuen tarpeiden ilmaisemiseen vammainen henkilö voi tarvita toisen henkilön apua ja tukea. Itsenäinen suoriutuminen on vammaisen henkilön itsemääräämisoikeuden merkittävä elementti. Se ei kuitenkaan </w:t>
      </w:r>
      <w:r>
        <w:rPr>
          <w:color w:val="000000"/>
        </w:rPr>
        <w:t xml:space="preserve">edellytä, että henkilön tulisi kyetä palvelujenkaan avulla itse tekemään asioita. </w:t>
      </w:r>
    </w:p>
    <w:p w:rsidR="005C4484" w:rsidRDefault="005C4484" w:rsidP="00645F87">
      <w:pPr>
        <w:jc w:val="both"/>
      </w:pPr>
    </w:p>
    <w:p w:rsidR="00221926" w:rsidRDefault="005C4484" w:rsidP="00645F87">
      <w:pPr>
        <w:jc w:val="both"/>
        <w:rPr>
          <w:color w:val="000000"/>
        </w:rPr>
      </w:pPr>
      <w:r>
        <w:t>Itsemääräämisoikeuden voidaan katsoa kuuluvan Suomen perusoikeusjärjestelmään osana oikeutta henkilökohtaiseen vapauteen</w:t>
      </w:r>
      <w:r w:rsidR="008B3203">
        <w:t xml:space="preserve">, </w:t>
      </w:r>
      <w:r>
        <w:t xml:space="preserve">koskemattomuuteen ja turvallisuuteen. Perusoikeusuudistuksen esitöiden mukaan henkilökohtainen vapaus on luonteeltaan yleisperusoikeus, joka suojaa ihmisen fyysisen vapauden ohella myös hänen tahdonvapauttaan ja itsemääräämisoikeuttaan. Yksilön itsemääräämisoikeuden, oikeuden määrätä itsestään ja toimistaan, </w:t>
      </w:r>
      <w:r w:rsidR="008B3203">
        <w:t>t</w:t>
      </w:r>
      <w:r>
        <w:t>odet</w:t>
      </w:r>
      <w:r w:rsidR="008B3203">
        <w:t xml:space="preserve">aan </w:t>
      </w:r>
      <w:r>
        <w:t>perusoikeusuudistusta koske</w:t>
      </w:r>
      <w:r w:rsidR="008B3203">
        <w:t xml:space="preserve">vassa </w:t>
      </w:r>
      <w:r>
        <w:t>hallituksen esityksessä olevan monien muiden oikeuksien käytön perustana.</w:t>
      </w:r>
      <w:r w:rsidR="008B3203">
        <w:t xml:space="preserve"> </w:t>
      </w:r>
      <w:r>
        <w:t xml:space="preserve"> Itsemääräämisoikeus liittyy kiinteästi myös perustuslain 10 §:n yksityiselämän suoja</w:t>
      </w:r>
      <w:r w:rsidR="00637D61">
        <w:t>an</w:t>
      </w:r>
      <w:r>
        <w:t xml:space="preserve">. </w:t>
      </w:r>
      <w:r>
        <w:rPr>
          <w:color w:val="000000"/>
        </w:rPr>
        <w:t xml:space="preserve">Myös muilla toimijoilla on velvollisuus kunnioittaa yksilön tai ryhmän itsemääräämisoikeutta. </w:t>
      </w:r>
      <w:r w:rsidR="00221926">
        <w:rPr>
          <w:color w:val="000000"/>
        </w:rPr>
        <w:t>Itsemääräämisoikeus on yksi vammaissopimuksen kantavista periaatteista</w:t>
      </w:r>
      <w:r w:rsidR="00645F87">
        <w:rPr>
          <w:color w:val="000000"/>
        </w:rPr>
        <w:t>,</w:t>
      </w:r>
      <w:r w:rsidR="00221926">
        <w:rPr>
          <w:color w:val="000000"/>
        </w:rPr>
        <w:t xml:space="preserve"> ja asiakkaan oman tahdon ja mielipiteiden selvittämiseen on kiinnitettävä erityistä huomiota. </w:t>
      </w:r>
      <w:r>
        <w:rPr>
          <w:color w:val="000000"/>
        </w:rPr>
        <w:t>Sosiaalihuollon asiakaslaissa on säännöksiä itsemääräämisoikeudesta ja henkilöiden kuulemisesta erityistilanteissa.</w:t>
      </w:r>
      <w:r w:rsidR="00637D61">
        <w:rPr>
          <w:color w:val="000000"/>
        </w:rPr>
        <w:t xml:space="preserve"> </w:t>
      </w:r>
    </w:p>
    <w:p w:rsidR="00637D61" w:rsidRDefault="00637D61" w:rsidP="00645F87">
      <w:pPr>
        <w:jc w:val="both"/>
        <w:rPr>
          <w:color w:val="000000"/>
        </w:rPr>
      </w:pPr>
      <w:r>
        <w:rPr>
          <w:color w:val="000000"/>
        </w:rPr>
        <w:lastRenderedPageBreak/>
        <w:t xml:space="preserve"> </w:t>
      </w:r>
    </w:p>
    <w:p w:rsidR="005C4484" w:rsidRDefault="005C4484" w:rsidP="00645F87">
      <w:pPr>
        <w:jc w:val="both"/>
      </w:pPr>
      <w:r>
        <w:rPr>
          <w:color w:val="000000"/>
        </w:rPr>
        <w:t>Pykälän</w:t>
      </w:r>
      <w:r>
        <w:rPr>
          <w:i/>
          <w:color w:val="000000"/>
        </w:rPr>
        <w:t xml:space="preserve"> 4 kohdan</w:t>
      </w:r>
      <w:r>
        <w:rPr>
          <w:color w:val="000000"/>
        </w:rPr>
        <w:t xml:space="preserve"> mukaan lain tarkoituksena olisi turvata vammaisen henkilön yksilöllisen tarpeen mukaiset, riittävät ja laadultaan hyvät palvelut. Palvelujen käsite sisältäisi ehdotuksessa laajasti myös nykyisessä vammaislainsäädännössä tarkoitetut taloudelliset tukitoimet. </w:t>
      </w:r>
      <w:r>
        <w:t>Uuden sosiaalihuoltolain keskeisimpiä tavoitteita on edistää sosiaalihuollon yhdenvertaista saatavuutta, siirtää sosiaalihuollon painopistettä hyvinvoinnin edistämiseen ja varhaiseen tukeen, vahvistaa asiakaslähtöisyyttä ja kokonaisvaltaisuutta asiakkaan tarpeisiin vastaamisessa sekä turvata tuen saantia ihmisten omissa toimintaympäristöissä. Samat tavoitt</w:t>
      </w:r>
      <w:r w:rsidR="00687A94">
        <w:t xml:space="preserve">eet koskevat myös ehdotettavaa </w:t>
      </w:r>
      <w:r>
        <w:t xml:space="preserve">erityislakia. Lisäksi </w:t>
      </w:r>
      <w:r w:rsidR="00687A94">
        <w:t xml:space="preserve">olisi otettava </w:t>
      </w:r>
      <w:r>
        <w:t>huomioon, että ehdotetu</w:t>
      </w:r>
      <w:r w:rsidR="00687A94">
        <w:t>illa erityis</w:t>
      </w:r>
      <w:r>
        <w:t xml:space="preserve">palveluilla vastattaisiin pitkäaikaisesta, usein elinikäisestä tai vuosikymmeniä kestävästä, vammasta tai sairaudesta johtuvasta toimintarajoitteesta aiheutuvaan avun ja tuen tarpeeseen. </w:t>
      </w:r>
    </w:p>
    <w:p w:rsidR="005C4484" w:rsidRDefault="005C4484" w:rsidP="00645F87">
      <w:pPr>
        <w:jc w:val="both"/>
        <w:rPr>
          <w:color w:val="000000"/>
        </w:rPr>
      </w:pPr>
    </w:p>
    <w:p w:rsidR="00221926" w:rsidRDefault="005C4484" w:rsidP="00645F87">
      <w:pPr>
        <w:jc w:val="both"/>
        <w:rPr>
          <w:color w:val="000000"/>
        </w:rPr>
      </w:pPr>
      <w:r>
        <w:rPr>
          <w:color w:val="000000"/>
        </w:rPr>
        <w:t>Ehdotetun lain mukaisten palvelujen myöntämiskriteer</w:t>
      </w:r>
      <w:r>
        <w:t>it määriteltäisiin kun</w:t>
      </w:r>
      <w:r w:rsidR="00687A94">
        <w:t xml:space="preserve">kin palvelun kohdalla erikseen. </w:t>
      </w:r>
      <w:r>
        <w:t xml:space="preserve">Palvelutarpeen arvioinnin ja </w:t>
      </w:r>
      <w:r w:rsidR="00687A94">
        <w:t>asiakassuunnit</w:t>
      </w:r>
      <w:r>
        <w:t>el</w:t>
      </w:r>
      <w:r w:rsidR="00687A94">
        <w:t>man laatimisen t</w:t>
      </w:r>
      <w:r>
        <w:t>avoitteena on selvittää henkilön vammasta tai pitkäaikaisesta sairaudesta johtuvat yksilölliset avun ja tuen tarpeet</w:t>
      </w:r>
      <w:r w:rsidR="00687A94">
        <w:t xml:space="preserve">, joiden perusteella </w:t>
      </w:r>
      <w:r>
        <w:t>suunnitella</w:t>
      </w:r>
      <w:r w:rsidR="00687A94">
        <w:t xml:space="preserve">an niihin </w:t>
      </w:r>
      <w:r>
        <w:t xml:space="preserve">sisällöltään ja laajuudeltaan </w:t>
      </w:r>
      <w:r w:rsidR="00687A94">
        <w:t xml:space="preserve">vastaava palvelujen kokonaisuus. </w:t>
      </w:r>
      <w:r>
        <w:t xml:space="preserve">Palvelut toteutetaan palvelutarpeen arvioinnin perusteella </w:t>
      </w:r>
      <w:r>
        <w:rPr>
          <w:color w:val="000000"/>
        </w:rPr>
        <w:t>asiakkaan ja tarvittaessa hänen läheistensä sekä sosiaalihuollon ammattihenkilön</w:t>
      </w:r>
      <w:r>
        <w:t xml:space="preserve"> ja tarvittaessa muiden hallinnonalojen </w:t>
      </w:r>
      <w:r>
        <w:rPr>
          <w:color w:val="000000"/>
        </w:rPr>
        <w:t xml:space="preserve">yhteistyönä. Tämä vastaisi pääosin nykyisin vammaispalvelulain 3 a §:n 1 ja 2 momentin perusteella toteutettuja toimia samoin kuin kehitysvammalain </w:t>
      </w:r>
      <w:r w:rsidRPr="00FB1EB4">
        <w:rPr>
          <w:color w:val="000000"/>
        </w:rPr>
        <w:t>34 §:n</w:t>
      </w:r>
      <w:r>
        <w:rPr>
          <w:color w:val="000000"/>
        </w:rPr>
        <w:t xml:space="preserve"> mukaisen erityishuolto-ohjelman laatimista.</w:t>
      </w:r>
      <w:r w:rsidR="00637D61">
        <w:rPr>
          <w:color w:val="000000"/>
        </w:rPr>
        <w:t xml:space="preserve"> </w:t>
      </w:r>
    </w:p>
    <w:p w:rsidR="002F3BBF" w:rsidRDefault="002F3BBF" w:rsidP="00645F87">
      <w:pPr>
        <w:jc w:val="both"/>
        <w:rPr>
          <w:color w:val="000000"/>
        </w:rPr>
      </w:pPr>
    </w:p>
    <w:p w:rsidR="005C4484" w:rsidRDefault="005C4484" w:rsidP="00645F87">
      <w:pPr>
        <w:jc w:val="both"/>
        <w:rPr>
          <w:color w:val="000000"/>
        </w:rPr>
      </w:pPr>
      <w:r>
        <w:rPr>
          <w:color w:val="000000"/>
        </w:rPr>
        <w:t xml:space="preserve">Yksilöllisen tarpeen mukaisen palvelun toteutuminen edellyttää palvelujen </w:t>
      </w:r>
      <w:r>
        <w:t xml:space="preserve">sisällön ja laadun seurantaa ja nopeaa reagointia silloin, kun palvelut </w:t>
      </w:r>
      <w:r w:rsidR="00687A94">
        <w:t xml:space="preserve">jostakin syystä </w:t>
      </w:r>
      <w:r>
        <w:t>eivät toteudu suunnitellulla</w:t>
      </w:r>
      <w:r>
        <w:rPr>
          <w:color w:val="000000"/>
        </w:rPr>
        <w:t xml:space="preserve"> tavalla tai henkilön avun ja tuen tarpeissa tapahtuu muutoksia. Erilaisiin elämän muutosvaiheisiin on mahdollisuuksien mukaan varauduttava hyvissä ajoin. Erityisesti silloin, kun vammainen henkilö on täysin riippuvainen palveluista, o</w:t>
      </w:r>
      <w:r w:rsidR="00687A94">
        <w:rPr>
          <w:color w:val="000000"/>
        </w:rPr>
        <w:t>lisi</w:t>
      </w:r>
      <w:r>
        <w:rPr>
          <w:color w:val="000000"/>
        </w:rPr>
        <w:t xml:space="preserve"> myös ennakolta varauduttava mahdollisiin ongelmatilanteisiin ja varmistettava keskeytyksetön avun ja tuen saanti. </w:t>
      </w:r>
    </w:p>
    <w:p w:rsidR="005C4484" w:rsidRDefault="005C4484" w:rsidP="00645F87">
      <w:pPr>
        <w:jc w:val="both"/>
        <w:rPr>
          <w:color w:val="000000"/>
        </w:rPr>
      </w:pPr>
    </w:p>
    <w:p w:rsidR="005C4484" w:rsidRDefault="005C4484" w:rsidP="00645F87">
      <w:pPr>
        <w:jc w:val="both"/>
      </w:pPr>
      <w:r>
        <w:rPr>
          <w:color w:val="000000"/>
        </w:rPr>
        <w:t xml:space="preserve">Perustuslain 19 §:n 1 momentti turvaa oikeuden välttämättömään huolenpitoon ja toimeentuloon. Se tarkoittaa muun muassa ihmisarvoisen elämän perusedellytysten luomista kaikille. Säännöksen on katsottu luovan suoran subjektiivisen oikeuden välttämättömään huolenpitoon. Perusoikeusuudistukseen johtaneen hallituksen esityksen mukaan ihmisarvoisen elämän perusedellytyksiä turvaavat erityisesti oikeus kiireelliseen sairaanhoitoon sekä eräät lasten, vanhusten, vammaisten ja kehitysvammaisten henkilöiden huoltoon kuuluvat tukitoimet. Oikeuskirjallisuudessa ja ylimpien lainvalvojien ratkaisukäytännössä (esimerkiksi OKA dnro 1052/1/06) on lähdetty siitä, että ilmaisu ”ihmisarvoisen elämän” turva on hyvin perustein tulkittavissa tarkoittavan jotain enemmän kuin pelkästään biologiselle olemassaololle välttämättömien edellytysten turvaamista. </w:t>
      </w:r>
      <w:r>
        <w:t>Vammaislainsäädännön uudistuksen lähtökohta on, että itsemääräämisoikeus ja osallisuus ovat olennainen osa ihmisarvoista elämää. Vammaisella henkilöllä on oltava mahdollisuus päättää itse omista asioistaan ja osallistua yhdenvertaisesti muiden kanssa yhteiskunnan toimintaan.</w:t>
      </w:r>
    </w:p>
    <w:p w:rsidR="005C4484" w:rsidRDefault="005C4484" w:rsidP="00645F87">
      <w:pPr>
        <w:jc w:val="both"/>
        <w:rPr>
          <w:highlight w:val="yellow"/>
        </w:rPr>
      </w:pPr>
    </w:p>
    <w:p w:rsidR="0021029E" w:rsidRPr="00645F87" w:rsidRDefault="005C4484" w:rsidP="00645F87">
      <w:pPr>
        <w:jc w:val="both"/>
      </w:pPr>
      <w:r w:rsidRPr="00645F87">
        <w:rPr>
          <w:rFonts w:cs="Mangal"/>
          <w:kern w:val="3"/>
          <w:lang w:bidi="hi-IN"/>
        </w:rPr>
        <w:t>Laadultaan hyvillä palveluilla tarkoitettaisiin vammaisen henkilön tarpeen mukaisia, hänen käytettävissään olevia palveluja.</w:t>
      </w:r>
      <w:r w:rsidR="0021029E" w:rsidRPr="00645F87">
        <w:t xml:space="preserve"> Vammaispalveluissa laadun kannalta oleellista on se, miten palvelut toteuttavat lain tarkoitusta. Laadukas palvelu on </w:t>
      </w:r>
      <w:r w:rsidR="0021029E" w:rsidRPr="00645F87">
        <w:rPr>
          <w:i/>
          <w:iCs/>
        </w:rPr>
        <w:t>joustava</w:t>
      </w:r>
      <w:r w:rsidR="0021029E" w:rsidRPr="00645F87">
        <w:t xml:space="preserve"> siten, että se mahdollistaa vammaisen henkilön tavanomaisen elämän ja osallistumisen eri elämänalueilla ja eri elämäntilanteissa. Lähtökohdan palvelun toteuttamisessa on oltava asiakkaan tarpeissa. Esimerkiksi henkilökohtaista apua on saatava sellaisiin kellonaikoihin, jolloin vammainen henkilö sitä välttämättä tarvitsee. Vammaispalvelujen </w:t>
      </w:r>
      <w:r w:rsidR="00687A94">
        <w:t>järjestämisen tavoitteiden mukaisesti l</w:t>
      </w:r>
      <w:r w:rsidR="0021029E" w:rsidRPr="00645F87">
        <w:t>aadukkaan palvelu</w:t>
      </w:r>
      <w:r w:rsidR="009A70D8">
        <w:t>je</w:t>
      </w:r>
      <w:r w:rsidR="0021029E" w:rsidRPr="00645F87">
        <w:t xml:space="preserve">n on myös mahdollistettava vammaisen henkilön </w:t>
      </w:r>
      <w:r w:rsidR="0021029E" w:rsidRPr="00645F87">
        <w:rPr>
          <w:i/>
          <w:iCs/>
        </w:rPr>
        <w:t>itsemääräämisoikeus</w:t>
      </w:r>
      <w:r w:rsidR="0021029E" w:rsidRPr="00645F87">
        <w:t xml:space="preserve"> tavanomaisissa toimissaan. Vammaisen henkilön on voitava esimerkiksi valita se, missä hän käyttää vapaa-ajalleen myönnettyjä palveluja. Palvelu</w:t>
      </w:r>
      <w:r w:rsidR="009A70D8">
        <w:t>n laatuun liittyy myös se, että palvelu</w:t>
      </w:r>
      <w:r w:rsidR="0021029E" w:rsidRPr="00645F87">
        <w:t xml:space="preserve"> ei vaaran</w:t>
      </w:r>
      <w:r w:rsidR="009A70D8">
        <w:t xml:space="preserve">na </w:t>
      </w:r>
      <w:r w:rsidR="0021029E" w:rsidRPr="00645F87">
        <w:t xml:space="preserve">asiakkaan </w:t>
      </w:r>
      <w:r w:rsidR="0021029E" w:rsidRPr="00645F87">
        <w:rPr>
          <w:i/>
          <w:iCs/>
        </w:rPr>
        <w:t>turvallisuutta</w:t>
      </w:r>
      <w:r w:rsidR="0021029E" w:rsidRPr="00645F87">
        <w:t xml:space="preserve">. Esimerkiksi liikkumisen palvelut on järjestettävä siten, että ne eivät aiheuta asiakkaalle tapaturman vaaraa. Vammaisen henkilön </w:t>
      </w:r>
      <w:r w:rsidR="0021029E" w:rsidRPr="00645F87">
        <w:rPr>
          <w:i/>
          <w:iCs/>
        </w:rPr>
        <w:t xml:space="preserve">yksityisyyttä </w:t>
      </w:r>
      <w:r w:rsidR="0021029E" w:rsidRPr="00645F87">
        <w:t xml:space="preserve">ja </w:t>
      </w:r>
      <w:r w:rsidR="0021029E" w:rsidRPr="00645F87">
        <w:rPr>
          <w:i/>
          <w:iCs/>
        </w:rPr>
        <w:t>kotirauhaa</w:t>
      </w:r>
      <w:r w:rsidR="0021029E" w:rsidRPr="00645F87">
        <w:t xml:space="preserve"> on kunnioitettava. Esimerkiksi asumisen palvelut on toteutettava siten, etteivät n</w:t>
      </w:r>
      <w:r w:rsidR="009A70D8">
        <w:t xml:space="preserve">ämä perusoikeudet </w:t>
      </w:r>
      <w:r w:rsidR="0021029E" w:rsidRPr="00645F87">
        <w:t xml:space="preserve">vaarannu. Palvelujen on oltava jatkuvia ja ennakoitavia, </w:t>
      </w:r>
      <w:r w:rsidR="009A70D8">
        <w:t xml:space="preserve">jotta </w:t>
      </w:r>
      <w:r w:rsidR="0021029E" w:rsidRPr="00645F87">
        <w:t xml:space="preserve">vammaiselle henkilölle ei synny epävarmuutta </w:t>
      </w:r>
      <w:r w:rsidR="009A70D8">
        <w:t xml:space="preserve">suoriutumisesta eri tilanteissa. </w:t>
      </w:r>
      <w:r w:rsidR="0021029E" w:rsidRPr="00645F87">
        <w:t xml:space="preserve"> </w:t>
      </w:r>
    </w:p>
    <w:p w:rsidR="0021029E" w:rsidRDefault="0021029E" w:rsidP="00645F87">
      <w:pPr>
        <w:jc w:val="both"/>
        <w:rPr>
          <w:color w:val="1F497D"/>
        </w:rPr>
      </w:pPr>
    </w:p>
    <w:p w:rsidR="005C4484" w:rsidRDefault="005C4484" w:rsidP="00645F87">
      <w:pPr>
        <w:jc w:val="both"/>
      </w:pPr>
      <w:r>
        <w:t>Erityisesti olisi otettava huomioon haavoittuvassa asemassa olevat vammaiset lapset ja nuoret. Vammaiste</w:t>
      </w:r>
      <w:r w:rsidR="009A70D8">
        <w:t xml:space="preserve">n lasten ja nuorten palvelujen olisi </w:t>
      </w:r>
      <w:r>
        <w:t>kaikilta osin toteut</w:t>
      </w:r>
      <w:r w:rsidR="009A70D8">
        <w:t xml:space="preserve">ettava ehdotetun </w:t>
      </w:r>
      <w:r>
        <w:t>pykälän mukaista lain tarkoitusta. Tämän lisäksi lasten palveluissa olisi otettava huomioon lapsen haavoittuvuudesta ja kehityksestä johtuvat yksilölliset erityiset tarpeet. Vammaisten lasten ja nuorten palveluissa laatu tarkoittaisi muun muassa sitä, että palveluilla turvataan myös oikeus turvalliseen kasvuympäristöön, tasapainoiseen ja monipuoliseen kehitykseen sekä asumiseen oman perheensä kanssa tai muussa lapsen tai nuoren edun mukaisessa, turvallisessa kasvuympäristössä. Palvelujen tulisi edistää vammaisen lapsen ja nuoren ikä- ja kehityskauteen kuuluvaa osallisuutta, itsenäistä suoriutumista ja itsemääräämisoikeutta.</w:t>
      </w:r>
    </w:p>
    <w:p w:rsidR="005C4484" w:rsidRDefault="005C4484" w:rsidP="00645F87">
      <w:pPr>
        <w:jc w:val="both"/>
        <w:rPr>
          <w:b/>
          <w:color w:val="000000"/>
        </w:rPr>
      </w:pPr>
    </w:p>
    <w:p w:rsidR="00E30D1A" w:rsidRDefault="00E30D1A" w:rsidP="00645F87">
      <w:pPr>
        <w:jc w:val="both"/>
      </w:pPr>
      <w:r w:rsidRPr="004679DD">
        <w:rPr>
          <w:b/>
          <w:color w:val="000000"/>
        </w:rPr>
        <w:t>2 §.</w:t>
      </w:r>
      <w:r>
        <w:rPr>
          <w:i/>
          <w:color w:val="000000"/>
        </w:rPr>
        <w:t xml:space="preserve"> Soveltamisala.</w:t>
      </w:r>
      <w:r w:rsidRPr="002A0EC0">
        <w:rPr>
          <w:color w:val="000000"/>
        </w:rPr>
        <w:t xml:space="preserve"> </w:t>
      </w:r>
      <w:r w:rsidRPr="007B44DE">
        <w:t>Pykälässä säädettäisiin siitä, kenellä on oikeus saada ehdotetun lain mukaisia er</w:t>
      </w:r>
      <w:r>
        <w:t xml:space="preserve">ityispalveluja. </w:t>
      </w:r>
      <w:r w:rsidR="00EC2B36">
        <w:t xml:space="preserve">Eri </w:t>
      </w:r>
      <w:r>
        <w:t>p</w:t>
      </w:r>
      <w:r w:rsidRPr="007B44DE">
        <w:t xml:space="preserve">alveluja koskevissa pykälissä määriteltäisiin </w:t>
      </w:r>
      <w:r>
        <w:t xml:space="preserve">lisäksi </w:t>
      </w:r>
      <w:r w:rsidRPr="007B44DE">
        <w:t>tarkemmin erityispa</w:t>
      </w:r>
      <w:r>
        <w:t>lvelujen saamisen edellytykset kunkin palvelun osalta erikseen.</w:t>
      </w:r>
    </w:p>
    <w:p w:rsidR="00E30D1A" w:rsidRPr="007B44DE" w:rsidRDefault="00E30D1A" w:rsidP="00645F87">
      <w:pPr>
        <w:jc w:val="both"/>
      </w:pPr>
    </w:p>
    <w:p w:rsidR="00E30D1A" w:rsidRPr="0038127F" w:rsidRDefault="00E30D1A" w:rsidP="00645F87">
      <w:pPr>
        <w:jc w:val="both"/>
        <w:rPr>
          <w:bCs/>
        </w:rPr>
      </w:pPr>
      <w:r w:rsidRPr="00EA216D">
        <w:t xml:space="preserve">Pykälän </w:t>
      </w:r>
      <w:r w:rsidRPr="00A16BAE">
        <w:rPr>
          <w:i/>
        </w:rPr>
        <w:t>1 momentin</w:t>
      </w:r>
      <w:r>
        <w:t xml:space="preserve"> mukaan lakia sovel</w:t>
      </w:r>
      <w:r w:rsidRPr="007B44DE">
        <w:t>lettaisiin henki</w:t>
      </w:r>
      <w:r>
        <w:t>löön, joka tarvitsee pitkäaikai</w:t>
      </w:r>
      <w:r w:rsidRPr="007B44DE">
        <w:t xml:space="preserve">sen vamman tai sairauden aiheuttaman </w:t>
      </w:r>
      <w:r>
        <w:t>toi</w:t>
      </w:r>
      <w:r w:rsidRPr="007B44DE">
        <w:t>mintarajoitte</w:t>
      </w:r>
      <w:r>
        <w:t>en johdosta välttämättä ja tois</w:t>
      </w:r>
      <w:r w:rsidRPr="007B44DE">
        <w:t>tuvasti apua</w:t>
      </w:r>
      <w:r>
        <w:t xml:space="preserve"> tai tukea tavan</w:t>
      </w:r>
      <w:r w:rsidRPr="007B44DE">
        <w:t>omaisessa elämässä</w:t>
      </w:r>
      <w:r>
        <w:t xml:space="preserve"> eikä hän saa muun lain nojalla etunsa mukaisia riittäviä ja sopivia palveluja.</w:t>
      </w:r>
      <w:r w:rsidRPr="007B44DE">
        <w:t xml:space="preserve"> Soveltamisalan piiriin kuuluvia henki</w:t>
      </w:r>
      <w:r>
        <w:t xml:space="preserve">löitä </w:t>
      </w:r>
      <w:r w:rsidR="00645F87">
        <w:t xml:space="preserve">kuvattaisiin käsitteellä </w:t>
      </w:r>
      <w:r w:rsidRPr="007B44DE">
        <w:t>vammainen henkilö.</w:t>
      </w:r>
      <w:r w:rsidRPr="002F6294">
        <w:rPr>
          <w:bCs/>
        </w:rPr>
        <w:t xml:space="preserve"> </w:t>
      </w:r>
      <w:r w:rsidR="009A70D8">
        <w:rPr>
          <w:bCs/>
        </w:rPr>
        <w:t>V</w:t>
      </w:r>
      <w:r>
        <w:t>ammaiss</w:t>
      </w:r>
      <w:r w:rsidRPr="00D50415">
        <w:t>opimuksen 1 artikla</w:t>
      </w:r>
      <w:r>
        <w:t xml:space="preserve">n 2 kohdan mukaan </w:t>
      </w:r>
      <w:r w:rsidRPr="009A70D8">
        <w:rPr>
          <w:i/>
        </w:rPr>
        <w:t>”vammaisiin henkilöihin kuuluvat ne, joilla on sellainen pitkäaikainen ruumiillinen, henkinen, älyllinen tai aisteihin liittyvä vamma, joka vuorovaikutuksessa erilaisten esteiden kanssa voi estää heidän täysimääräisen ja tehokkaan osallistumisensa yhteiskuntaan yhdenvertaisesti muiden kanssa”</w:t>
      </w:r>
      <w:r>
        <w:t>. Myös ehdotetussa laissa v</w:t>
      </w:r>
      <w:r w:rsidRPr="00D50415">
        <w:t xml:space="preserve">ammaisuuden kuvaamisen lähtökohtana </w:t>
      </w:r>
      <w:r>
        <w:t xml:space="preserve">olisivat </w:t>
      </w:r>
      <w:r w:rsidRPr="00D50415">
        <w:t xml:space="preserve">henkilön suhde ja mahdollisuudet osallistua ympäröivään yhteiskuntaan, ei lääketieteellinen diagnoosipohjainen määrittely. </w:t>
      </w:r>
      <w:r w:rsidRPr="0038127F">
        <w:rPr>
          <w:bCs/>
        </w:rPr>
        <w:t>Vammaisuuteen liittyvien palvelujen tarkoitus o</w:t>
      </w:r>
      <w:r>
        <w:rPr>
          <w:bCs/>
        </w:rPr>
        <w:t>n</w:t>
      </w:r>
      <w:r w:rsidRPr="0038127F">
        <w:rPr>
          <w:bCs/>
        </w:rPr>
        <w:t xml:space="preserve"> kompensoida </w:t>
      </w:r>
      <w:r w:rsidR="009A70D8">
        <w:rPr>
          <w:bCs/>
        </w:rPr>
        <w:t xml:space="preserve">pitkäaikaisesta </w:t>
      </w:r>
      <w:r w:rsidRPr="0038127F">
        <w:rPr>
          <w:bCs/>
        </w:rPr>
        <w:t xml:space="preserve">vammasta tai sairaudesta johtuvia toimintarajoitteita. Tavoitteena on, että henkilö saavuttaisi mahdollisimman yhdenvertaiset mahdollisuudet toimia yhteiskunnassa muiden henkilöiden tavoin. Lähtökohta olisi yhtenevä nykyisen vammaispalvelulain tarkoituksen kanssa.  </w:t>
      </w:r>
    </w:p>
    <w:p w:rsidR="00E30D1A" w:rsidRDefault="00E30D1A" w:rsidP="00645F87">
      <w:pPr>
        <w:jc w:val="both"/>
        <w:rPr>
          <w:bCs/>
        </w:rPr>
      </w:pPr>
    </w:p>
    <w:p w:rsidR="00E30D1A" w:rsidRDefault="00E30D1A" w:rsidP="00645F87">
      <w:pPr>
        <w:jc w:val="both"/>
        <w:rPr>
          <w:bCs/>
        </w:rPr>
      </w:pPr>
      <w:r>
        <w:rPr>
          <w:bCs/>
        </w:rPr>
        <w:t>Ehdotetun lain tarkoituksena o</w:t>
      </w:r>
      <w:r w:rsidR="009A70D8">
        <w:rPr>
          <w:bCs/>
        </w:rPr>
        <w:t>lisi t</w:t>
      </w:r>
      <w:r>
        <w:rPr>
          <w:bCs/>
        </w:rPr>
        <w:t xml:space="preserve">urvata vammaiselle henkilölle välttämätön apu </w:t>
      </w:r>
      <w:r w:rsidR="009A70D8">
        <w:rPr>
          <w:bCs/>
        </w:rPr>
        <w:t xml:space="preserve">tai </w:t>
      </w:r>
      <w:r>
        <w:rPr>
          <w:bCs/>
        </w:rPr>
        <w:t xml:space="preserve">tuki niissä tavanomaisen elämän tilanteissa, joista hän ei ilman </w:t>
      </w:r>
      <w:r w:rsidR="009A70D8">
        <w:rPr>
          <w:bCs/>
        </w:rPr>
        <w:t xml:space="preserve">sitä </w:t>
      </w:r>
      <w:r>
        <w:rPr>
          <w:bCs/>
        </w:rPr>
        <w:t>suoriudu. T</w:t>
      </w:r>
      <w:r w:rsidRPr="005A6ADC">
        <w:rPr>
          <w:bCs/>
        </w:rPr>
        <w:t xml:space="preserve">oimintarajoite </w:t>
      </w:r>
      <w:r>
        <w:rPr>
          <w:bCs/>
        </w:rPr>
        <w:t xml:space="preserve">sekä </w:t>
      </w:r>
      <w:r w:rsidRPr="005A6ADC">
        <w:rPr>
          <w:bCs/>
        </w:rPr>
        <w:t xml:space="preserve">tarvittavan avun </w:t>
      </w:r>
      <w:r w:rsidR="009A70D8">
        <w:rPr>
          <w:bCs/>
        </w:rPr>
        <w:t>tai t</w:t>
      </w:r>
      <w:r>
        <w:rPr>
          <w:bCs/>
        </w:rPr>
        <w:t xml:space="preserve">uen </w:t>
      </w:r>
      <w:r w:rsidRPr="005A6ADC">
        <w:rPr>
          <w:bCs/>
        </w:rPr>
        <w:t>sisältö ja määrä voivat vaihdella esimerkiksi henkilön iän, yksilöllisen elämäntilanteen</w:t>
      </w:r>
      <w:r>
        <w:rPr>
          <w:bCs/>
        </w:rPr>
        <w:t>,</w:t>
      </w:r>
      <w:r w:rsidRPr="005A6ADC">
        <w:rPr>
          <w:bCs/>
        </w:rPr>
        <w:t xml:space="preserve"> omien voimavarojen</w:t>
      </w:r>
      <w:r>
        <w:rPr>
          <w:bCs/>
        </w:rPr>
        <w:t xml:space="preserve"> tai käytettävissä </w:t>
      </w:r>
      <w:r>
        <w:rPr>
          <w:bCs/>
        </w:rPr>
        <w:lastRenderedPageBreak/>
        <w:t>olevien</w:t>
      </w:r>
      <w:r w:rsidRPr="005A6ADC">
        <w:rPr>
          <w:bCs/>
        </w:rPr>
        <w:t xml:space="preserve"> apuvälinei</w:t>
      </w:r>
      <w:r>
        <w:rPr>
          <w:bCs/>
        </w:rPr>
        <w:t xml:space="preserve">den mukaan. Myös ympäristön </w:t>
      </w:r>
      <w:r w:rsidRPr="005A6ADC">
        <w:rPr>
          <w:bCs/>
        </w:rPr>
        <w:t>esteettömyy</w:t>
      </w:r>
      <w:r>
        <w:rPr>
          <w:bCs/>
        </w:rPr>
        <w:t xml:space="preserve">s, </w:t>
      </w:r>
      <w:r w:rsidRPr="005A6ADC">
        <w:rPr>
          <w:bCs/>
        </w:rPr>
        <w:t>tiedon saavutettavuu</w:t>
      </w:r>
      <w:r>
        <w:rPr>
          <w:bCs/>
        </w:rPr>
        <w:t xml:space="preserve">s, </w:t>
      </w:r>
      <w:r w:rsidRPr="005A6ADC">
        <w:rPr>
          <w:bCs/>
        </w:rPr>
        <w:t>kohtuullis</w:t>
      </w:r>
      <w:r>
        <w:rPr>
          <w:bCs/>
        </w:rPr>
        <w:t>et muk</w:t>
      </w:r>
      <w:r w:rsidRPr="005A6ADC">
        <w:rPr>
          <w:bCs/>
        </w:rPr>
        <w:t>autuks</w:t>
      </w:r>
      <w:r>
        <w:rPr>
          <w:bCs/>
        </w:rPr>
        <w:t xml:space="preserve">et tai se, onko kyseessä tuttu vai vieras tilanne tai toimintaympäristö, voivat vaikuttaa henkilön tarvitseman avun ja tuen määrään ja sisältöön. </w:t>
      </w:r>
    </w:p>
    <w:p w:rsidR="00E30D1A" w:rsidRDefault="00E30D1A" w:rsidP="00645F87">
      <w:pPr>
        <w:jc w:val="both"/>
        <w:rPr>
          <w:bCs/>
        </w:rPr>
      </w:pPr>
    </w:p>
    <w:p w:rsidR="00E30D1A" w:rsidRDefault="00E30D1A" w:rsidP="00645F87">
      <w:pPr>
        <w:jc w:val="both"/>
      </w:pPr>
      <w:r>
        <w:t>V</w:t>
      </w:r>
      <w:r w:rsidRPr="00DF1C2A">
        <w:t xml:space="preserve">amman tai sairauden </w:t>
      </w:r>
      <w:r w:rsidRPr="00EA216D">
        <w:rPr>
          <w:i/>
        </w:rPr>
        <w:t>pitkäaikaisuutta</w:t>
      </w:r>
      <w:r w:rsidRPr="00DF1C2A">
        <w:t xml:space="preserve"> arvioitaisiin yksilöllisesti. Lähtökohta olisi sama kuin nykyisessä vammaispalvelulaissa. Vakiintuneen soveltamiskäytännön mukaan vamma tai sairaus katsot</w:t>
      </w:r>
      <w:r>
        <w:t xml:space="preserve">aan </w:t>
      </w:r>
      <w:r w:rsidRPr="00DF1C2A">
        <w:t>pitkäaikaiseksi, kun siitä aiheutuu vähintään vuoden kestävä toimintarajoite. Nopeasti etenevät sairaudet (esimerkiksi ALS, MS-tauti) täyttä</w:t>
      </w:r>
      <w:r>
        <w:t xml:space="preserve">vät kuitenkin </w:t>
      </w:r>
      <w:r w:rsidRPr="00DF1C2A">
        <w:t xml:space="preserve">pitkäaikaisuuden vaatimuksen silloin, kun sairaudesta johtuvat toimintarajoitteet </w:t>
      </w:r>
      <w:r w:rsidR="009A70D8">
        <w:t xml:space="preserve">käytettävissä olevan tiedon mukaan </w:t>
      </w:r>
      <w:r w:rsidRPr="00DF1C2A">
        <w:t xml:space="preserve">aiheuttavat välttämättömän avun </w:t>
      </w:r>
      <w:r w:rsidR="009A70D8">
        <w:t xml:space="preserve">ja tuen </w:t>
      </w:r>
      <w:r w:rsidRPr="00DF1C2A">
        <w:t xml:space="preserve">tarpeita tavanomaisessa elämässä. </w:t>
      </w:r>
      <w:r>
        <w:t>V</w:t>
      </w:r>
      <w:r w:rsidRPr="00DF1C2A">
        <w:t xml:space="preserve">uoden määräaikaa ei tällaisissa tilanteissa nykyisinkään edellytetä. Vastaavasti, jos vamman tai sairauden aiheuttama toimintarajoite voidaan arvioida pysyväksi, palvelut </w:t>
      </w:r>
      <w:r w:rsidR="009A70D8">
        <w:t xml:space="preserve">olisi </w:t>
      </w:r>
      <w:r w:rsidRPr="00DF1C2A">
        <w:t>järjest</w:t>
      </w:r>
      <w:r w:rsidR="009A70D8">
        <w:t xml:space="preserve">ettävä </w:t>
      </w:r>
      <w:r w:rsidRPr="00DF1C2A">
        <w:t>viivytyksettä tarpeen mukaisesti.</w:t>
      </w:r>
      <w:r>
        <w:t xml:space="preserve"> </w:t>
      </w:r>
    </w:p>
    <w:p w:rsidR="00E30D1A" w:rsidRDefault="00E30D1A" w:rsidP="00645F87">
      <w:pPr>
        <w:jc w:val="both"/>
      </w:pPr>
    </w:p>
    <w:p w:rsidR="00E30D1A" w:rsidRPr="00DF1C2A" w:rsidRDefault="00E30D1A" w:rsidP="00645F87">
      <w:pPr>
        <w:jc w:val="both"/>
      </w:pPr>
      <w:r w:rsidRPr="00DF1C2A">
        <w:t>Kuten nykyis</w:t>
      </w:r>
      <w:r>
        <w:t>inkin</w:t>
      </w:r>
      <w:r w:rsidRPr="00DF1C2A">
        <w:t xml:space="preserve">, vamma tai sairaus katsottaisiin pitkäaikaiseksi myös tilanteissa, joissa vamman aiheuttamat toimintarajoitteet vaihtelevat. Tällöin välttämättömän avun tarve ei aina ole jatkuvaa, mutta vamman tai sairauden oireiden vaikeutuessa </w:t>
      </w:r>
      <w:r>
        <w:t xml:space="preserve">avun tarve </w:t>
      </w:r>
      <w:r w:rsidRPr="00DF1C2A">
        <w:t xml:space="preserve">saattaa olla hyvin runsasta. Vammaisen henkilön toimintakyvyn, ympäristön ja elämäntilanteiden aiheuttamista muutoksista johtuvat avun tarpeen vaihtelut tulisi ottaa huomioon myös silloin, kun avuntarve on pysyvää. </w:t>
      </w:r>
    </w:p>
    <w:p w:rsidR="00E30D1A" w:rsidRDefault="00E30D1A" w:rsidP="00645F87">
      <w:pPr>
        <w:jc w:val="both"/>
      </w:pPr>
    </w:p>
    <w:p w:rsidR="00E30D1A" w:rsidRPr="008D7556" w:rsidRDefault="00E30D1A" w:rsidP="00645F87">
      <w:pPr>
        <w:jc w:val="both"/>
      </w:pPr>
      <w:r w:rsidRPr="00BF3ABF">
        <w:t xml:space="preserve">Avun tai tuen </w:t>
      </w:r>
      <w:r w:rsidRPr="00EA216D">
        <w:rPr>
          <w:i/>
        </w:rPr>
        <w:t>välttämättömyys</w:t>
      </w:r>
      <w:r w:rsidR="009A70D8">
        <w:t xml:space="preserve"> olisi </w:t>
      </w:r>
      <w:r w:rsidRPr="00BF3ABF">
        <w:t>aina arvioi</w:t>
      </w:r>
      <w:r w:rsidR="009A70D8">
        <w:t xml:space="preserve">tava </w:t>
      </w:r>
      <w:r>
        <w:t xml:space="preserve">toimintarajoitteesta johtuvan </w:t>
      </w:r>
      <w:r w:rsidRPr="00BF3ABF">
        <w:t xml:space="preserve">tarpeen kautta. </w:t>
      </w:r>
      <w:r>
        <w:t>Tarkoituksena ei olisi arvioida tietyn toiminnon välttämättömyyttä,</w:t>
      </w:r>
      <w:r w:rsidRPr="00BF3ABF">
        <w:t xml:space="preserve"> vaan sen tot</w:t>
      </w:r>
      <w:r>
        <w:t>eu</w:t>
      </w:r>
      <w:r w:rsidRPr="00BF3ABF">
        <w:t>tukseen tarv</w:t>
      </w:r>
      <w:r>
        <w:t>ittavan avun ja tuen välttämät</w:t>
      </w:r>
      <w:r w:rsidRPr="00BF3ABF">
        <w:t>tömyyttä.</w:t>
      </w:r>
      <w:r>
        <w:t xml:space="preserve"> Välttä</w:t>
      </w:r>
      <w:r w:rsidRPr="0056217E">
        <w:t>mättömän avun</w:t>
      </w:r>
      <w:r>
        <w:t xml:space="preserve"> ja tuen</w:t>
      </w:r>
      <w:r w:rsidRPr="0056217E">
        <w:t xml:space="preserve"> </w:t>
      </w:r>
      <w:r>
        <w:t xml:space="preserve">sisällön ja määrän </w:t>
      </w:r>
      <w:r w:rsidRPr="0056217E">
        <w:t>arviointiin vaikutta</w:t>
      </w:r>
      <w:r>
        <w:t>vat muun muassa vammaisen henki</w:t>
      </w:r>
      <w:r w:rsidRPr="0056217E">
        <w:t>lön ikä, elä</w:t>
      </w:r>
      <w:r>
        <w:t>mäntilanne, perhesuhteet, asuin</w:t>
      </w:r>
      <w:r w:rsidRPr="0056217E">
        <w:t xml:space="preserve">olosuhteet ja toimintaympäristö. </w:t>
      </w:r>
      <w:r>
        <w:t xml:space="preserve">Sen </w:t>
      </w:r>
      <w:r w:rsidRPr="008D7556">
        <w:t>arvioiminen, kuuluuko palvelujen järjestäminen tiettyyn toimintaan ylipäätään vammaislainsäädännön soveltamisalaan, ratkaistaisiin sen sijaan arvioimalla, onko kyseinen toiminta katsottava osaksi tavanomaista elämää.</w:t>
      </w:r>
    </w:p>
    <w:p w:rsidR="00E30D1A" w:rsidRPr="00344328" w:rsidRDefault="00E30D1A" w:rsidP="00645F87">
      <w:pPr>
        <w:jc w:val="both"/>
        <w:rPr>
          <w:color w:val="E36C0A" w:themeColor="accent6" w:themeShade="BF"/>
        </w:rPr>
      </w:pPr>
    </w:p>
    <w:p w:rsidR="00E30D1A" w:rsidRDefault="00E30D1A" w:rsidP="00645F87">
      <w:pPr>
        <w:jc w:val="both"/>
      </w:pPr>
      <w:r w:rsidRPr="008D7556">
        <w:t>Välttämättömyyden arvi</w:t>
      </w:r>
      <w:r>
        <w:t xml:space="preserve">oinnissa olisi otettava </w:t>
      </w:r>
      <w:r w:rsidRPr="00BF3ABF">
        <w:t>huomioon</w:t>
      </w:r>
      <w:r w:rsidR="0064520E">
        <w:t xml:space="preserve"> se</w:t>
      </w:r>
      <w:r>
        <w:t>,</w:t>
      </w:r>
      <w:r w:rsidRPr="00BF3ABF">
        <w:t xml:space="preserve"> mitä rajoituksia, esteitä tai tarpeita vamma tai sairaus aiheuttaa yksilöllisesti ja millaisia palveluja toiminnon toteuttaminen tällöin edellyttää. Henkilöllä</w:t>
      </w:r>
      <w:r>
        <w:t xml:space="preserve"> voi olla toimintarajoit</w:t>
      </w:r>
      <w:r w:rsidRPr="00BF3ABF">
        <w:t>teita yhdessä tai useammassa toiminnossa.</w:t>
      </w:r>
      <w:r>
        <w:t xml:space="preserve"> </w:t>
      </w:r>
      <w:r w:rsidR="0064520E">
        <w:t>P</w:t>
      </w:r>
      <w:r>
        <w:t xml:space="preserve">alvelut olisivat </w:t>
      </w:r>
      <w:r w:rsidR="009A70D8">
        <w:t xml:space="preserve">säännöksessä tarkoitetulla tavalla </w:t>
      </w:r>
      <w:r>
        <w:t>välttä</w:t>
      </w:r>
      <w:r w:rsidRPr="00BF3ABF">
        <w:t>mättömiä,</w:t>
      </w:r>
      <w:r>
        <w:t xml:space="preserve"> jos henkilö ei ilman niitä kykenisi suoriutumaan </w:t>
      </w:r>
      <w:r w:rsidRPr="00BF3ABF">
        <w:t>kull</w:t>
      </w:r>
      <w:r>
        <w:t>oinkin kyseessä olevasta toimin</w:t>
      </w:r>
      <w:r w:rsidRPr="00BF3ABF">
        <w:t>nosta</w:t>
      </w:r>
      <w:r>
        <w:t>.</w:t>
      </w:r>
      <w:r w:rsidRPr="00BF3ABF">
        <w:t xml:space="preserve"> Apu </w:t>
      </w:r>
      <w:r w:rsidR="00A725BE">
        <w:t xml:space="preserve">tai </w:t>
      </w:r>
      <w:r w:rsidRPr="00BF3ABF">
        <w:t>tuki olisi aina arvioitava välttämättö</w:t>
      </w:r>
      <w:r w:rsidR="00A725BE">
        <w:t xml:space="preserve">mäksi, jos sen </w:t>
      </w:r>
      <w:r>
        <w:t>puuttu</w:t>
      </w:r>
      <w:r w:rsidRPr="00BF3ABF">
        <w:t>minen aiheut</w:t>
      </w:r>
      <w:r>
        <w:t>taisi henkilölle toimintojen esty</w:t>
      </w:r>
      <w:r w:rsidRPr="00BF3ABF">
        <w:t>misen tai t</w:t>
      </w:r>
      <w:r>
        <w:t>erveyden taikka turvallisuuden vaa</w:t>
      </w:r>
      <w:r w:rsidRPr="00BF3ABF">
        <w:t>rantumisen</w:t>
      </w:r>
      <w:r w:rsidR="00645F87">
        <w:t xml:space="preserve"> </w:t>
      </w:r>
      <w:r w:rsidRPr="00BF3ABF">
        <w:t>uhan.</w:t>
      </w:r>
      <w:r>
        <w:t xml:space="preserve"> Pelkästään se, että palvelusta olisi hyötyä, ei tekisi palvelua välttämättömäksi.</w:t>
      </w:r>
      <w:r w:rsidRPr="00BF3ABF">
        <w:t xml:space="preserve"> </w:t>
      </w:r>
    </w:p>
    <w:p w:rsidR="00E30D1A" w:rsidRDefault="00E30D1A" w:rsidP="00645F87">
      <w:pPr>
        <w:jc w:val="both"/>
      </w:pPr>
    </w:p>
    <w:p w:rsidR="00E30D1A" w:rsidRDefault="00E30D1A" w:rsidP="00645F87">
      <w:pPr>
        <w:jc w:val="both"/>
      </w:pPr>
      <w:r w:rsidRPr="008D7556">
        <w:t>Korkein hallinto-oikeus arvioi ratkaisussaan KHO 17.8.2016 T 3421 haetun tukitoimen välttämättömyyttä asunnon muutostöiden yhtey</w:t>
      </w:r>
      <w:r w:rsidR="00A725BE">
        <w:t xml:space="preserve">dessä. Korkein hallinto-oikeus katsoi </w:t>
      </w:r>
      <w:r w:rsidRPr="008D7556">
        <w:t>muun ohella, että keittiön kaappien muuttaminen helposti ulosvedettäviksi koreiksi olisi ollut omiaan helpottamaan henkilön suoriutumista päivittäisistä toiminnoista. Henkilön terveydentilasta ja toimintakyvystä saadun selvityksen perusteella muutostyötä ei kuitenkaan ollut pidettävä sellaisena vammaispalvelulaissa ja -asetuksessa tarkoitettuna henkilön päivittäisen selviytymisen kannalta välttämättömänä asunnon muutostyönä, joka kunnan olisi tullut korvata.</w:t>
      </w:r>
      <w:r>
        <w:t xml:space="preserve"> </w:t>
      </w:r>
    </w:p>
    <w:p w:rsidR="00E30D1A" w:rsidRPr="0032485B" w:rsidRDefault="00E30D1A" w:rsidP="00645F87">
      <w:pPr>
        <w:jc w:val="both"/>
        <w:rPr>
          <w:color w:val="FF0000"/>
        </w:rPr>
      </w:pPr>
    </w:p>
    <w:p w:rsidR="00E30D1A" w:rsidRDefault="00E30D1A" w:rsidP="00645F87">
      <w:pPr>
        <w:jc w:val="both"/>
      </w:pPr>
      <w:r w:rsidRPr="00BF3ABF">
        <w:t xml:space="preserve">Apua </w:t>
      </w:r>
      <w:r w:rsidR="00B97ACF">
        <w:t>tai</w:t>
      </w:r>
      <w:r w:rsidRPr="00BF3ABF">
        <w:t xml:space="preserve"> tukea olisi järjestettävä riittävästi ja oikea-aikaisesti. Välttämätön avun </w:t>
      </w:r>
      <w:r w:rsidR="00B97ACF">
        <w:t>tai</w:t>
      </w:r>
      <w:r>
        <w:t xml:space="preserve"> tuen </w:t>
      </w:r>
      <w:r w:rsidR="00A725BE">
        <w:t>tarve voi</w:t>
      </w:r>
      <w:r w:rsidRPr="00BF3ABF">
        <w:t xml:space="preserve"> </w:t>
      </w:r>
      <w:r w:rsidR="00A725BE">
        <w:t>o</w:t>
      </w:r>
      <w:r w:rsidRPr="00BF3ABF">
        <w:t>lla</w:t>
      </w:r>
      <w:r w:rsidR="00645F87">
        <w:t xml:space="preserve"> </w:t>
      </w:r>
      <w:r w:rsidRPr="00BF3ABF">
        <w:t>erittäin runsasta</w:t>
      </w:r>
      <w:r>
        <w:t>, usein ympärivuorokautista,</w:t>
      </w:r>
      <w:r w:rsidRPr="00BF3ABF">
        <w:t xml:space="preserve"> tilanteessa, jossa henkilö tarvitsee jatkuvaluonteisesti toisen henkilön apua turvallisuutensa takaamiseksi esi</w:t>
      </w:r>
      <w:r>
        <w:t>merkiksi hengitysvajeen tai vaa</w:t>
      </w:r>
      <w:r w:rsidRPr="00BF3ABF">
        <w:t xml:space="preserve">rantajun puutteen vuoksi. Välttämätön avun </w:t>
      </w:r>
      <w:r w:rsidR="00B97ACF">
        <w:t>tai</w:t>
      </w:r>
      <w:r w:rsidRPr="00BF3ABF">
        <w:t xml:space="preserve"> tuen tarve v</w:t>
      </w:r>
      <w:r>
        <w:t>oi ilmetä myös tilanteessa, jos</w:t>
      </w:r>
      <w:r w:rsidRPr="00BF3ABF">
        <w:t xml:space="preserve">sa vammaisen henkilön tarvitsema apu </w:t>
      </w:r>
      <w:r w:rsidR="00B97ACF">
        <w:t>tai</w:t>
      </w:r>
      <w:r>
        <w:t xml:space="preserve"> tuki </w:t>
      </w:r>
      <w:r w:rsidRPr="00BF3ABF">
        <w:t>on vaativaa tai m</w:t>
      </w:r>
      <w:r>
        <w:t>onialaista tai se edellyttää sa</w:t>
      </w:r>
      <w:r w:rsidRPr="00BF3ABF">
        <w:t xml:space="preserve">malla myös </w:t>
      </w:r>
      <w:r>
        <w:t>muiden hallinnonalojen palvelu</w:t>
      </w:r>
      <w:r w:rsidRPr="00BF3ABF">
        <w:t xml:space="preserve">jen </w:t>
      </w:r>
      <w:r w:rsidR="00A725BE">
        <w:t xml:space="preserve">järjestämistä </w:t>
      </w:r>
      <w:r>
        <w:t>eli esimerkiksi integroituja sosiaali- ja terveyspalveluja</w:t>
      </w:r>
      <w:r w:rsidRPr="00BF3ABF">
        <w:t xml:space="preserve"> </w:t>
      </w:r>
      <w:r>
        <w:t xml:space="preserve">henkilön tarpeen mukaisen </w:t>
      </w:r>
      <w:r w:rsidRPr="00BF3ABF">
        <w:t>palvelukokonaisuu</w:t>
      </w:r>
      <w:r>
        <w:t xml:space="preserve">den toteuttamiseksi. </w:t>
      </w:r>
      <w:r w:rsidRPr="00BF3ABF">
        <w:t xml:space="preserve">Välttämätön </w:t>
      </w:r>
      <w:r>
        <w:t xml:space="preserve">avun </w:t>
      </w:r>
      <w:r w:rsidR="00B97ACF">
        <w:t xml:space="preserve">tai </w:t>
      </w:r>
      <w:r>
        <w:t>tuen tarve ei kuitenkaan kaikis</w:t>
      </w:r>
      <w:r w:rsidRPr="0056217E">
        <w:t>sa tilanteissa edellyt</w:t>
      </w:r>
      <w:r>
        <w:t>täisi v</w:t>
      </w:r>
      <w:r w:rsidRPr="0056217E">
        <w:t>aativ</w:t>
      </w:r>
      <w:r>
        <w:t xml:space="preserve">ia tai monialaisia palveluja. </w:t>
      </w:r>
      <w:r w:rsidRPr="0056217E">
        <w:t xml:space="preserve">Henkilöllä olisi oikeus saada </w:t>
      </w:r>
      <w:r w:rsidR="00A725BE">
        <w:t xml:space="preserve">ehdotetun lain mukaisia </w:t>
      </w:r>
      <w:r w:rsidRPr="0056217E">
        <w:t>palveluja myö</w:t>
      </w:r>
      <w:r>
        <w:t>s sil</w:t>
      </w:r>
      <w:r w:rsidRPr="0056217E">
        <w:t xml:space="preserve">loin, kun </w:t>
      </w:r>
      <w:r>
        <w:t>hän tarvitsee vammansa aiheutta</w:t>
      </w:r>
      <w:r w:rsidRPr="0056217E">
        <w:t xml:space="preserve">man toimintarajoitteen vuoksi välttämättä ja toistuvasti </w:t>
      </w:r>
      <w:r>
        <w:t>apua joissakin tavanomaisen elä</w:t>
      </w:r>
      <w:r w:rsidRPr="0056217E">
        <w:t>män tilanteiss</w:t>
      </w:r>
      <w:r>
        <w:t>a, asioissa tai toimintaympäris</w:t>
      </w:r>
      <w:r w:rsidRPr="0056217E">
        <w:t xml:space="preserve">töissä, vaikka </w:t>
      </w:r>
      <w:r>
        <w:t>hän suoriutuisi jossakin toises</w:t>
      </w:r>
      <w:r w:rsidRPr="0056217E">
        <w:t>sa tilanteessa itsen</w:t>
      </w:r>
      <w:r>
        <w:t xml:space="preserve">äisesti ilman apua. </w:t>
      </w:r>
    </w:p>
    <w:p w:rsidR="00E30D1A" w:rsidRDefault="00E30D1A" w:rsidP="00645F87">
      <w:pPr>
        <w:jc w:val="both"/>
      </w:pPr>
    </w:p>
    <w:p w:rsidR="00E30D1A" w:rsidRDefault="00E30D1A" w:rsidP="00645F87">
      <w:pPr>
        <w:jc w:val="both"/>
      </w:pPr>
      <w:r>
        <w:t>T</w:t>
      </w:r>
      <w:r w:rsidRPr="006C0FE8">
        <w:t>oistuva avun</w:t>
      </w:r>
      <w:r>
        <w:t xml:space="preserve"> </w:t>
      </w:r>
      <w:r w:rsidR="00B97ACF">
        <w:t>tai</w:t>
      </w:r>
      <w:r>
        <w:t xml:space="preserve"> tuen </w:t>
      </w:r>
      <w:r w:rsidRPr="006C0FE8">
        <w:t xml:space="preserve">tarve ei merkitsisi samaa kuin jatkuva </w:t>
      </w:r>
      <w:r>
        <w:t>t</w:t>
      </w:r>
      <w:r w:rsidRPr="006C0FE8">
        <w:t>arve</w:t>
      </w:r>
      <w:r>
        <w:t>. Toistuvuuden vaati</w:t>
      </w:r>
      <w:r w:rsidRPr="006C0FE8">
        <w:t>muksen täyttäisi esimerkiksi viikoittainen avuntarve, jos se o</w:t>
      </w:r>
      <w:r>
        <w:t xml:space="preserve">lisi </w:t>
      </w:r>
      <w:r w:rsidRPr="006C0FE8">
        <w:t xml:space="preserve">vamman tai sairauden aiheuttaman </w:t>
      </w:r>
      <w:r>
        <w:t>toimintarajoitteen takia välttä</w:t>
      </w:r>
      <w:r w:rsidRPr="006C0FE8">
        <w:t>mätöntä eikä</w:t>
      </w:r>
      <w:r w:rsidR="00D13769">
        <w:t xml:space="preserve"> </w:t>
      </w:r>
      <w:r>
        <w:t>avun</w:t>
      </w:r>
      <w:r w:rsidR="00A725BE">
        <w:t xml:space="preserve"> tarpeeseen voitaisi vastata h</w:t>
      </w:r>
      <w:r w:rsidRPr="006C0FE8">
        <w:t xml:space="preserve">enkilön yksilöllisen tarpeen ja edun mukaisesti muilla palveluilla. </w:t>
      </w:r>
      <w:r w:rsidRPr="00B73F94">
        <w:t xml:space="preserve"> Apu </w:t>
      </w:r>
      <w:r w:rsidR="00B97ACF">
        <w:t xml:space="preserve">tai </w:t>
      </w:r>
      <w:r w:rsidRPr="00B73F94">
        <w:t xml:space="preserve">tuki voisi olla myös lyhytkestoisempaa, jos toimintarajoitteen kompensoiminen pitkäaikaisesti onnistuisi sen avulla. Esimerkkinä tämänkaltaisista tilanteista ovat asunnonmuutostyöt, taloudellinen tuki sekä lyhytkestoinen valmennus ja tuki. </w:t>
      </w:r>
    </w:p>
    <w:p w:rsidR="00E30D1A" w:rsidRDefault="00E30D1A" w:rsidP="00645F87">
      <w:pPr>
        <w:jc w:val="both"/>
      </w:pPr>
    </w:p>
    <w:p w:rsidR="00E30D1A" w:rsidRDefault="00E30D1A" w:rsidP="00645F87">
      <w:pPr>
        <w:jc w:val="both"/>
      </w:pPr>
      <w:r>
        <w:t xml:space="preserve">Momentissa edellytetään avun </w:t>
      </w:r>
      <w:r w:rsidR="00B97ACF">
        <w:t>tai</w:t>
      </w:r>
      <w:r>
        <w:t xml:space="preserve"> tuen tarvetta </w:t>
      </w:r>
      <w:r w:rsidRPr="00EA216D">
        <w:rPr>
          <w:i/>
        </w:rPr>
        <w:t>tavanomaise</w:t>
      </w:r>
      <w:r>
        <w:rPr>
          <w:i/>
        </w:rPr>
        <w:t>ssa elämässä. A</w:t>
      </w:r>
      <w:r w:rsidRPr="006C0FE8">
        <w:t xml:space="preserve">vun </w:t>
      </w:r>
      <w:r w:rsidR="00B97ACF">
        <w:t>ja</w:t>
      </w:r>
      <w:r w:rsidRPr="006C0FE8">
        <w:t xml:space="preserve"> tuen </w:t>
      </w:r>
      <w:r>
        <w:t>olisi turvattava perus</w:t>
      </w:r>
      <w:r w:rsidRPr="006C0FE8">
        <w:t>tuslain 19 §:n 1 momenti</w:t>
      </w:r>
      <w:r>
        <w:t>n tarkoittamat ih</w:t>
      </w:r>
      <w:r w:rsidRPr="006C0FE8">
        <w:t>misarvo</w:t>
      </w:r>
      <w:r>
        <w:t>isen elämän edellytykset. Tavan</w:t>
      </w:r>
      <w:r w:rsidRPr="006C0FE8">
        <w:t>omaisessa e</w:t>
      </w:r>
      <w:r>
        <w:t xml:space="preserve">lämässä suoriutuminen ja </w:t>
      </w:r>
      <w:r w:rsidRPr="0045765D">
        <w:t>ehdotetun lain 1 §:n</w:t>
      </w:r>
      <w:r w:rsidRPr="006C0FE8">
        <w:t xml:space="preserve"> tavo</w:t>
      </w:r>
      <w:r>
        <w:t>ite vammaisen henkilön yhdenver</w:t>
      </w:r>
      <w:r w:rsidRPr="009E61B4">
        <w:t>taisuude</w:t>
      </w:r>
      <w:r w:rsidRPr="0045765D">
        <w:t>n</w:t>
      </w:r>
      <w:r>
        <w:t>, osallistumisen</w:t>
      </w:r>
      <w:r w:rsidRPr="0045765D">
        <w:t xml:space="preserve"> ja o</w:t>
      </w:r>
      <w:r w:rsidRPr="009E61B4">
        <w:t>sallisuuden toteuttamise</w:t>
      </w:r>
      <w:r>
        <w:t>ksi</w:t>
      </w:r>
      <w:r w:rsidRPr="009E61B4">
        <w:t xml:space="preserve"> muodostais</w:t>
      </w:r>
      <w:r>
        <w:t>ivat kokonaisuuden, joka määrit</w:t>
      </w:r>
      <w:r w:rsidRPr="009E61B4">
        <w:t xml:space="preserve">tyisi yhteiskunnassa hyväksyttyjen arvojen ja toimintatapojen mukaisesti. </w:t>
      </w:r>
      <w:r>
        <w:t xml:space="preserve"> </w:t>
      </w:r>
      <w:r w:rsidRPr="00521E13">
        <w:t>Tavanomaisen elämän käsitettä o</w:t>
      </w:r>
      <w:r>
        <w:t xml:space="preserve">lisi arvioitava </w:t>
      </w:r>
      <w:r w:rsidRPr="00521E13">
        <w:t xml:space="preserve">laaja-alaisesti, jotta </w:t>
      </w:r>
      <w:r w:rsidR="00A725BE">
        <w:t xml:space="preserve">se kattaisi </w:t>
      </w:r>
      <w:r w:rsidRPr="00521E13">
        <w:t>ihmisten monimuotoiset elämäntil</w:t>
      </w:r>
      <w:r w:rsidR="00A725BE">
        <w:t>anteet ja yksilölliset tarpeet</w:t>
      </w:r>
      <w:r>
        <w:t xml:space="preserve"> ja </w:t>
      </w:r>
      <w:r w:rsidR="00A725BE">
        <w:t xml:space="preserve">jotta </w:t>
      </w:r>
      <w:r>
        <w:t xml:space="preserve">palvelupäätökset </w:t>
      </w:r>
      <w:r w:rsidR="00A725BE">
        <w:t xml:space="preserve">vastaisivat </w:t>
      </w:r>
      <w:r>
        <w:t>lain tarkoitusta</w:t>
      </w:r>
      <w:r w:rsidR="00A725BE">
        <w:t>.</w:t>
      </w:r>
      <w:r>
        <w:t xml:space="preserve"> </w:t>
      </w:r>
    </w:p>
    <w:p w:rsidR="00E30D1A" w:rsidRDefault="00E30D1A" w:rsidP="00645F87">
      <w:pPr>
        <w:jc w:val="both"/>
      </w:pPr>
    </w:p>
    <w:p w:rsidR="00E30D1A" w:rsidRDefault="00E30D1A" w:rsidP="00645F87">
      <w:pPr>
        <w:jc w:val="both"/>
      </w:pPr>
      <w:r w:rsidRPr="00E3605E">
        <w:t xml:space="preserve">Omaa elämää koskeva päätöksenteko sekä yhdenvertainen osallisuus yhteiskuntaan kuuluvat olennaisena osana tavanomaisen elämän toimintoihin. </w:t>
      </w:r>
      <w:r>
        <w:t>Tavanomaiseen elämään kuuluvia toimintoja olisivat a</w:t>
      </w:r>
      <w:r w:rsidRPr="00521E13">
        <w:t>inakin ne asiat, mihin suomalaisten aika ajankäyttötu</w:t>
      </w:r>
      <w:r>
        <w:t xml:space="preserve">tkimuksen mukaan kuuluu </w:t>
      </w:r>
      <w:r w:rsidR="00FB1EB4">
        <w:t>(</w:t>
      </w:r>
      <w:r>
        <w:t>V</w:t>
      </w:r>
      <w:r w:rsidRPr="00521E13">
        <w:t>älttämätön apu</w:t>
      </w:r>
      <w:r>
        <w:t xml:space="preserve">, Nurmi-Koikkalainen, THL </w:t>
      </w:r>
      <w:r w:rsidRPr="00521E13">
        <w:t>2009)</w:t>
      </w:r>
      <w:r>
        <w:t xml:space="preserve">. </w:t>
      </w:r>
      <w:r w:rsidRPr="00E3605E">
        <w:t>Näitä o</w:t>
      </w:r>
      <w:r>
        <w:t xml:space="preserve">vat </w:t>
      </w:r>
      <w:r w:rsidRPr="00E3605E">
        <w:t>esim</w:t>
      </w:r>
      <w:r>
        <w:t xml:space="preserve">erkiksi </w:t>
      </w:r>
      <w:r w:rsidRPr="00E3605E">
        <w:t>itsestä, perheestä ja kodista huolehtiminen, liikkuminen, opiskelu, työ, muu osallistuminen yhteiskuntaan sekä sosiaalinen elämä ja vapaa-ajan tai loman vietto</w:t>
      </w:r>
      <w:r>
        <w:t>on kuuluvat toiminnot</w:t>
      </w:r>
      <w:r w:rsidRPr="00E3605E">
        <w:t>.</w:t>
      </w:r>
    </w:p>
    <w:p w:rsidR="00E30D1A" w:rsidRPr="00521E13" w:rsidRDefault="00E30D1A" w:rsidP="00645F87">
      <w:pPr>
        <w:jc w:val="both"/>
      </w:pPr>
      <w:r>
        <w:t xml:space="preserve"> </w:t>
      </w:r>
    </w:p>
    <w:p w:rsidR="00E30D1A" w:rsidRDefault="00E30D1A" w:rsidP="00645F87">
      <w:pPr>
        <w:jc w:val="both"/>
      </w:pPr>
      <w:r w:rsidRPr="009E61B4">
        <w:t xml:space="preserve">Tavanomaisen </w:t>
      </w:r>
      <w:r>
        <w:t>elämän</w:t>
      </w:r>
      <w:r w:rsidRPr="009E61B4">
        <w:t xml:space="preserve"> to</w:t>
      </w:r>
      <w:r>
        <w:t>imintoja voitaisiin verrata vam</w:t>
      </w:r>
      <w:r w:rsidRPr="009E61B4">
        <w:t>mattomien samaan ikäryhmään kuuluvien ja samankaltaisessa elämäntilanteessa olevien henkilöiden toimintoihin.</w:t>
      </w:r>
      <w:r>
        <w:t xml:space="preserve"> </w:t>
      </w:r>
      <w:r w:rsidR="00E213A0">
        <w:t xml:space="preserve">Maakunnalla ei </w:t>
      </w:r>
      <w:r>
        <w:t>olisi velvollisuutta järjestää</w:t>
      </w:r>
      <w:r w:rsidR="00E213A0">
        <w:t xml:space="preserve"> ehdotetun lain mukaisia palveluja</w:t>
      </w:r>
      <w:r>
        <w:t>, jos ti</w:t>
      </w:r>
      <w:r w:rsidRPr="009E61B4">
        <w:t>lanne poikkea</w:t>
      </w:r>
      <w:r>
        <w:t xml:space="preserve">isi </w:t>
      </w:r>
      <w:r w:rsidRPr="009E61B4">
        <w:t>merkittävästi</w:t>
      </w:r>
      <w:r>
        <w:t xml:space="preserve"> vertailuryhmän tasosta </w:t>
      </w:r>
      <w:r w:rsidRPr="00FB1EB4">
        <w:t xml:space="preserve">eivätkä palveluista aiheutuvat kustannukset olisi toiminnan tavoite ja kokonaisuus huomioon ottaen kohtuullisia. Tällaisia voisivat olla esimerkiksi taajaan toistuvat tai poikkeuksellisen pitkät </w:t>
      </w:r>
      <w:r w:rsidRPr="009E61B4">
        <w:t xml:space="preserve">ulkomaanmatkat ja niille tarvittavat palvelut tai muu vastaava tilanne, </w:t>
      </w:r>
      <w:r>
        <w:t xml:space="preserve">joka eroaisi </w:t>
      </w:r>
      <w:r w:rsidR="00E213A0">
        <w:t xml:space="preserve">merkittävästi </w:t>
      </w:r>
      <w:r>
        <w:t>siitä, mitä tavan</w:t>
      </w:r>
      <w:r w:rsidRPr="009E61B4">
        <w:t xml:space="preserve">omainen elämä yleisesti arvioiden sisältää. Arvioinnissa olisi </w:t>
      </w:r>
      <w:r>
        <w:t>kui</w:t>
      </w:r>
      <w:r w:rsidRPr="009E61B4">
        <w:t>tenkin aina otettava huomioon vammaisen henkilön yks</w:t>
      </w:r>
      <w:r>
        <w:t>ilöllinen elämäntilanne. Esimer</w:t>
      </w:r>
      <w:r w:rsidRPr="009E61B4">
        <w:t>kiksi opiskelu, työ tai perhetilanne voitaisiin</w:t>
      </w:r>
      <w:r>
        <w:t xml:space="preserve"> </w:t>
      </w:r>
      <w:r w:rsidRPr="009E61B4">
        <w:t>ottaa tavanomaisen elämän käsite</w:t>
      </w:r>
      <w:r>
        <w:t>ttä arvioitaessa erityiseksi pe</w:t>
      </w:r>
      <w:r w:rsidRPr="009E61B4">
        <w:t xml:space="preserve">rusteeksi myöntää </w:t>
      </w:r>
      <w:r>
        <w:t xml:space="preserve">palvelua määrällisesti </w:t>
      </w:r>
      <w:r w:rsidRPr="009E61B4">
        <w:t>enemmän.</w:t>
      </w:r>
      <w:r>
        <w:t xml:space="preserve"> </w:t>
      </w:r>
      <w:r w:rsidRPr="00FC3C75">
        <w:t>Korkein hallinto-oikeus katsoi ratkaisussaan KHO 9.9.2016 T 3790, että ulkomaille suuntautuvan lomamatkan tavanomaisuutta arvioitaessa ei ratkaisevaa merkitystä voitu antaa yksinomaan matkan luonteelle. Arviointi tuli tehdä myös henkilön yksilöllisten tarpeiden ja olosuhteiden perusteella. Kyseisessä tapauksessa henkilön kertaluonteista interrail-matkaa voitiin henkilön tilanteesta esitetyn selvityksen perusteella pitää hänen tavanomaisena elämän toimintonaan.</w:t>
      </w:r>
    </w:p>
    <w:p w:rsidR="00E30D1A" w:rsidRDefault="00E30D1A" w:rsidP="00645F87">
      <w:pPr>
        <w:jc w:val="both"/>
      </w:pPr>
    </w:p>
    <w:p w:rsidR="00E30D1A" w:rsidRDefault="00E30D1A" w:rsidP="00645F87">
      <w:pPr>
        <w:jc w:val="both"/>
      </w:pPr>
      <w:r>
        <w:t>Y</w:t>
      </w:r>
      <w:r w:rsidRPr="009E61B4">
        <w:t xml:space="preserve">ksittäisessä tilanteessa </w:t>
      </w:r>
      <w:r>
        <w:t xml:space="preserve">tarvittava </w:t>
      </w:r>
      <w:r w:rsidRPr="009E61B4">
        <w:t>apu</w:t>
      </w:r>
      <w:r>
        <w:t xml:space="preserve"> ja tuki</w:t>
      </w:r>
      <w:r w:rsidRPr="009E61B4">
        <w:t xml:space="preserve"> voi merkittävästikin vaihdella</w:t>
      </w:r>
      <w:r>
        <w:t xml:space="preserve">. </w:t>
      </w:r>
      <w:r w:rsidRPr="009E61B4">
        <w:t>Esime</w:t>
      </w:r>
      <w:r>
        <w:t>rkiksi ti</w:t>
      </w:r>
      <w:r w:rsidRPr="009E61B4">
        <w:t>lanteissa, joissa vammainen henkilö tarvitsee toimintarajoitteen johdosta runsa</w:t>
      </w:r>
      <w:r>
        <w:t>asti ja jatkuvaluonteisesti toi</w:t>
      </w:r>
      <w:r w:rsidRPr="009E61B4">
        <w:t>sen henkil</w:t>
      </w:r>
      <w:r>
        <w:t>ön apua voidakseen asua itsenäi</w:t>
      </w:r>
      <w:r w:rsidRPr="009E61B4">
        <w:t>sesti tai vammaisen lapsen kotihoidon turvaa</w:t>
      </w:r>
      <w:r>
        <w:t xml:space="preserve">miseksi, voidaan tarvita </w:t>
      </w:r>
      <w:r w:rsidRPr="009E61B4">
        <w:t xml:space="preserve">laajaa ja monipuolista, vuorokauden eri aikoina kotiin järjestettävää apua. </w:t>
      </w:r>
    </w:p>
    <w:p w:rsidR="00E30D1A" w:rsidRDefault="00E30D1A" w:rsidP="00645F87">
      <w:pPr>
        <w:jc w:val="both"/>
      </w:pPr>
    </w:p>
    <w:p w:rsidR="00E30D1A" w:rsidRDefault="00E30D1A" w:rsidP="00645F87">
      <w:pPr>
        <w:jc w:val="both"/>
      </w:pPr>
      <w:r w:rsidRPr="009E61B4">
        <w:t>Lasten tavanomaiseen elämään kuuluu esimerkiksi harrastustoimintaa, sosiaalisten suhteiden luo</w:t>
      </w:r>
      <w:r>
        <w:t xml:space="preserve">mista ja ylläpitämistä sekä perheen </w:t>
      </w:r>
      <w:r w:rsidRPr="009E61B4">
        <w:t>arkeen tai varhaiskasvatukseen ja perusopetukseen osallistumista. Varhaiskasvatuksen ja perusopetuksen järjestämisvelvollisuuteen kuuluva tuki ol</w:t>
      </w:r>
      <w:r>
        <w:t xml:space="preserve">isi ensisijaista niitä koskevan </w:t>
      </w:r>
      <w:r w:rsidRPr="009E61B4">
        <w:t>lainsäädännön</w:t>
      </w:r>
      <w:r>
        <w:t xml:space="preserve"> </w:t>
      </w:r>
      <w:r w:rsidRPr="009E61B4">
        <w:t>perusteella</w:t>
      </w:r>
      <w:r>
        <w:t xml:space="preserve"> ehdotettuun lakiin nähden. </w:t>
      </w:r>
      <w:r w:rsidRPr="009E61B4">
        <w:t>Lapsen saamat vammaisuuden perusteella jär</w:t>
      </w:r>
      <w:r>
        <w:t>jestettävät erityispalvelut mah</w:t>
      </w:r>
      <w:r w:rsidRPr="009E61B4">
        <w:t xml:space="preserve">dollistaisivat </w:t>
      </w:r>
      <w:r>
        <w:t xml:space="preserve">kuitenkin </w:t>
      </w:r>
      <w:r w:rsidRPr="009E61B4">
        <w:t xml:space="preserve">sen, että vammainen lapsi voisi tehdä samoja asioita kuin muut samanikäiset vammattomat lapset tekevät. Vammaisilla </w:t>
      </w:r>
      <w:r w:rsidRPr="00730BCB">
        <w:t>lapsilla olisi oikeus ehdotetun lain mukaisiin palveluihin myös, jos apu o</w:t>
      </w:r>
      <w:r>
        <w:t xml:space="preserve">lisi </w:t>
      </w:r>
      <w:r w:rsidRPr="00730BCB">
        <w:t>edellytys sille, että lapsi voi o</w:t>
      </w:r>
      <w:r>
        <w:t>lla osallinen ja osallistua ikä</w:t>
      </w:r>
      <w:r w:rsidRPr="00730BCB">
        <w:t>tasonsa muk</w:t>
      </w:r>
      <w:r>
        <w:t>aisesti ilman vanhempia tai mui</w:t>
      </w:r>
      <w:r w:rsidRPr="00730BCB">
        <w:t xml:space="preserve">ta perheenjäseniä toimintoihin, joita muut ikätoverit tekevät yleensä itsenäisesti tai muiden lasten kanssa. </w:t>
      </w:r>
    </w:p>
    <w:p w:rsidR="00E30D1A" w:rsidRPr="00730BCB" w:rsidRDefault="00E30D1A" w:rsidP="00645F87">
      <w:pPr>
        <w:jc w:val="both"/>
      </w:pPr>
    </w:p>
    <w:p w:rsidR="00E30D1A" w:rsidRPr="00C36914" w:rsidRDefault="00E30D1A" w:rsidP="00645F87">
      <w:pPr>
        <w:jc w:val="both"/>
      </w:pPr>
      <w:r w:rsidRPr="00C36914">
        <w:t xml:space="preserve">Vammaisen henkilön </w:t>
      </w:r>
      <w:r w:rsidRPr="00EA216D">
        <w:rPr>
          <w:i/>
        </w:rPr>
        <w:t>etua</w:t>
      </w:r>
      <w:r w:rsidRPr="00C36914">
        <w:t xml:space="preserve"> arvioitaisiin </w:t>
      </w:r>
      <w:r>
        <w:t>sosiaalihuoltolain 4 §:n 1 momentin perusteella. Sen mukaan asi</w:t>
      </w:r>
      <w:r w:rsidRPr="00C36914">
        <w:t>akkaan etua arvioitaessa on kiinnitettävä huomiota siihen, miten eri toimintatavat ja ratkaisut parhaiten turvaavat:</w:t>
      </w:r>
      <w:r w:rsidR="00473CAA">
        <w:t xml:space="preserve"> </w:t>
      </w:r>
      <w:r w:rsidRPr="00C36914">
        <w:t>1) asiakkaan ja hänen läheistensä hyvinvoinnin; 2) asiakkaan itsenäisen suoriutumisen ja omatoimisuuden vahvistumis</w:t>
      </w:r>
      <w:r>
        <w:t>en sekä läheiset ja jatkuvat ih</w:t>
      </w:r>
      <w:r w:rsidRPr="00C36914">
        <w:t>missuht</w:t>
      </w:r>
      <w:r>
        <w:t>eet; 3) tarpeisiin nähden oikea-</w:t>
      </w:r>
      <w:r w:rsidRPr="00C36914">
        <w:t>aikaisen, oikeanlaisen ja riittävän tuen; 4) mahdollis</w:t>
      </w:r>
      <w:r>
        <w:t>uuden osallistumiseen ja vaikut</w:t>
      </w:r>
      <w:r w:rsidRPr="00C36914">
        <w:t>tamiseen omissa asioissaan; 5) kielellisen, kulttuurisen</w:t>
      </w:r>
      <w:r>
        <w:t xml:space="preserve"> sekä uskonnollisen taustan huo</w:t>
      </w:r>
      <w:r w:rsidRPr="00C36914">
        <w:t>mioimisen; 6) toivomuksia, taipumuksia ja muita valmiuksia vastaavan koulutuksen, väylän työe</w:t>
      </w:r>
      <w:r>
        <w:t>lämään sekä osallisuutta edistä</w:t>
      </w:r>
      <w:r w:rsidRPr="00C36914">
        <w:t>vään toimi</w:t>
      </w:r>
      <w:r>
        <w:t>ntaan</w:t>
      </w:r>
      <w:r w:rsidR="00473CAA">
        <w:t>;</w:t>
      </w:r>
      <w:r>
        <w:t xml:space="preserve"> 7) asiakassuhteen luotta</w:t>
      </w:r>
      <w:r w:rsidRPr="00C36914">
        <w:t xml:space="preserve">muksellisuuden ja yhteistoiminnan asiakkaan kanssa. Sosiaalihuoltolain 4 §:n 2 momentin mukaan sosiaalihuoltoa toteutettaessa on kiinnitettävä </w:t>
      </w:r>
      <w:r>
        <w:t>erityistä huomiota erityistä tu</w:t>
      </w:r>
      <w:r w:rsidRPr="00C36914">
        <w:t>kea tarvitse</w:t>
      </w:r>
      <w:r>
        <w:t>vien asiakkaiden edun toteutumi</w:t>
      </w:r>
      <w:r w:rsidRPr="00C36914">
        <w:t xml:space="preserve">seen. </w:t>
      </w:r>
    </w:p>
    <w:p w:rsidR="00E30D1A" w:rsidRDefault="00E30D1A" w:rsidP="00E30D1A"/>
    <w:p w:rsidR="00E30D1A" w:rsidRPr="00DF0BFA" w:rsidRDefault="00E30D1A" w:rsidP="00A02255">
      <w:pPr>
        <w:jc w:val="both"/>
      </w:pPr>
      <w:r w:rsidRPr="00DF0BFA">
        <w:t>Sosiaalihuoltolain 5 §:n mukaan lasten ja muiden erityi</w:t>
      </w:r>
      <w:r>
        <w:t>stä tukea tarvitsevien asiakkai</w:t>
      </w:r>
      <w:r w:rsidRPr="00DF0BFA">
        <w:t>den kohdalla on 4 §:ssä mainittujen asioiden lisäksi kiinnitettävä erityistä huomiota siihen, miten eri toimenpidevaihtoehdot ja ratkaisut parhaiten t</w:t>
      </w:r>
      <w:r>
        <w:t>urvaavat: 1) tasapainoisen kehi</w:t>
      </w:r>
      <w:r w:rsidRPr="00DF0BFA">
        <w:t>tyksen ja hyvinvoinnin; 2) mahdollisuuden saada ymmärtämystä sekä iän ja kehitystason mukaisen hu</w:t>
      </w:r>
      <w:r>
        <w:t>olenpidon; 3) turvallisen kasvu</w:t>
      </w:r>
      <w:r w:rsidRPr="00DF0BFA">
        <w:t>ympäristön ja ruumiillisen sekä henkisen koskemattomuuden;</w:t>
      </w:r>
      <w:r w:rsidR="00A02255">
        <w:t xml:space="preserve"> </w:t>
      </w:r>
      <w:r w:rsidRPr="00DF0BFA">
        <w:t xml:space="preserve">4) itsenäistymisen ja kasvamisen vastuullisuuteen. </w:t>
      </w:r>
    </w:p>
    <w:p w:rsidR="00E30D1A" w:rsidRDefault="00E30D1A" w:rsidP="00A02255">
      <w:pPr>
        <w:jc w:val="both"/>
      </w:pPr>
    </w:p>
    <w:p w:rsidR="00E30D1A" w:rsidRPr="00BD1648" w:rsidRDefault="00E30D1A" w:rsidP="00A02255">
      <w:pPr>
        <w:jc w:val="both"/>
      </w:pPr>
      <w:r>
        <w:t>Poikkeuksellises</w:t>
      </w:r>
      <w:r w:rsidRPr="00DF0BFA">
        <w:t>ti sosiaalihuoltolain lapsen etua ja kuulemista koskevia säännöksiä voitaisiin soveltaa vammaiseen nuoreen, jos sitä olisi pidettävä nuoren ale</w:t>
      </w:r>
      <w:r>
        <w:t>ntuneen kehitystason vuoksi nuo</w:t>
      </w:r>
      <w:r w:rsidRPr="00BD1648">
        <w:t>ren edun mukaisena. Vammaisella nuorella on erityinen riski syrjäytyä, el</w:t>
      </w:r>
      <w:r>
        <w:t>lei hän saa riit</w:t>
      </w:r>
      <w:r w:rsidRPr="00BD1648">
        <w:t>tävää ja oikeanlaista tukea itsenäistymisensä ja osallist</w:t>
      </w:r>
      <w:r>
        <w:t>umisensa mahdollistamiseksi. Mo</w:t>
      </w:r>
      <w:r w:rsidRPr="00BD1648">
        <w:t>net vammaiset nuoret tarvitsevat myös tukea oman identit</w:t>
      </w:r>
      <w:r>
        <w:t>eettinsä löytämiseen ja itsetun</w:t>
      </w:r>
      <w:r w:rsidRPr="00BD1648">
        <w:t xml:space="preserve">non vahvistamiseen. </w:t>
      </w:r>
    </w:p>
    <w:p w:rsidR="00E30D1A" w:rsidRDefault="00E30D1A" w:rsidP="00A02255">
      <w:pPr>
        <w:jc w:val="both"/>
      </w:pPr>
    </w:p>
    <w:p w:rsidR="00E30D1A" w:rsidRPr="00BD1648" w:rsidRDefault="00E30D1A" w:rsidP="00A02255">
      <w:pPr>
        <w:jc w:val="both"/>
      </w:pPr>
      <w:r w:rsidRPr="00BD1648">
        <w:t>Lapsen ja nuoren oikeutta saada apua</w:t>
      </w:r>
      <w:r>
        <w:t xml:space="preserve"> ja tu</w:t>
      </w:r>
      <w:r w:rsidRPr="00BD1648">
        <w:t>kea ehdotetun lain perusteella arvioitaisiin samalla tavoin kuin muidenkin vammaisten henkilöide</w:t>
      </w:r>
      <w:r>
        <w:t>n ottaen kuitenkin huomioon lap</w:t>
      </w:r>
      <w:r w:rsidRPr="00BD1648">
        <w:t xml:space="preserve">sen etu. </w:t>
      </w:r>
      <w:r w:rsidRPr="00994EDD">
        <w:t>Niissä tilanteissa, joissa lapsi ei vammasta tai sairaudesta johtuvista syistä asu oman perheensä kanssa, olisi arvioitava myös sitä, millä palveluilla lapsen huollosta ja t</w:t>
      </w:r>
      <w:r w:rsidR="00816D43">
        <w:t xml:space="preserve">apaamisoikeudesta annetun lain (361/1983, jäljempänä lapsen huoltolaki) </w:t>
      </w:r>
      <w:r w:rsidRPr="00994EDD">
        <w:t>lain 1 §:n mukaiset oikeudet parhaiten toteutuvat. Silloin, kun lapsen tai nuoren välttä</w:t>
      </w:r>
      <w:r w:rsidRPr="00BD1648">
        <w:t xml:space="preserve">mätön ja toistuva avun </w:t>
      </w:r>
      <w:r w:rsidR="00E213A0">
        <w:t xml:space="preserve">tai </w:t>
      </w:r>
      <w:r w:rsidRPr="00BD1648">
        <w:t>tuen tarve johtuu vamman tai sairauden aih</w:t>
      </w:r>
      <w:r>
        <w:t>euttamasta toimin</w:t>
      </w:r>
      <w:r w:rsidRPr="00BD1648">
        <w:t>tarajoitteesta,</w:t>
      </w:r>
      <w:r>
        <w:t xml:space="preserve"> vammaisella lapsella ja nuorel</w:t>
      </w:r>
      <w:r w:rsidRPr="00BD1648">
        <w:t>la olisi oikeus saada palveluja ehdotetun lain perusteella. L</w:t>
      </w:r>
      <w:r>
        <w:t>apsen ikätasoista toimintaa ver</w:t>
      </w:r>
      <w:r w:rsidRPr="00BD1648">
        <w:t>rattaisiin vastaavan</w:t>
      </w:r>
      <w:r>
        <w:t xml:space="preserve"> </w:t>
      </w:r>
      <w:r w:rsidRPr="00BD1648">
        <w:t>ikäisten vammattomien lasten toimintaan. Vammaisella lapsella ja nuorella olisi oikeus tämän lain mukaisiin palveluihi</w:t>
      </w:r>
      <w:r>
        <w:t>n silloin, kun hänen toimintaky</w:t>
      </w:r>
      <w:r w:rsidRPr="00BD1648">
        <w:t>kynsä tai keh</w:t>
      </w:r>
      <w:r>
        <w:t>itystasonsa poikkeaa merkittävästi</w:t>
      </w:r>
      <w:r w:rsidRPr="00BD1648">
        <w:t xml:space="preserve"> vastaavan ikäisten vammattomien lasten tai nuorten toimintakyvystä. </w:t>
      </w:r>
    </w:p>
    <w:p w:rsidR="00E30D1A" w:rsidRDefault="00E30D1A" w:rsidP="00A02255">
      <w:pPr>
        <w:jc w:val="both"/>
      </w:pPr>
    </w:p>
    <w:p w:rsidR="00E30D1A" w:rsidRDefault="00E30D1A" w:rsidP="00A02255">
      <w:pPr>
        <w:jc w:val="both"/>
      </w:pPr>
      <w:r w:rsidRPr="00F41D01">
        <w:t xml:space="preserve">Ehdotetun lain perusteella pitkäaikaisen vamman tai sairauden aiheuttaman toimintarajoitteen johdosta myönnettävät välttämättömät sosiaalipalvelut ja niiden kokonaisuudet </w:t>
      </w:r>
      <w:r w:rsidR="00E213A0">
        <w:t>olisivat maksuttomia vastaavasti ku</w:t>
      </w:r>
      <w:r w:rsidR="008C4254">
        <w:t xml:space="preserve">in </w:t>
      </w:r>
      <w:r w:rsidR="00E213A0">
        <w:t>nykyis</w:t>
      </w:r>
      <w:r w:rsidR="008C4254">
        <w:t xml:space="preserve">in Tästä säädettäisiin </w:t>
      </w:r>
      <w:r w:rsidR="008C4254" w:rsidRPr="00BD1648">
        <w:t>sosiaali-</w:t>
      </w:r>
      <w:r w:rsidR="008C4254">
        <w:t xml:space="preserve"> ja terveydenhuollon </w:t>
      </w:r>
      <w:r w:rsidR="00E213A0">
        <w:t>asiakasmaksulainsäädännössä</w:t>
      </w:r>
      <w:r w:rsidR="008C4254">
        <w:t xml:space="preserve">. </w:t>
      </w:r>
      <w:r>
        <w:t>Maksukäytäntö vas</w:t>
      </w:r>
      <w:r w:rsidRPr="00BD1648">
        <w:t>taisi nykyisen asiakasmaksulain 4 §:n 2 ja 5 kohtien s</w:t>
      </w:r>
      <w:r>
        <w:t>äännöksiä maksuttomista kehitys</w:t>
      </w:r>
      <w:r w:rsidRPr="00BD1648">
        <w:t xml:space="preserve">vammaisten erityishuollon palveluista ja vammaispalvelulain mukaisista palveluista. </w:t>
      </w:r>
    </w:p>
    <w:p w:rsidR="00E30D1A" w:rsidRDefault="00E30D1A" w:rsidP="00A02255">
      <w:pPr>
        <w:jc w:val="both"/>
      </w:pPr>
    </w:p>
    <w:p w:rsidR="00E30D1A" w:rsidRDefault="00E30D1A" w:rsidP="00A02255">
      <w:pPr>
        <w:jc w:val="both"/>
      </w:pPr>
      <w:r w:rsidRPr="00BD1648">
        <w:t>Ehdotetun la</w:t>
      </w:r>
      <w:r>
        <w:t>in mukaisia palveluja järjestet</w:t>
      </w:r>
      <w:r w:rsidRPr="00BD1648">
        <w:t xml:space="preserve">täisiin vammaiselle henkilölle itselleen, ellei muusta olisi erikseen säädetty. Esimerkiksi vammaisen vanhemman avun tarve lasten hoidossa tai </w:t>
      </w:r>
      <w:r>
        <w:t>perheen arjessa olisi otettava huo</w:t>
      </w:r>
      <w:r w:rsidRPr="00BD1648">
        <w:t>mioon</w:t>
      </w:r>
      <w:r>
        <w:t xml:space="preserve"> vammaisen vanhemman omassa palvelutar</w:t>
      </w:r>
      <w:r w:rsidRPr="00BD1648">
        <w:t xml:space="preserve">peen arvioinnissa ja asiakassuunnitelmassa. </w:t>
      </w:r>
      <w:r w:rsidRPr="00F41D01">
        <w:t xml:space="preserve">Vammaisen lapsen perheenjäsenillä, huoltajilla tai muilla lapsesta huolehtivilla on oikeus sosiaalihuoltolain 3 luvun mukaisiin palveluihin. Näistä tärkeimpiä perhettä tukevia palveluja ovat muun muassa 18 §:n mukainen perhetyö, 19 §:n mukainen kotipalvelu sekä 20 §:n mukainen kotihoito. </w:t>
      </w:r>
      <w:r w:rsidR="008C4254">
        <w:t xml:space="preserve">Jos </w:t>
      </w:r>
      <w:r w:rsidRPr="00F41D01">
        <w:t xml:space="preserve">avun </w:t>
      </w:r>
      <w:r w:rsidR="008C4254">
        <w:t>tai t</w:t>
      </w:r>
      <w:r w:rsidRPr="00F41D01">
        <w:t xml:space="preserve">uen tarve on lastensuojelullista eikä lapsen vammasta johtuvaa, vammaisella lapsella ja hänen perheellään olisi oikeus saada ensisijassa lastensuojelun tukitoimenpiteitä vanhemmuuden ja lapsen kasvun ja kehityksen edistämiseksi. Sen lisäksi </w:t>
      </w:r>
      <w:r w:rsidR="008C4254">
        <w:t xml:space="preserve">olisi myönnettävä </w:t>
      </w:r>
      <w:r w:rsidRPr="00F41D01">
        <w:t>tarvittavat vammaispalvelut siten, että eri lakien perusteella myönnettävät palvelut muodostavat toimivan kokonaisuuden.</w:t>
      </w:r>
      <w:r w:rsidRPr="00FA3948">
        <w:t xml:space="preserve"> </w:t>
      </w:r>
    </w:p>
    <w:p w:rsidR="00E30D1A" w:rsidRPr="00FA3948" w:rsidRDefault="00E30D1A" w:rsidP="00E30D1A"/>
    <w:p w:rsidR="00E30D1A" w:rsidRDefault="00E30D1A" w:rsidP="00A02255">
      <w:pPr>
        <w:jc w:val="both"/>
      </w:pPr>
      <w:r>
        <w:t>Momentin mukaan e</w:t>
      </w:r>
      <w:r w:rsidRPr="003D2D01">
        <w:t>hdotetun lain mukaisia erityispalveluja järjestettäisiin, jos vammainen henkilö ei sa</w:t>
      </w:r>
      <w:r w:rsidR="00892DF7">
        <w:t>isi</w:t>
      </w:r>
      <w:r w:rsidRPr="003D2D01">
        <w:t xml:space="preserve"> </w:t>
      </w:r>
      <w:r w:rsidRPr="00D23EA2">
        <w:t>muun lain nojalla</w:t>
      </w:r>
      <w:r w:rsidRPr="00A02255">
        <w:rPr>
          <w:i/>
        </w:rPr>
        <w:t xml:space="preserve"> </w:t>
      </w:r>
      <w:r w:rsidRPr="00A02255">
        <w:t>etunsa mukaisia riittäviä ja sopivia palveluja</w:t>
      </w:r>
      <w:r w:rsidRPr="00EA216D">
        <w:rPr>
          <w:i/>
        </w:rPr>
        <w:t xml:space="preserve">. </w:t>
      </w:r>
      <w:r>
        <w:t>S</w:t>
      </w:r>
      <w:r w:rsidRPr="003D2D01">
        <w:t xml:space="preserve">osiaalihuoltolaki on sosiaalihuollon palveluissa ensisijaisesti sovellettava yleislaki. </w:t>
      </w:r>
    </w:p>
    <w:p w:rsidR="00E30D1A" w:rsidRDefault="00E30D1A" w:rsidP="00A02255">
      <w:pPr>
        <w:jc w:val="both"/>
      </w:pPr>
    </w:p>
    <w:p w:rsidR="00E30D1A" w:rsidRDefault="00E30D1A" w:rsidP="00A02255">
      <w:pPr>
        <w:jc w:val="both"/>
      </w:pPr>
      <w:r w:rsidRPr="005A5002">
        <w:t>Rajanvetoa yleislain ja erityislain välillä on käsitelty useissa korkeimman hallinto-oikeuden ratkaisuissa. Ratkaisussa KHO 20.12.1999 T 4165 oli kysymys palveluasumisen järjestämisestä kehitysvammaiselle lapselle hänen omassa kodissaan henkilökohtaisen avustajajärjestelmän turvin. Tapauksessa kehitysvammaisen lapsen äidille oli maksettu omaishoidon tukea sekä järjestetty tilapäinen kotipalvelu tarpeen niin vaatiessa. Korkein hallinto-oikeus katsoi, ettei lapselle ja tämän äidille myönnettyjä palveluja ja tukitoimia voitu pitää riittävinä ja että lasta oli pidettävä palveluasumisen suhteen vaikeavammaisena henkilönä. Ratkaisussa KHO 23.10.1996 T 3308 korkein hallinto-oikeus lausui, että hakijalla oli oikeus vaikeavammaisen palveluasumiseen siitä huolimatta, että hänelle oli järjestetty sosiaalihuoltolain nojalla asumis-, tuki- ja turvapalvelut. Korkein hallinto-oikeus totesi, että sosiaalilautakunta ei ole voinut syrjäyttää hakijan oikeutta saada vammaispalvelulain ja asiakasmaksulain perusteella maksutta palveluasumiseen liittyviä erityispalveluita järjestämällä hänelle vastaavat palvelut sosiaalihuoltolain perusteella maksullisina palveluina.</w:t>
      </w:r>
    </w:p>
    <w:p w:rsidR="00D23EA2" w:rsidRDefault="00D23EA2" w:rsidP="00E30D1A"/>
    <w:p w:rsidR="00E30D1A" w:rsidRDefault="00E30D1A" w:rsidP="00A02255">
      <w:pPr>
        <w:jc w:val="both"/>
      </w:pPr>
      <w:r w:rsidRPr="005A5002">
        <w:t xml:space="preserve">Ratkaisussa </w:t>
      </w:r>
      <w:r w:rsidRPr="005A5002">
        <w:rPr>
          <w:bCs/>
        </w:rPr>
        <w:t>KHO 17.5.2016 T 2191</w:t>
      </w:r>
      <w:r w:rsidRPr="005A5002">
        <w:rPr>
          <w:b/>
          <w:bCs/>
        </w:rPr>
        <w:t xml:space="preserve"> </w:t>
      </w:r>
      <w:r w:rsidRPr="005A5002">
        <w:rPr>
          <w:bCs/>
        </w:rPr>
        <w:t xml:space="preserve">korkein hallinto-oikeus totesi, että henkilöllä </w:t>
      </w:r>
      <w:r w:rsidRPr="005A5002">
        <w:t>oli vammaispalvelulain toissijaisuutta koskevasta vammaispalvelulain 4 §:n 1 momentin säännöksestä huolimatta oikeus kyseisen lain mukaiseen palveluasumiseen, koska häntä oli pidettävä vammaispalvelulain 8 §:n 2 momentissa ja vammaispalveluasetuksen 11 §:ssä tarkoitettuna vaikeavammaisena henkilönä, joka vammansa tai sairautensa vuoksi tarvitsi toisen henkilön apua päivittäisistä toiminnoista suoriutumisessa jatkuvaluonteisesti, vuorokauden eri aikoina tai muutoin erityisen runsaasti. A:n oikeutta palveluasumiseen ei voitu syrjäyttää tarjoamalla hänelle vastaavia sosiaalihuoltolain mukaisia palveluja kuten kotihoitoa.</w:t>
      </w:r>
    </w:p>
    <w:p w:rsidR="00E30D1A" w:rsidRDefault="00E30D1A" w:rsidP="00A02255">
      <w:pPr>
        <w:jc w:val="both"/>
      </w:pPr>
    </w:p>
    <w:p w:rsidR="00E30D1A" w:rsidRDefault="00E30D1A" w:rsidP="00A02255">
      <w:pPr>
        <w:jc w:val="both"/>
      </w:pPr>
      <w:r w:rsidRPr="005A5002">
        <w:t>Viimeaikaisessa oikeuskäytännössä on arvioitu myös hoivan ja huolenpidon tarpeen vaikutusta vammaispalvelulain soveltamiselle. Ratkaisussaan KHO 1.8.2016 T 3262 korkein hallinto-oikeus katsoi muun ohella, että se, että henkilö tarvitsee hoivaa ja huolenpitoa, ei ole este vammaispalvelulain mukaisen palveluasumisen myöntämiselle, jos hänen hoidon tarpeensa ei edellytä pääasiassa sairaanhoidon osaamista tai muuta erityisosaamista. Tapauksessa Parkinsonin tautia sairastava henkilö tarvitsi toisen henkilön apua erityisesti tautiin liittyvien kognitiivisten oireiden vuoksi. Henkilö tarvitsi toisen henkilön apua useimmissa toimissaan. Korkein hallinto-oikeus totesi, että asiassa esitetyn selvityksen mukaan henkilön avun tarpeeseen voitiin vastata avohuollon palveluilla. Koska henkilöä oli pidettävä vammaispalvelulain tarkoittaman palveluasumisen suhteen vaikeavammaisena, hänen oikeuttaan ei voitu syrjäyttää järjestämällä hänelle palveluja sosiaalihuoltolain nojalla.</w:t>
      </w:r>
    </w:p>
    <w:p w:rsidR="00E30D1A" w:rsidRPr="00B75FE7" w:rsidRDefault="00E30D1A" w:rsidP="00A02255">
      <w:pPr>
        <w:jc w:val="both"/>
      </w:pPr>
    </w:p>
    <w:p w:rsidR="00E30D1A" w:rsidRDefault="00E30D1A" w:rsidP="00A02255">
      <w:pPr>
        <w:jc w:val="both"/>
      </w:pPr>
      <w:r w:rsidRPr="005A5002">
        <w:t>Vuosikirjaratkaisussa KHO 2016:28 korkein hallinto-oikeus totesi muun ohella, että vammaispalvelulakiin perustuva palveluasuminen oli lakia säädettäessä ollut tarkoitus rajata suppealle piirille. Tarkoituksena ei ollut, että sitä järjestettäisiin suurelle joukolle sellaisia iäkkäitä henkilöitä, joiden hoidon ja huolenpidon tarve oli kunnissa tavanomaisesti järjestetty laitoshoitona vanhainkodeissa ja nyttemmin yleisesti myös sosiaalihuoltolain mukaisena tehostettuna palveluasumisena. Tapauksessa henkilö oli syntynyt vuonna 1922. Korkein hallinto-oikeus katsoi, että henkilön palveluntarve ei johtunut vammasta tai sairaudesta vammaispalvelulain ja -asetuksen tarkoittamalla tavalla, vaan hänen toimintakykynsä oli vuosien mittaan vähitellen heikentynyt korkean iän myötä.</w:t>
      </w:r>
      <w:r>
        <w:t xml:space="preserve"> </w:t>
      </w:r>
    </w:p>
    <w:p w:rsidR="00E30D1A" w:rsidRDefault="00E30D1A" w:rsidP="00A02255">
      <w:pPr>
        <w:jc w:val="both"/>
      </w:pPr>
    </w:p>
    <w:p w:rsidR="00E30D1A" w:rsidRPr="00FA1761" w:rsidRDefault="00E30D1A" w:rsidP="00A02255">
      <w:pPr>
        <w:jc w:val="both"/>
      </w:pPr>
      <w:r>
        <w:t>Maakunnalla o</w:t>
      </w:r>
      <w:r w:rsidR="00801C76">
        <w:t>lisi</w:t>
      </w:r>
      <w:r>
        <w:t xml:space="preserve"> nykysääntelyä vastaavasti velvollisuus järjestää palveluja ehdotetun lain perusteella myös, jos palvelujen saaminen muun lain nojalla viivästy</w:t>
      </w:r>
      <w:r w:rsidR="00801C76">
        <w:t>isi</w:t>
      </w:r>
      <w:r>
        <w:t>. Tällä tarkoitetaan esimerkiksi tilannetta, jossa vakuutuslaitos ei ol</w:t>
      </w:r>
      <w:r w:rsidR="00801C76">
        <w:t>is</w:t>
      </w:r>
      <w:r w:rsidR="00D23EA2">
        <w:t>i</w:t>
      </w:r>
      <w:r>
        <w:t xml:space="preserve"> vielä tehnyt korvauspäätöstä, mutta vammaisella henkilöllä o</w:t>
      </w:r>
      <w:r w:rsidR="00801C76">
        <w:t>lisi</w:t>
      </w:r>
      <w:r>
        <w:t xml:space="preserve"> jo tarve saada erityispalveluja.</w:t>
      </w:r>
      <w:r w:rsidRPr="00262454">
        <w:t xml:space="preserve"> </w:t>
      </w:r>
      <w:r>
        <w:t>Vakuutuslaitosten korvauksista ja takaisinperinnästä säädetään ehdotetun lain 26 §:ssä.</w:t>
      </w:r>
    </w:p>
    <w:p w:rsidR="00E30D1A" w:rsidRPr="00FA1761" w:rsidRDefault="00E30D1A" w:rsidP="00E30D1A"/>
    <w:p w:rsidR="00E30D1A" w:rsidRDefault="00E30D1A" w:rsidP="00E30D1A">
      <w:r>
        <w:t>Maakunnan järjestämisvastuusta säädetään sosiaali- ja terveydenhuollon järjestämisestä annetussa laissa (</w:t>
      </w:r>
      <w:r w:rsidR="00EE251C">
        <w:t xml:space="preserve">xx/xxxx, </w:t>
      </w:r>
      <w:r>
        <w:t xml:space="preserve">jäljempänä </w:t>
      </w:r>
      <w:r w:rsidRPr="00A02255">
        <w:t>järjestämislaki</w:t>
      </w:r>
      <w:r>
        <w:t xml:space="preserve">). </w:t>
      </w:r>
    </w:p>
    <w:p w:rsidR="00E30D1A" w:rsidRDefault="00E30D1A" w:rsidP="00E30D1A"/>
    <w:p w:rsidR="00E30D1A" w:rsidRDefault="00E30D1A" w:rsidP="00A02255">
      <w:pPr>
        <w:jc w:val="both"/>
      </w:pPr>
      <w:r w:rsidRPr="00FB0BC1">
        <w:t>Pykälän</w:t>
      </w:r>
      <w:r w:rsidRPr="00EA216D">
        <w:rPr>
          <w:i/>
        </w:rPr>
        <w:t xml:space="preserve"> 2 momentin</w:t>
      </w:r>
      <w:r>
        <w:t xml:space="preserve"> mukaan palvelujen tuottamisesta säädetään </w:t>
      </w:r>
      <w:r w:rsidR="00E741CE">
        <w:t>järjestämislaissa</w:t>
      </w:r>
      <w:r>
        <w:t xml:space="preserve">, laissa </w:t>
      </w:r>
      <w:r w:rsidR="00744195" w:rsidRPr="00744195">
        <w:t xml:space="preserve">sosiaali- ja terveyspalvelujen tuottamisesta </w:t>
      </w:r>
      <w:r>
        <w:t>(</w:t>
      </w:r>
      <w:r w:rsidR="00EE251C">
        <w:t>xx/xxxx</w:t>
      </w:r>
      <w:r>
        <w:t xml:space="preserve">, jäljempänä </w:t>
      </w:r>
      <w:r w:rsidRPr="00A02255">
        <w:t>palveluntuottajalaki</w:t>
      </w:r>
      <w:r>
        <w:t>) sekä laissa asiakkaan valinnanvapaudesta sosiaali- ja terveydenhuollossa (</w:t>
      </w:r>
      <w:r w:rsidR="00EE251C">
        <w:t>xx/xxxx</w:t>
      </w:r>
      <w:r>
        <w:t xml:space="preserve">, jäljempänä </w:t>
      </w:r>
      <w:r w:rsidRPr="00A02255">
        <w:t>valinnanvapauslaki</w:t>
      </w:r>
      <w:r w:rsidRPr="00E42C20">
        <w:t>)</w:t>
      </w:r>
      <w:r>
        <w:t xml:space="preserve">.  </w:t>
      </w:r>
    </w:p>
    <w:p w:rsidR="00A407AE" w:rsidRDefault="00A407AE" w:rsidP="00A02255">
      <w:pPr>
        <w:jc w:val="both"/>
      </w:pPr>
    </w:p>
    <w:p w:rsidR="00A407AE" w:rsidRDefault="00A407AE" w:rsidP="00A407AE">
      <w:pPr>
        <w:jc w:val="both"/>
      </w:pPr>
      <w:r>
        <w:t>Maaliskuussa 2017 eduskunnalle annetun ha</w:t>
      </w:r>
      <w:r w:rsidR="00EE251C">
        <w:t xml:space="preserve">llituksen esityksen (HE 15/2017 </w:t>
      </w:r>
      <w:r>
        <w:t xml:space="preserve">vp) mukaan maakuntalain 7 §:n ja järjestämislain 9 §:n mukaan maakunnan on omassa toiminnassa erotettava sosiaali- ja terveydenhuollon järjestäminen ja palvelujen tuottaminen. Toukokuussa 2017 annetussa hallituksen esityksessä laiksi sosiaali- ja terveyspalvelujen tuottamisesta on säädetty niistä perustoimintaedellytyksistä, jotka palvelun tuottajan on täytettävä ennen kuin </w:t>
      </w:r>
      <w:r w:rsidR="00EE251C">
        <w:t xml:space="preserve">se </w:t>
      </w:r>
      <w:r>
        <w:t xml:space="preserve">voi </w:t>
      </w:r>
      <w:r w:rsidR="00EE251C">
        <w:t xml:space="preserve">se </w:t>
      </w:r>
      <w:r>
        <w:t xml:space="preserve">aloittaa toimintansa. Palvelun tuottaja ja palveluyksikkö pitää olla hyväksytty rekisteriin ennen toiminnan aloittamista. Toukokuussa 2017 annetussa </w:t>
      </w:r>
      <w:r w:rsidR="00EE251C">
        <w:t xml:space="preserve">hallituksen esityksessä </w:t>
      </w:r>
      <w:r>
        <w:t>valinnanvapaudesta sosiaali- ja terveydenhuollossa (HE 47/2017 vp) on säännökset niistä velvoitteista, joita maakunta voisi edellyttää valinnanvapauden piirissä olevilta palvelun tuottajilta.</w:t>
      </w:r>
    </w:p>
    <w:p w:rsidR="00A407AE" w:rsidRDefault="00A407AE" w:rsidP="00A407AE">
      <w:pPr>
        <w:jc w:val="both"/>
      </w:pPr>
    </w:p>
    <w:p w:rsidR="00A407AE" w:rsidRDefault="00A407AE" w:rsidP="00A02255">
      <w:pPr>
        <w:jc w:val="both"/>
      </w:pPr>
      <w:r>
        <w:t xml:space="preserve">Tämän lisäksi on noudatettava, mitä muualla voimassa olevassa sosiaali- ja terveydenhuollon yleis- ja erityislainsäädännössä säädetään sosiaali- ja terveydenhuollon palvelujen sisällöistä. Tämä tarkoittaa, että </w:t>
      </w:r>
      <w:r w:rsidR="00EE251C">
        <w:t xml:space="preserve">ehdotettavan </w:t>
      </w:r>
      <w:r>
        <w:t xml:space="preserve">lain sekä mahdollisesti jonkin toisen lain asettamat edellytykset tulisivat yhtä aikaa sovellettaviksi. Sosiaalihuollon asiakkaan ja terveydenhuollon potilaan asemasta ja oikeuksista säädetään erikseen. </w:t>
      </w:r>
    </w:p>
    <w:p w:rsidR="00FB1EB4" w:rsidRDefault="00FB1EB4" w:rsidP="00A02255">
      <w:pPr>
        <w:jc w:val="both"/>
      </w:pPr>
    </w:p>
    <w:p w:rsidR="00875BDB" w:rsidRDefault="00875BDB" w:rsidP="00875BDB">
      <w:r>
        <w:t xml:space="preserve">Pykälän </w:t>
      </w:r>
      <w:r w:rsidRPr="00875BDB">
        <w:rPr>
          <w:i/>
        </w:rPr>
        <w:t>3 momentin</w:t>
      </w:r>
      <w:r>
        <w:t xml:space="preserve"> mukaan lakia ei sovellettaisi sellaiseen ikääntyneen väestön toimintakyvyn tukemisesta ja iäkkäiden sosiaali- ja terveyspalveluista annetun lain (980/2012, jäljempänä vanhuspalvelulaki) 3 §:n 2 kohdassa tarkoitettuun iäkkääseen henkilöön, jonka avun tai tuen tarve johtuu pääasiassa korkean iän myötä alkaneista, lisääntyneistä tai pahentuneista sairauksista ja vammoista taikka korkeaan ikään liittyvästä rappeutumisesta. Tällöin palvelut järjestettäisiin vanhuspalvelulain ja sosiaalihuoltolain mukaisesti. Vanhuspalvelulain 3 §:n 2 kohdassa iäkkäällä henkilöllä tarkoitetaan </w:t>
      </w:r>
      <w:r w:rsidRPr="00875BDB">
        <w:rPr>
          <w:i/>
        </w:rPr>
        <w:t>”henkilöä, jonka fyysinen, kognitiivinen, psyykkinen tai sosiaalinen toimintakyky on heikentynyt korkean iän myötä alkaneiden, lisääntyneiden tai pahentuneiden sairauksien tai vammojen vuoksi taikka korkeaan ikään liittyvän rappeutumisen johdosta”.</w:t>
      </w:r>
      <w:r>
        <w:t xml:space="preserve"> </w:t>
      </w:r>
    </w:p>
    <w:p w:rsidR="00875BDB" w:rsidRDefault="00875BDB" w:rsidP="00875BDB"/>
    <w:p w:rsidR="00875BDB" w:rsidRDefault="00875BDB" w:rsidP="00875BDB">
      <w:r>
        <w:t xml:space="preserve">Ehdotettu soveltamisalan rajaus koskisi kaikkia ehdotetun lain mukaisia palveluja. Se korostaisi lain luonnetta toissijaisena vammaisuudesta johtuviin toimintarajoitteisiin sovellettavana erityislakina sekä selventäisi lain soveltamisalaa lain tarkoituksen toteutumisen edistämiseksi. Kategorista ikärajaa ei asetettaisi, vaan soveltamisalan rajaus sidottaisiin henkilön toimintarajoitteen objektiiviseen syyhyn kuten nykyisessä vammaispalvelulain 8 c §:n 3 momentissa on tehty henkilökohtaisen avun soveltamisessa. Soveltamisalarajauksen lähtökohtana olisi, että ikääntyneillä vammaisilla henkilöillä sekä ikääntyneinä vammautuneilla henkilöillä olisi oikeus ehdotetun lain mukaisiin palveluihin samoin perustein kuin muillakin vammaisilla henkilöillä. Tämä vastaisi vammaispalvelulakia koskevan hallituksen esityksen (HE 166/2008 vp, s. 16) henkilökohtaista apua koskevan 8 c §:n 3 momentin perusteluja. </w:t>
      </w:r>
    </w:p>
    <w:p w:rsidR="00875BDB" w:rsidRDefault="00875BDB" w:rsidP="00875BDB"/>
    <w:p w:rsidR="00875BDB" w:rsidRDefault="00875BDB" w:rsidP="00875BDB">
      <w:r>
        <w:t>Nykyisen vammaispalvelulain soveltamisessa lähtökohtana on myös ollut, että ikääntymisestä aiheutuva raihnaisuus ja ikääntymisen myötä tulleet vaikeudet esimerkiksi liikkumisessa eivät ole olleet vammaispalvelulaissa tarkoitettu peruste saada kuljetuspalveluja. Ehdotetussa laissa olisi tavoitteena selkeyttää rajanvetoa vanhuspalvelulain ja vammaisten henkilöiden erityispalveluja koskevan lain soveltamisessa. Lait eivät kuitenkaan olisi kokonaan toisiaan poissulkevia. Myös ehdotetussa laissa tarkoitettuun vammaiseen henkilöön voitaisiin soveltaa vanhuspalvelulain säännöksiä, ja hänellä olisi oikeus yleisiin sosiaalihuollon ja terveydenhuollon palveluihin.</w:t>
      </w:r>
    </w:p>
    <w:p w:rsidR="00875BDB" w:rsidRDefault="00875BDB" w:rsidP="00875BDB"/>
    <w:p w:rsidR="00875BDB" w:rsidRDefault="00875BDB" w:rsidP="00875BDB">
      <w:r>
        <w:t xml:space="preserve">Vammaisen henkilön ikääntyessä olisi arvioitava, liittyykö tuolloin lisääntynyt tai uusi toimintarajoite jo olemassa olevaan vammaan tai sairauteen vai johtuuko avun tai tuen tarve pääasiassa korkean iän myötä alkaneista, lisääntyneistä tai pahentuneista sairauksista tai vammoista taikka korkeaan ikään liittyvästä rappeutumisesta. Vanhuspalvelulakia koskevassa hallituksen esityksessä (HE 160/2012 vp, s. 45) todetaan, että </w:t>
      </w:r>
      <w:r w:rsidRPr="00875BDB">
        <w:rPr>
          <w:i/>
        </w:rPr>
        <w:t>”yleensä ihmisen toimintakyky heikkenee ja palvelujen tarve kasvaa merkittävästi noin 80 - 85 ikävuoden vaiheilla”</w:t>
      </w:r>
      <w:r>
        <w:t xml:space="preserve">. Esimerkiksi fyysisen toimintakyvyn ongelmat ja näön ja kuulon heikkeneminen sekä kognitiivisen toimintakyvyn heikkeneminen ovat yleisiä lähes kaikilla ihmisillä korkeassa iässä ja aiheuttavat avun tarvetta eri toiminnoissa. Näin esimerkiksi edellä mainitussa ratkaisussa KHO 2016:28, jossa korkein hallinto-oikeus katsoi, että henkilön toimintakyky oli heikentynyt vuosien mittaan vähitellen korkean iän myötä. </w:t>
      </w:r>
    </w:p>
    <w:p w:rsidR="00875BDB" w:rsidRDefault="00875BDB" w:rsidP="00875BDB"/>
    <w:p w:rsidR="00875BDB" w:rsidRDefault="00875BDB" w:rsidP="00875BDB">
      <w:r>
        <w:t xml:space="preserve">Kun </w:t>
      </w:r>
      <w:r w:rsidR="00AC297C">
        <w:t>palvelu</w:t>
      </w:r>
      <w:r>
        <w:t xml:space="preserve">prosessissa arvioidaan sitä, mikä on normaaliin ikääntymiseen liittyvää toimintakyvyn heikkenemistä, voitaisiin vertailuryhmänä käyttää henkilön oman ikäryhmän tavanomaista toimintakykyä. Arvioinnissa olisi kuitenkin otettava huomioon suuri vaihtelu iäkkäiden henkilöiden toimintakyvyssä. Lähtökohtana olisi sen arvioiminen, onko sairaus ja siitä johtuva toimintarajoite tyypillinen ja sen esiintyvyys yleinen tietyssä ikäryhmässä sekä siten katsottavissa yleisesti korkeasta iästä johtuvaksi sairastavuuden sekä siitä seuraavan avun ja tuen tarpeen lisääntymiseksi. Jos syy-yhteyttä korkeaan ikään ei voitaisi todentaa, asia olisi ratkaistava hakijan edun mukaisesti. </w:t>
      </w:r>
    </w:p>
    <w:p w:rsidR="00875BDB" w:rsidRDefault="00875BDB" w:rsidP="00875BDB"/>
    <w:p w:rsidR="00875BDB" w:rsidRDefault="00875BDB" w:rsidP="00875BDB">
      <w:r>
        <w:t xml:space="preserve">On huomattava, että vaikka jokin vamma tai sairaus olisi huomattavan yleinen iäkkäillä henkilöillä, se voi yleensä ilmetä myös nuoremmilla ihmisillä. Jos esimerkiksi 50-vuotiaan henkilön toimintakyky alenee sellaisesta syystä, joka on tyypillinen yli 80-vuotiailla, henkilöä ei pelkästään tästä syystä voitaisi sulkea pois ehdotetun erityislain palvelujen piiristä. </w:t>
      </w:r>
    </w:p>
    <w:p w:rsidR="00875BDB" w:rsidRDefault="00875BDB" w:rsidP="00875BDB"/>
    <w:p w:rsidR="00875BDB" w:rsidRDefault="00875BDB" w:rsidP="00875BDB">
      <w:r>
        <w:t>Lisäksi vammaisella henkilöllä ikääntyminen voi vaikuttaa pitkäaikaisen vamman tai sairauden pahenemiseen tai heikentää toimintakykyä entisestään tai normaalia ikääntymistä aiemmin. Henkilö olisi tällaisessa tilanteessa edelleen oikeutettu ehdotetun lain mukaisiin erityispalveluihin. Vammaisen henkilön ikääntyminen ei siten sulje automaattisesti vammaista henkilöä ehdotettujen erityispalvelujen ulkopuolelle.</w:t>
      </w:r>
    </w:p>
    <w:p w:rsidR="00875BDB" w:rsidRDefault="00875BDB" w:rsidP="00875BDB"/>
    <w:p w:rsidR="00875BDB" w:rsidRDefault="00875BDB" w:rsidP="00875BDB">
      <w:r>
        <w:t xml:space="preserve">Päätös siitä, mitä lakia henkilön palveluihin sovellettaisiin, olisi aina tehtävä yksilöllisen harkinnan pohjalta. </w:t>
      </w:r>
    </w:p>
    <w:p w:rsidR="00875BDB" w:rsidRDefault="00875BDB" w:rsidP="00875BDB"/>
    <w:p w:rsidR="00875BDB" w:rsidRDefault="00875BDB" w:rsidP="00875BDB">
      <w:r>
        <w:t xml:space="preserve">Korkein hallinto-oikeus on useissa ratkaisuissaan arvioinut nykyisen vammaispalvelulain 8 c §:n 3 momentissa säädettyä ikääntymiseen liittyvää sairautta tai toimintarajoitetta suhteessa vammaispalvelujen järjestämiseen.  </w:t>
      </w:r>
    </w:p>
    <w:p w:rsidR="00875BDB" w:rsidRDefault="00875BDB" w:rsidP="00875BDB">
      <w:r>
        <w:t xml:space="preserve"> </w:t>
      </w:r>
    </w:p>
    <w:p w:rsidR="00875BDB" w:rsidRDefault="00875BDB" w:rsidP="00875BDB">
      <w:r>
        <w:t xml:space="preserve">Ratkaisussaan KHO:2016:197 korkein hallinto-oikeus totesi, että A:n henkilökohtaisen avun tarve johtui pääasiassa silmänpohjan kostean ikärappeuman aiheuttamista toimintarajoitteista. Oikeus totesi esitetyn selvityksen perusteella, että riski sairastua silmänpohjan rappeumatautiin lisääntyy iän myötä, mutta tautiin sairastumiseen vaikuttavat myös muut riskitekijät eikä taudin aiheuttajaa tunneta. Tautiin voivat sairastua myös nuoret henkilöt. Tämän vuoksi silmänpohjan ikärappeuma ei liittynyt ikääntymiseen sillä tavoin kuin vammaispalvelulaissa ja sen esitöissä asialla tarkoitettiin. A:n silmäsairaus ja vaikea näkövamma eivät siten olleet seurausta ikääntyessä väistämättä tapahtuvasta elimistön heikkenemisestä ja rappeutumisesta, eivätkä silmäsairaus ja näkövamma sekä niistä johtuvat vaikeat toimintarajoitteet liittyneet normaaliin ikääntymiseen. </w:t>
      </w:r>
    </w:p>
    <w:p w:rsidR="00875BDB" w:rsidRDefault="00875BDB" w:rsidP="00875BDB"/>
    <w:p w:rsidR="00875BDB" w:rsidRDefault="00875BDB" w:rsidP="00875BDB">
      <w:r>
        <w:t>Ratkaisussaan KHO 1.9.2016 T 3673 korkein hallinto-oikeus katsoi, että vaikka glaukooman esiintyvyys lisääntyy iän myötä, ei ikä yksinään aiheuta glaukoomaa eikä se siten ratkaisussa kuulunut normaaliin ikääntymiseen. Samassa ratkaisussa korkein hallinto-oikeus otti kantaa etenevän sairauden pahenemiseen. Ratkaisun mukaan Ehlers-Danlosin oireyhtymän kulku ei valittajan kohdalla ollut normaaliin ikääntymiseen liittyvä prosessi vaan kyseessä oli taudin fysiologinen eteneminen.</w:t>
      </w:r>
    </w:p>
    <w:p w:rsidR="00875BDB" w:rsidRDefault="00875BDB" w:rsidP="00875BDB"/>
    <w:p w:rsidR="00875BDB" w:rsidRDefault="00875BDB" w:rsidP="00875BDB">
      <w:r>
        <w:t xml:space="preserve">Korkeimman hallinto-oikeuden vuosikirjaratkaisussa KHO:2012:111 arvioitiin muun ohella aivohalvausriskin ja iän välistä yhteyttä. Korkein hallinto-oikeus totesi saadun selvityksen perusteella olevan perusteltua päätellä, että kyseessä olleen henkilön avun tarve johtui hänen sairastamastaan aivoverenvuodosta, joka oli seurausta ikääntyessä väistämättä tapahtuvasta elimistön heikkenemisestä ja rappeutumisesta. Avuntarve johtui näin ollen pääasiassa ikääntymiseen liittyvästä sairaudesta, eikä henkilöllä ollut oikeutta hakemaansa vammaispalvelulain mukaiseen henkilökohtaiseen apuun. </w:t>
      </w:r>
    </w:p>
    <w:p w:rsidR="00875BDB" w:rsidRDefault="00875BDB" w:rsidP="00875BDB"/>
    <w:p w:rsidR="00875BDB" w:rsidRDefault="00875BDB" w:rsidP="00875BDB">
      <w:r>
        <w:t>Vuosikirjaratkaisussa KHO 19.9.2016:3907 oli kyse henkilöstä, joka sairasti noin 70-vuotiaana aivoverenvuodon ja aivorunkoinfarktin. Korkein hallinto-oikeus totesi, että henkilön toimintakyky oli ollut varsin hyvä ennen sairastumisia ja vasta niiden myötä hänen toimintakykynsä oli olennaisesti heikentynyt. Korkein hallinto-oikeus katsoi, ettei henkilöä ollut pidettävä sellaisena iäkkäänä henkilönä, jonka toimintakyky olisi laskenut korkean iän myötä alkaneiden, lisääntyneiden tai pahentuneiden sairauksien tai vammojen vuoksi taikka korkeaan ikään liittyvän rappeutumisen johdosta.</w:t>
      </w:r>
    </w:p>
    <w:p w:rsidR="00BB2410" w:rsidRDefault="00BB2410" w:rsidP="00BB2410"/>
    <w:p w:rsidR="008B0E35" w:rsidRPr="00E448EB" w:rsidRDefault="004679DD" w:rsidP="002F3BBF">
      <w:r w:rsidRPr="00E448EB">
        <w:rPr>
          <w:b/>
        </w:rPr>
        <w:t xml:space="preserve">3 §. </w:t>
      </w:r>
      <w:r w:rsidRPr="00E448EB">
        <w:rPr>
          <w:i/>
        </w:rPr>
        <w:t>Määritelmät.</w:t>
      </w:r>
      <w:r w:rsidR="008B0E35" w:rsidRPr="00C444C9">
        <w:rPr>
          <w:rFonts w:eastAsiaTheme="minorHAnsi"/>
          <w:lang w:eastAsia="en-US"/>
        </w:rPr>
        <w:t xml:space="preserve"> Pykälässä määriteltäisiin laissa käytettävät </w:t>
      </w:r>
      <w:r w:rsidR="00BB2410" w:rsidRPr="00C444C9">
        <w:rPr>
          <w:rFonts w:eastAsiaTheme="minorHAnsi"/>
          <w:lang w:eastAsia="en-US"/>
        </w:rPr>
        <w:t>erityis</w:t>
      </w:r>
      <w:r w:rsidR="008B0E35" w:rsidRPr="00C444C9">
        <w:rPr>
          <w:rFonts w:eastAsiaTheme="minorHAnsi"/>
          <w:lang w:eastAsia="en-US"/>
        </w:rPr>
        <w:t xml:space="preserve">palveluihin </w:t>
      </w:r>
      <w:r w:rsidR="00BB2410" w:rsidRPr="00C444C9">
        <w:rPr>
          <w:rFonts w:eastAsiaTheme="minorHAnsi"/>
          <w:lang w:eastAsia="en-US"/>
        </w:rPr>
        <w:t xml:space="preserve">liittyvät </w:t>
      </w:r>
      <w:r w:rsidR="008B0E35" w:rsidRPr="00C444C9">
        <w:rPr>
          <w:rFonts w:eastAsiaTheme="minorHAnsi"/>
          <w:lang w:eastAsia="en-US"/>
        </w:rPr>
        <w:t xml:space="preserve">käsitteet. </w:t>
      </w:r>
    </w:p>
    <w:p w:rsidR="008B0E35" w:rsidRPr="00C444C9" w:rsidRDefault="008B0E35" w:rsidP="00C444C9">
      <w:pPr>
        <w:autoSpaceDE w:val="0"/>
        <w:autoSpaceDN w:val="0"/>
        <w:adjustRightInd w:val="0"/>
        <w:jc w:val="both"/>
        <w:rPr>
          <w:rFonts w:eastAsiaTheme="minorHAnsi"/>
          <w:lang w:eastAsia="en-US"/>
        </w:rPr>
      </w:pPr>
    </w:p>
    <w:p w:rsidR="00EB5747" w:rsidRPr="00CB3E44" w:rsidRDefault="00BB2410" w:rsidP="00C444C9">
      <w:pPr>
        <w:autoSpaceDE w:val="0"/>
        <w:autoSpaceDN w:val="0"/>
        <w:adjustRightInd w:val="0"/>
        <w:jc w:val="both"/>
        <w:rPr>
          <w:rFonts w:eastAsiaTheme="minorHAnsi"/>
          <w:i/>
          <w:lang w:eastAsia="en-US"/>
        </w:rPr>
      </w:pPr>
      <w:r w:rsidRPr="00C444C9">
        <w:rPr>
          <w:rFonts w:eastAsiaTheme="minorHAnsi"/>
          <w:lang w:eastAsia="en-US"/>
        </w:rPr>
        <w:t>Momentin</w:t>
      </w:r>
      <w:r w:rsidRPr="00C444C9">
        <w:rPr>
          <w:rFonts w:eastAsiaTheme="minorHAnsi"/>
          <w:i/>
          <w:lang w:eastAsia="en-US"/>
        </w:rPr>
        <w:t xml:space="preserve"> </w:t>
      </w:r>
      <w:r w:rsidR="008B0E35" w:rsidRPr="00C444C9">
        <w:rPr>
          <w:rFonts w:eastAsiaTheme="minorHAnsi"/>
          <w:i/>
          <w:lang w:eastAsia="en-US"/>
        </w:rPr>
        <w:t>1 kohda</w:t>
      </w:r>
      <w:r w:rsidR="0089144D">
        <w:rPr>
          <w:rFonts w:eastAsiaTheme="minorHAnsi"/>
          <w:i/>
          <w:lang w:eastAsia="en-US"/>
        </w:rPr>
        <w:t xml:space="preserve">n </w:t>
      </w:r>
      <w:r w:rsidR="0089144D">
        <w:rPr>
          <w:rFonts w:eastAsiaTheme="minorHAnsi"/>
          <w:lang w:eastAsia="en-US"/>
        </w:rPr>
        <w:t>mukaan a</w:t>
      </w:r>
      <w:r w:rsidR="00B73F94" w:rsidRPr="00C444C9">
        <w:rPr>
          <w:rFonts w:eastAsiaTheme="minorHAnsi"/>
          <w:lang w:eastAsia="en-US"/>
        </w:rPr>
        <w:t xml:space="preserve">vun ja tuen käsitteellä tarkoitettaisiin esityksessä laajasti kaikkea sellaista apua ja tukea, jolla vastataan henkilön fyysisestä, psyykkisestä, sosiaalisesta ja kognitiivisesta toimintarajoitteesta johtuviin avun ja tuen tarpeisiin. </w:t>
      </w:r>
      <w:r w:rsidR="0089144D">
        <w:rPr>
          <w:rFonts w:eastAsiaTheme="minorHAnsi"/>
          <w:lang w:eastAsia="en-US"/>
        </w:rPr>
        <w:t>K</w:t>
      </w:r>
      <w:r w:rsidR="00B73F94" w:rsidRPr="00C444C9">
        <w:rPr>
          <w:rFonts w:eastAsiaTheme="minorHAnsi"/>
          <w:lang w:eastAsia="en-US"/>
        </w:rPr>
        <w:t xml:space="preserve">äsite kattaisi </w:t>
      </w:r>
      <w:r w:rsidR="000E1E25">
        <w:rPr>
          <w:rFonts w:eastAsiaTheme="minorHAnsi"/>
          <w:lang w:eastAsia="en-US"/>
        </w:rPr>
        <w:t>vammaispalvelulaissa ja kehitysvammalaissa j</w:t>
      </w:r>
      <w:r w:rsidR="00B73F94" w:rsidRPr="00C444C9">
        <w:rPr>
          <w:rFonts w:eastAsiaTheme="minorHAnsi"/>
          <w:lang w:eastAsia="en-US"/>
        </w:rPr>
        <w:t xml:space="preserve">a </w:t>
      </w:r>
      <w:r w:rsidR="000E1E25">
        <w:rPr>
          <w:rFonts w:eastAsiaTheme="minorHAnsi"/>
          <w:lang w:eastAsia="en-US"/>
        </w:rPr>
        <w:t xml:space="preserve">niiden </w:t>
      </w:r>
      <w:r w:rsidR="00CB3E44">
        <w:rPr>
          <w:rFonts w:eastAsiaTheme="minorHAnsi"/>
          <w:lang w:eastAsia="en-US"/>
        </w:rPr>
        <w:t>soveltamis</w:t>
      </w:r>
      <w:r w:rsidR="00B73F94" w:rsidRPr="00C444C9">
        <w:rPr>
          <w:rFonts w:eastAsiaTheme="minorHAnsi"/>
          <w:lang w:eastAsia="en-US"/>
        </w:rPr>
        <w:t xml:space="preserve">käytännössä vaihtelevalla tavalla käytetyt </w:t>
      </w:r>
      <w:r w:rsidR="00B73F94" w:rsidRPr="00CB3E44">
        <w:rPr>
          <w:rFonts w:eastAsiaTheme="minorHAnsi"/>
          <w:i/>
          <w:lang w:eastAsia="en-US"/>
        </w:rPr>
        <w:t xml:space="preserve">avun, ohjauksen, tuen sekä hoidon ja huolenpidon </w:t>
      </w:r>
      <w:r w:rsidR="00B73F94" w:rsidRPr="00C444C9">
        <w:rPr>
          <w:rFonts w:eastAsiaTheme="minorHAnsi"/>
          <w:lang w:eastAsia="en-US"/>
        </w:rPr>
        <w:t>käsitteet. Käsite sisältäisi myös välttämättömä</w:t>
      </w:r>
      <w:r w:rsidR="0089144D">
        <w:rPr>
          <w:rFonts w:eastAsiaTheme="minorHAnsi"/>
          <w:lang w:eastAsia="en-US"/>
        </w:rPr>
        <w:t>ä</w:t>
      </w:r>
      <w:r w:rsidR="00B73F94" w:rsidRPr="00C444C9">
        <w:rPr>
          <w:rFonts w:eastAsiaTheme="minorHAnsi"/>
          <w:lang w:eastAsia="en-US"/>
        </w:rPr>
        <w:t>n huolenpitoon sisältyvät terveydenhuollon palvelut terveydenhuoltolain mukaisesti silloin, kun ne o</w:t>
      </w:r>
      <w:r w:rsidR="00CB3E44">
        <w:rPr>
          <w:rFonts w:eastAsiaTheme="minorHAnsi"/>
          <w:lang w:eastAsia="en-US"/>
        </w:rPr>
        <w:t xml:space="preserve">lisivat </w:t>
      </w:r>
      <w:r w:rsidR="00B73F94" w:rsidRPr="00C444C9">
        <w:rPr>
          <w:rFonts w:eastAsiaTheme="minorHAnsi"/>
          <w:lang w:eastAsia="en-US"/>
        </w:rPr>
        <w:t xml:space="preserve">vamman tai sairauden aiheuttamasta toimintarajoitteesta johtuen välttämättömiä </w:t>
      </w:r>
      <w:r w:rsidR="00CB3E44">
        <w:rPr>
          <w:rFonts w:eastAsiaTheme="minorHAnsi"/>
          <w:lang w:eastAsia="en-US"/>
        </w:rPr>
        <w:t xml:space="preserve">henkilön </w:t>
      </w:r>
      <w:r w:rsidR="00B73F94" w:rsidRPr="00C444C9">
        <w:rPr>
          <w:rFonts w:eastAsiaTheme="minorHAnsi"/>
          <w:lang w:eastAsia="en-US"/>
        </w:rPr>
        <w:t>hengen ja terveyden t</w:t>
      </w:r>
      <w:r w:rsidR="00CB3E44">
        <w:rPr>
          <w:rFonts w:eastAsiaTheme="minorHAnsi"/>
          <w:lang w:eastAsia="en-US"/>
        </w:rPr>
        <w:t>urvaamiseksi</w:t>
      </w:r>
      <w:r w:rsidR="000E1E25">
        <w:rPr>
          <w:rFonts w:eastAsiaTheme="minorHAnsi"/>
          <w:lang w:eastAsia="en-US"/>
        </w:rPr>
        <w:t xml:space="preserve"> palveluja toteutettaessa</w:t>
      </w:r>
      <w:r w:rsidR="00CB3E44">
        <w:rPr>
          <w:rFonts w:eastAsiaTheme="minorHAnsi"/>
          <w:lang w:eastAsia="en-US"/>
        </w:rPr>
        <w:t xml:space="preserve">. </w:t>
      </w:r>
      <w:r w:rsidR="00B73F94" w:rsidRPr="00C444C9">
        <w:rPr>
          <w:rFonts w:eastAsiaTheme="minorHAnsi"/>
          <w:lang w:eastAsia="en-US"/>
        </w:rPr>
        <w:t xml:space="preserve">Tuella tarkoitettaisiin myös esitykseen sisältyvää </w:t>
      </w:r>
      <w:r w:rsidR="00B73F94" w:rsidRPr="00CB3E44">
        <w:rPr>
          <w:rFonts w:eastAsiaTheme="minorHAnsi"/>
          <w:i/>
          <w:lang w:eastAsia="en-US"/>
        </w:rPr>
        <w:t>taloudellista tukea tai teknistä apuvälinettä.</w:t>
      </w:r>
    </w:p>
    <w:p w:rsidR="00EB5747" w:rsidRPr="00C444C9" w:rsidRDefault="00EB5747" w:rsidP="00C444C9">
      <w:pPr>
        <w:autoSpaceDE w:val="0"/>
        <w:autoSpaceDN w:val="0"/>
        <w:adjustRightInd w:val="0"/>
        <w:jc w:val="both"/>
        <w:rPr>
          <w:rFonts w:eastAsiaTheme="minorHAnsi"/>
          <w:lang w:eastAsia="en-US"/>
        </w:rPr>
      </w:pPr>
    </w:p>
    <w:p w:rsidR="004679DD" w:rsidRPr="005F2D1E" w:rsidRDefault="00BB2410" w:rsidP="00C444C9">
      <w:pPr>
        <w:autoSpaceDE w:val="0"/>
        <w:autoSpaceDN w:val="0"/>
        <w:adjustRightInd w:val="0"/>
        <w:jc w:val="both"/>
        <w:rPr>
          <w:rFonts w:eastAsiaTheme="minorHAnsi"/>
          <w:u w:val="single"/>
          <w:lang w:eastAsia="en-US"/>
        </w:rPr>
      </w:pPr>
      <w:r w:rsidRPr="00C444C9">
        <w:rPr>
          <w:rFonts w:eastAsiaTheme="minorHAnsi"/>
          <w:lang w:eastAsia="en-US"/>
        </w:rPr>
        <w:t>Momentin</w:t>
      </w:r>
      <w:r w:rsidRPr="00C444C9">
        <w:rPr>
          <w:rFonts w:eastAsiaTheme="minorHAnsi"/>
          <w:i/>
          <w:lang w:eastAsia="en-US"/>
        </w:rPr>
        <w:t xml:space="preserve"> </w:t>
      </w:r>
      <w:r w:rsidR="00EB5747" w:rsidRPr="00C444C9">
        <w:rPr>
          <w:rFonts w:eastAsiaTheme="minorHAnsi"/>
          <w:i/>
          <w:lang w:eastAsia="en-US"/>
        </w:rPr>
        <w:t>2 kohda</w:t>
      </w:r>
      <w:r w:rsidR="005F2D1E">
        <w:rPr>
          <w:rFonts w:eastAsiaTheme="minorHAnsi"/>
          <w:i/>
          <w:lang w:eastAsia="en-US"/>
        </w:rPr>
        <w:t xml:space="preserve">n </w:t>
      </w:r>
      <w:r w:rsidR="005F2D1E" w:rsidRPr="005F2D1E">
        <w:rPr>
          <w:rFonts w:eastAsiaTheme="minorHAnsi"/>
          <w:lang w:eastAsia="en-US"/>
        </w:rPr>
        <w:t xml:space="preserve">mukaan </w:t>
      </w:r>
      <w:r w:rsidR="0089144D">
        <w:rPr>
          <w:rFonts w:eastAsiaTheme="minorHAnsi"/>
          <w:lang w:eastAsia="en-US"/>
        </w:rPr>
        <w:t>pa</w:t>
      </w:r>
      <w:r w:rsidR="004679DD" w:rsidRPr="00C444C9">
        <w:t>lvelu sisältäisi laajasti myös nykyisessä vammais</w:t>
      </w:r>
      <w:r w:rsidRPr="00C444C9">
        <w:t xml:space="preserve">palvelulaissa </w:t>
      </w:r>
      <w:r w:rsidR="004679DD" w:rsidRPr="00C444C9">
        <w:t>tarkoitetut taloudelliset tukitoimet</w:t>
      </w:r>
      <w:r w:rsidR="00EB5747" w:rsidRPr="00C444C9">
        <w:t xml:space="preserve"> sekä teknisen tuen</w:t>
      </w:r>
      <w:r w:rsidRPr="00C444C9">
        <w:t>. Tekninen tuki voisi olla esimerkiksi</w:t>
      </w:r>
      <w:r w:rsidR="00FB1EB4">
        <w:t xml:space="preserve"> apuvälineitä tai muita teknisiä ratkaisuja. </w:t>
      </w:r>
    </w:p>
    <w:p w:rsidR="008B0E35" w:rsidRPr="00C444C9" w:rsidRDefault="008B0E35" w:rsidP="00C444C9">
      <w:pPr>
        <w:jc w:val="both"/>
      </w:pPr>
    </w:p>
    <w:p w:rsidR="00EB5747" w:rsidRPr="00C444C9" w:rsidRDefault="00BB2410" w:rsidP="00C444C9">
      <w:pPr>
        <w:jc w:val="both"/>
      </w:pPr>
      <w:r w:rsidRPr="00C444C9">
        <w:t>Momentin</w:t>
      </w:r>
      <w:r w:rsidRPr="00C444C9">
        <w:rPr>
          <w:i/>
        </w:rPr>
        <w:t xml:space="preserve"> </w:t>
      </w:r>
      <w:r w:rsidR="00EB5747" w:rsidRPr="00C444C9">
        <w:rPr>
          <w:i/>
        </w:rPr>
        <w:t xml:space="preserve">3 </w:t>
      </w:r>
      <w:r w:rsidR="008B0E35" w:rsidRPr="00C444C9">
        <w:rPr>
          <w:i/>
        </w:rPr>
        <w:t>kohda</w:t>
      </w:r>
      <w:r w:rsidR="005F2D1E">
        <w:rPr>
          <w:i/>
        </w:rPr>
        <w:t xml:space="preserve">n </w:t>
      </w:r>
      <w:r w:rsidR="005F2D1E">
        <w:t>mukaan l</w:t>
      </w:r>
      <w:r w:rsidR="009C3BF7" w:rsidRPr="00C444C9">
        <w:t xml:space="preserve">apsella tarkoitettaisiin sosiaalihuoltolain 4 §:n 3 kohdan mukaisesti alle 18-vuotiasta henkilöä. </w:t>
      </w:r>
    </w:p>
    <w:p w:rsidR="009C3BF7" w:rsidRPr="00C444C9" w:rsidRDefault="009C3BF7" w:rsidP="00C444C9">
      <w:pPr>
        <w:jc w:val="both"/>
      </w:pPr>
    </w:p>
    <w:p w:rsidR="00EB5747" w:rsidRPr="00C444C9" w:rsidRDefault="00BB2410" w:rsidP="00C444C9">
      <w:pPr>
        <w:jc w:val="both"/>
      </w:pPr>
      <w:r w:rsidRPr="00C444C9">
        <w:t>Momentin</w:t>
      </w:r>
      <w:r w:rsidRPr="00C444C9">
        <w:rPr>
          <w:i/>
        </w:rPr>
        <w:t xml:space="preserve"> </w:t>
      </w:r>
      <w:r w:rsidR="00EB5747" w:rsidRPr="00C444C9">
        <w:rPr>
          <w:i/>
        </w:rPr>
        <w:t>4</w:t>
      </w:r>
      <w:r w:rsidR="009C3BF7" w:rsidRPr="00C444C9">
        <w:rPr>
          <w:i/>
        </w:rPr>
        <w:t xml:space="preserve"> kohda</w:t>
      </w:r>
      <w:r w:rsidR="005F2D1E">
        <w:rPr>
          <w:i/>
        </w:rPr>
        <w:t>n</w:t>
      </w:r>
      <w:r w:rsidR="009C3BF7" w:rsidRPr="00C444C9">
        <w:t xml:space="preserve"> </w:t>
      </w:r>
      <w:r w:rsidR="005F2D1E">
        <w:t>mukaan n</w:t>
      </w:r>
      <w:r w:rsidR="009C3BF7" w:rsidRPr="00C444C9">
        <w:t xml:space="preserve">uorella tarkoitettaisiin ehdotetussa </w:t>
      </w:r>
      <w:r w:rsidRPr="00C444C9">
        <w:t xml:space="preserve">sosiaalihuoltolain 4 §:n 5 kohdan mukaisesti </w:t>
      </w:r>
      <w:r w:rsidR="009C3BF7" w:rsidRPr="00C444C9">
        <w:t>18</w:t>
      </w:r>
      <w:r w:rsidR="005F2D1E">
        <w:t xml:space="preserve"> -</w:t>
      </w:r>
      <w:r w:rsidR="009C3BF7" w:rsidRPr="00C444C9">
        <w:t>24</w:t>
      </w:r>
      <w:r w:rsidR="005F2D1E">
        <w:t xml:space="preserve"> </w:t>
      </w:r>
      <w:r w:rsidR="00FB1EB4">
        <w:t>-</w:t>
      </w:r>
      <w:r w:rsidR="009C3BF7" w:rsidRPr="00C444C9">
        <w:t>vuotiasta henkilöä.</w:t>
      </w:r>
    </w:p>
    <w:p w:rsidR="00C444C9" w:rsidRPr="00C444C9" w:rsidRDefault="00C444C9" w:rsidP="00C444C9">
      <w:pPr>
        <w:jc w:val="both"/>
      </w:pPr>
    </w:p>
    <w:p w:rsidR="0021029E" w:rsidRPr="00C444C9" w:rsidRDefault="00BB2410" w:rsidP="00C444C9">
      <w:pPr>
        <w:jc w:val="both"/>
      </w:pPr>
      <w:r w:rsidRPr="00C444C9">
        <w:t>Momentin</w:t>
      </w:r>
      <w:r w:rsidRPr="00C444C9">
        <w:rPr>
          <w:i/>
        </w:rPr>
        <w:t xml:space="preserve"> 5 kohda</w:t>
      </w:r>
      <w:r w:rsidR="005F2D1E">
        <w:rPr>
          <w:i/>
        </w:rPr>
        <w:t>n</w:t>
      </w:r>
      <w:r w:rsidRPr="00C444C9">
        <w:t xml:space="preserve"> m</w:t>
      </w:r>
      <w:r w:rsidR="005F2D1E">
        <w:t>ukaan t</w:t>
      </w:r>
      <w:r w:rsidR="0021029E" w:rsidRPr="00C444C9">
        <w:t>oimintarajoitteella tarkoitet</w:t>
      </w:r>
      <w:r w:rsidR="0089144D">
        <w:t xml:space="preserve">taisiin </w:t>
      </w:r>
      <w:r w:rsidR="000E1E25">
        <w:t xml:space="preserve">pitkäaikaisesta </w:t>
      </w:r>
      <w:r w:rsidR="0021029E" w:rsidRPr="00C444C9">
        <w:t>vammasta tai sairaudesta henkilölle aiheutunutta tilaa, joka yhteydessä henkilön ympäristöön ja yksilölliseen tilanteeseen estää tai vaikeuttaa henkilön osallistumista ja suoriutumista tavanomaisessa elämässä.</w:t>
      </w:r>
    </w:p>
    <w:p w:rsidR="00645F87" w:rsidRPr="00C444C9" w:rsidRDefault="00645F87" w:rsidP="00C444C9">
      <w:pPr>
        <w:jc w:val="both"/>
      </w:pPr>
    </w:p>
    <w:p w:rsidR="00801A7F" w:rsidRPr="00C444C9" w:rsidRDefault="0021029E" w:rsidP="002F3BBF">
      <w:pPr>
        <w:jc w:val="both"/>
      </w:pPr>
      <w:r w:rsidRPr="00C444C9">
        <w:t xml:space="preserve">Momentin </w:t>
      </w:r>
      <w:r w:rsidRPr="00C444C9">
        <w:rPr>
          <w:i/>
          <w:iCs/>
        </w:rPr>
        <w:t>6 kohda</w:t>
      </w:r>
      <w:r w:rsidR="005F2D1E">
        <w:rPr>
          <w:i/>
          <w:iCs/>
        </w:rPr>
        <w:t>n</w:t>
      </w:r>
      <w:r w:rsidRPr="00C444C9">
        <w:rPr>
          <w:i/>
          <w:iCs/>
        </w:rPr>
        <w:t xml:space="preserve"> </w:t>
      </w:r>
      <w:r w:rsidR="0089144D" w:rsidRPr="0089144D">
        <w:rPr>
          <w:iCs/>
        </w:rPr>
        <w:t>mukaan</w:t>
      </w:r>
      <w:r w:rsidR="0089144D">
        <w:rPr>
          <w:i/>
          <w:iCs/>
        </w:rPr>
        <w:t xml:space="preserve"> </w:t>
      </w:r>
      <w:r w:rsidR="0089144D" w:rsidRPr="0089144D">
        <w:rPr>
          <w:iCs/>
        </w:rPr>
        <w:t>i</w:t>
      </w:r>
      <w:r w:rsidRPr="0089144D">
        <w:t>t</w:t>
      </w:r>
      <w:r w:rsidRPr="00C444C9">
        <w:t>senäisellä suoriutumisella tarkoitet</w:t>
      </w:r>
      <w:r w:rsidR="0089144D">
        <w:t xml:space="preserve">taisiin </w:t>
      </w:r>
      <w:r w:rsidRPr="00C444C9">
        <w:t>henkilön toimimista jokapäiväisessä elämässään omista valinnoistaan käsin joko itse tai avustettuna tai tuettuna.</w:t>
      </w:r>
    </w:p>
    <w:p w:rsidR="00645F87" w:rsidRPr="00645F87" w:rsidRDefault="00645F87" w:rsidP="002F3BBF">
      <w:pPr>
        <w:tabs>
          <w:tab w:val="left" w:pos="3151"/>
        </w:tabs>
        <w:jc w:val="both"/>
        <w:rPr>
          <w:color w:val="FF0000"/>
        </w:rPr>
      </w:pPr>
    </w:p>
    <w:p w:rsidR="002A0EC0" w:rsidRPr="002A0EC0" w:rsidRDefault="00ED0F09" w:rsidP="002F3BBF">
      <w:pPr>
        <w:jc w:val="both"/>
      </w:pPr>
      <w:r>
        <w:rPr>
          <w:b/>
        </w:rPr>
        <w:t>4</w:t>
      </w:r>
      <w:r w:rsidR="002F3BBF">
        <w:rPr>
          <w:b/>
        </w:rPr>
        <w:t xml:space="preserve"> </w:t>
      </w:r>
      <w:r w:rsidR="002A0EC0" w:rsidRPr="002A0EC0">
        <w:rPr>
          <w:b/>
        </w:rPr>
        <w:t>§.</w:t>
      </w:r>
      <w:r w:rsidR="002A0EC0" w:rsidRPr="002A0EC0">
        <w:t xml:space="preserve"> </w:t>
      </w:r>
      <w:r w:rsidR="002A0EC0" w:rsidRPr="002A0EC0">
        <w:rPr>
          <w:i/>
        </w:rPr>
        <w:t>Vammaisen henkilön osallistuminen</w:t>
      </w:r>
      <w:r w:rsidR="004679DD">
        <w:rPr>
          <w:i/>
        </w:rPr>
        <w:t xml:space="preserve"> ja osallisuuden tukeminen</w:t>
      </w:r>
      <w:r w:rsidR="002A0EC0" w:rsidRPr="002A0EC0">
        <w:rPr>
          <w:i/>
        </w:rPr>
        <w:t>.</w:t>
      </w:r>
      <w:r w:rsidR="002A0EC0" w:rsidRPr="002A0EC0">
        <w:t xml:space="preserve"> Sosiaalihuoltolain 4 luvun säännöksiä palvelujen toteuttamisesta sovelletaan aina myös vammaisiin henkilöihin.  Vammaisen henkilön osallistumista </w:t>
      </w:r>
      <w:r w:rsidR="00D20A54">
        <w:t xml:space="preserve">ja osallisuuden tukemista koskevilla säännöksillä korostettaisiin </w:t>
      </w:r>
      <w:r w:rsidR="002A0EC0" w:rsidRPr="002A0EC0">
        <w:t xml:space="preserve">sosiaalihuoltolain kaikkia sosiaalihuollon asiakkaita koskevien säännösten lisäksi </w:t>
      </w:r>
      <w:r w:rsidR="00B94611">
        <w:t>sitä, että vammaisen henkilön</w:t>
      </w:r>
      <w:r w:rsidR="00AE1954">
        <w:t xml:space="preserve"> olisi </w:t>
      </w:r>
      <w:r w:rsidR="002A0EC0" w:rsidRPr="002A0EC0">
        <w:t xml:space="preserve">oltava mukana arvioimassa ja määrittelemässä </w:t>
      </w:r>
      <w:r w:rsidR="000E1E25">
        <w:t xml:space="preserve">omia </w:t>
      </w:r>
      <w:r w:rsidR="00AE1954">
        <w:t>palvelun tarpeita</w:t>
      </w:r>
      <w:r w:rsidR="000E1E25">
        <w:t>an</w:t>
      </w:r>
      <w:r w:rsidR="00AE1954">
        <w:t xml:space="preserve"> sekä hänelle </w:t>
      </w:r>
      <w:r w:rsidR="002A0EC0" w:rsidRPr="002A0EC0">
        <w:t>soveltuv</w:t>
      </w:r>
      <w:r w:rsidR="00AE1954">
        <w:t xml:space="preserve">ia </w:t>
      </w:r>
      <w:r w:rsidR="002A0EC0" w:rsidRPr="002A0EC0">
        <w:t>palvel</w:t>
      </w:r>
      <w:r w:rsidR="00AE1954">
        <w:t xml:space="preserve">uja. </w:t>
      </w:r>
      <w:r w:rsidR="002A0EC0" w:rsidRPr="002A0EC0">
        <w:t>Lisäksi säännöks</w:t>
      </w:r>
      <w:r w:rsidR="00AE1954">
        <w:t>e</w:t>
      </w:r>
      <w:r w:rsidR="002A0EC0" w:rsidRPr="002A0EC0">
        <w:t xml:space="preserve">ssä tuotaisiin esille muita sellaisia asioita, joiden </w:t>
      </w:r>
      <w:r w:rsidR="00AE1954">
        <w:t xml:space="preserve">toteutumisesta olisi huolehdittava, </w:t>
      </w:r>
      <w:r w:rsidR="002A0EC0" w:rsidRPr="002A0EC0">
        <w:t xml:space="preserve">jotta vammaisten henkilöiden aito osallistuminen </w:t>
      </w:r>
      <w:r w:rsidR="00AE1954">
        <w:t xml:space="preserve">ja osallisuus palveluprosessissa toteutuisivat. </w:t>
      </w:r>
      <w:r w:rsidR="002A0EC0" w:rsidRPr="002A0EC0">
        <w:t xml:space="preserve"> </w:t>
      </w:r>
    </w:p>
    <w:p w:rsidR="002A0EC0" w:rsidRPr="002A0EC0" w:rsidRDefault="002A0EC0" w:rsidP="002F3BBF">
      <w:pPr>
        <w:jc w:val="both"/>
      </w:pPr>
    </w:p>
    <w:p w:rsidR="00B94611" w:rsidRPr="00B94611" w:rsidRDefault="002A0EC0" w:rsidP="002F3BBF">
      <w:pPr>
        <w:jc w:val="both"/>
      </w:pPr>
      <w:r w:rsidRPr="002A0EC0">
        <w:t xml:space="preserve">Jotta </w:t>
      </w:r>
      <w:r w:rsidR="004101D8">
        <w:t>palvelut voitaisiin k</w:t>
      </w:r>
      <w:r w:rsidRPr="002A0EC0">
        <w:t xml:space="preserve">äytännössä toteuttaa vaikuttavalla ja henkilön omia valintoja kunnioittavalla tavalla, </w:t>
      </w:r>
      <w:r w:rsidR="00AE1954">
        <w:t>o</w:t>
      </w:r>
      <w:r w:rsidR="004101D8">
        <w:t xml:space="preserve">lisi </w:t>
      </w:r>
      <w:r w:rsidR="00992614">
        <w:t xml:space="preserve">vammaisen henkilön </w:t>
      </w:r>
      <w:r w:rsidRPr="002A0EC0">
        <w:t xml:space="preserve">voitava osallistua myös palvelujen toteuttamisprosessiin </w:t>
      </w:r>
      <w:r w:rsidR="00AE1954">
        <w:t xml:space="preserve">sekä </w:t>
      </w:r>
      <w:r w:rsidRPr="002A0EC0">
        <w:t xml:space="preserve">toteutumisen </w:t>
      </w:r>
      <w:r w:rsidR="00AE1954">
        <w:t xml:space="preserve">seurantaan ja </w:t>
      </w:r>
      <w:r w:rsidRPr="002A0EC0">
        <w:t xml:space="preserve">arviointiin. Palvelujen toteutumista on </w:t>
      </w:r>
      <w:r w:rsidR="00AE1954">
        <w:t xml:space="preserve">seurattava ja </w:t>
      </w:r>
      <w:r w:rsidRPr="002A0EC0">
        <w:t xml:space="preserve">arvioitava, jotta palvelujen kokonaisuus voidaan tarvittaessa muuttaa vastaamaan paremmin asiakkaan tarpeisiin. </w:t>
      </w:r>
      <w:r w:rsidR="00AE1954">
        <w:t>Maak</w:t>
      </w:r>
      <w:r w:rsidRPr="002A0EC0">
        <w:t>unnan o</w:t>
      </w:r>
      <w:r w:rsidR="000E1E25">
        <w:t xml:space="preserve">lisi </w:t>
      </w:r>
      <w:r w:rsidRPr="002A0EC0">
        <w:t xml:space="preserve">varmistettava </w:t>
      </w:r>
      <w:r w:rsidR="00AE1954">
        <w:t xml:space="preserve">vammaisen </w:t>
      </w:r>
      <w:r w:rsidRPr="002A0EC0">
        <w:t xml:space="preserve">henkilön osallistumismahdollisuudet palvelujen toteuttamisen suunnitteluun ja toteutumisen seurantaan myös silloin, kun </w:t>
      </w:r>
      <w:r w:rsidR="00AE1954">
        <w:t xml:space="preserve">maakunta ei itse tuota palveluja. </w:t>
      </w:r>
      <w:r w:rsidR="00B94611">
        <w:t xml:space="preserve">Myös </w:t>
      </w:r>
      <w:r w:rsidR="00B94611" w:rsidRPr="00B94611">
        <w:t>valinnanvapausla</w:t>
      </w:r>
      <w:r w:rsidR="00B94611">
        <w:t xml:space="preserve">insäädäntö </w:t>
      </w:r>
      <w:r w:rsidR="00B94611" w:rsidRPr="00B94611">
        <w:t xml:space="preserve">asettaa uudenlaisia </w:t>
      </w:r>
      <w:r w:rsidR="00B94611">
        <w:t xml:space="preserve">vaatimuksia </w:t>
      </w:r>
      <w:r w:rsidR="00B94611" w:rsidRPr="00B94611">
        <w:t xml:space="preserve">asiakkaiden osallistumiselle ja osallisuudelle. </w:t>
      </w:r>
    </w:p>
    <w:p w:rsidR="002A0EC0" w:rsidRPr="002A0EC0" w:rsidRDefault="002A0EC0" w:rsidP="002F3BBF">
      <w:pPr>
        <w:jc w:val="both"/>
      </w:pPr>
      <w:r w:rsidRPr="002A0EC0">
        <w:t xml:space="preserve"> </w:t>
      </w:r>
    </w:p>
    <w:p w:rsidR="00E94663" w:rsidRDefault="002A0EC0" w:rsidP="00E94663">
      <w:pPr>
        <w:jc w:val="both"/>
      </w:pPr>
      <w:r w:rsidRPr="002F3BBF">
        <w:t>Pykälän</w:t>
      </w:r>
      <w:r w:rsidRPr="00B91B09">
        <w:rPr>
          <w:i/>
        </w:rPr>
        <w:t xml:space="preserve"> 1 momentissa</w:t>
      </w:r>
      <w:r w:rsidRPr="002A0EC0">
        <w:t xml:space="preserve"> säädettäisiin vammaisen henkilön osallistumisesta palvelutarpeen arvioinnin ja suunnittelun prosessiin sekä palvelujen toteuttamiseen ja niiden toteutumisen seurantaan. Kaikki palveluprosessin vaiheet olisi toteutettava yhteistyössä asiakkaan </w:t>
      </w:r>
      <w:r w:rsidR="00B94611">
        <w:t>ja laissa erikseen säännellyissä tilanteissa hänen laillisen edustajansa taikka omaisen tai muun läheisen kanssa</w:t>
      </w:r>
      <w:r w:rsidR="00992614">
        <w:t>. T</w:t>
      </w:r>
      <w:r w:rsidRPr="002A0EC0">
        <w:t>avoitteena</w:t>
      </w:r>
      <w:r w:rsidR="00992614">
        <w:t xml:space="preserve"> olisi</w:t>
      </w:r>
      <w:r w:rsidRPr="002A0EC0">
        <w:t xml:space="preserve"> se, että asiakas saa tarpeitaan vastaavan palvelujen kokonaisuuden. Vammaisen henkilön osallistuminen on tärkeää hänen tarpeidensa, mielipiteidensä ja toiveidensa selventämiseksi, mikä auttaa toteuttamaan hänen omia valintojaan palveluja järjestettäessä. Sosiaalihuollon asiak</w:t>
      </w:r>
      <w:r w:rsidR="00B94611">
        <w:t xml:space="preserve">aslain </w:t>
      </w:r>
      <w:r w:rsidRPr="002A0EC0">
        <w:t xml:space="preserve">9 ja 10 §:ssä tarkoitetuissa tapauksissa olisi toimittava yhteistyössä vammaisen henkilön ja hänen laillisen edustajansa taikka omaisen tai muun läheisen kanssa. </w:t>
      </w:r>
    </w:p>
    <w:p w:rsidR="00E94663" w:rsidRDefault="00E94663" w:rsidP="002F3BBF">
      <w:pPr>
        <w:jc w:val="both"/>
      </w:pPr>
      <w:r>
        <w:t xml:space="preserve"> </w:t>
      </w:r>
    </w:p>
    <w:p w:rsidR="00AB06F9" w:rsidRDefault="00AB06F9" w:rsidP="002F3BBF">
      <w:pPr>
        <w:jc w:val="both"/>
      </w:pPr>
      <w:r w:rsidRPr="002F3BBF">
        <w:t>Pykälän</w:t>
      </w:r>
      <w:r w:rsidRPr="00AB06F9">
        <w:rPr>
          <w:i/>
        </w:rPr>
        <w:t xml:space="preserve"> 2 momentissa</w:t>
      </w:r>
      <w:r>
        <w:t xml:space="preserve"> säädettäisiin viittaussäännöksin asiakkaan oikeudesta saada selvitys toimenpidevaihtoehdoista sekä asiakkaan itsemääräämisoikeudesta ja osallistumisesta. Asiakaslain 5 §:n mukaan sosiaalihuollon henkilöstön on selvitettävä asiakkaalle hänen oikeutensa ja velvollisuutensa sekä erilaiset vaihtoehdot ja niiden vaikutukset samoin kuin muut seikat, joilla on merkitystä hänen asiassaan. Selvitys on annettava siten, että asiakas riittävästi ymmärtää sen sisällön ja merkityksen. Jos sosiaalihuollon henkilöstö ei hallitse asiakkaan käyttämää kieltä taikka asiakas ei aisti- tai puhevian tai muun syyn vuoksi voi tulla ymmärretyksi, on mahdollisuuksien mukaan huolehdittava tulkitsemisesta</w:t>
      </w:r>
      <w:r w:rsidR="00C70632">
        <w:t xml:space="preserve"> ja tulkin </w:t>
      </w:r>
      <w:r>
        <w:t xml:space="preserve">hankkimisesta. Jos on kysymys asiasta, </w:t>
      </w:r>
      <w:r w:rsidR="00C70632">
        <w:t xml:space="preserve">joka voi tulla </w:t>
      </w:r>
      <w:r>
        <w:t>vireille viranomaisen aloitteesta, on tulkitsemisesta ja kääntämisestä huolehdittava siten</w:t>
      </w:r>
      <w:r w:rsidR="00C70632">
        <w:t xml:space="preserve"> kuin hallintolain</w:t>
      </w:r>
      <w:r w:rsidR="00AC297C">
        <w:t xml:space="preserve"> </w:t>
      </w:r>
      <w:r>
        <w:t>(434/2003)</w:t>
      </w:r>
      <w:r w:rsidR="00187D9D">
        <w:t xml:space="preserve"> </w:t>
      </w:r>
      <w:r>
        <w:t>26</w:t>
      </w:r>
      <w:r w:rsidR="00187D9D">
        <w:t xml:space="preserve"> </w:t>
      </w:r>
      <w:r>
        <w:t xml:space="preserve">§:ssä säädetään. </w:t>
      </w:r>
      <w:r w:rsidR="006B2A84">
        <w:t>A</w:t>
      </w:r>
      <w:r>
        <w:t>siakkaan oikeu</w:t>
      </w:r>
      <w:r w:rsidR="000E1E25">
        <w:t>desta</w:t>
      </w:r>
      <w:r>
        <w:t xml:space="preserve"> saada selvitys toimenpidevaihtoehdoista </w:t>
      </w:r>
      <w:r w:rsidR="000E1E25">
        <w:t xml:space="preserve">säädetään </w:t>
      </w:r>
      <w:r w:rsidR="006B2A84">
        <w:t xml:space="preserve">myös </w:t>
      </w:r>
      <w:r>
        <w:t xml:space="preserve">sosiaalihuoltolaissa ja valinnanvapauslaissa. Eri vaihtoehtojen selvittäminen ja kokonaisuuden hahmottaminen </w:t>
      </w:r>
      <w:r w:rsidR="000E1E25">
        <w:t xml:space="preserve">edellyttävät </w:t>
      </w:r>
      <w:r>
        <w:t xml:space="preserve">tulevaisuudessa asiakkaalta aikaisempaa enemmän </w:t>
      </w:r>
      <w:r w:rsidR="000E1E25">
        <w:t xml:space="preserve">tietoa ja </w:t>
      </w:r>
      <w:r>
        <w:t>osaamista</w:t>
      </w:r>
      <w:r w:rsidR="00983667">
        <w:t>,</w:t>
      </w:r>
      <w:r>
        <w:t xml:space="preserve"> ja valinnoilla on aikaisempaa suurempi merkitys hänen palvelujensa toteuttamisessa. Vammaisten henkilöiden kohdalla tämä tarkoittaa myös riittävän tuen saatavilla oloa valinnanvapauden käyttämiseksi</w:t>
      </w:r>
      <w:r w:rsidR="000E1E25">
        <w:t xml:space="preserve"> sekä tiedon saavutettavuuden varmistamista</w:t>
      </w:r>
      <w:r>
        <w:t xml:space="preserve">.  </w:t>
      </w:r>
    </w:p>
    <w:p w:rsidR="00AB06F9" w:rsidRDefault="00AB06F9" w:rsidP="002F3BBF">
      <w:pPr>
        <w:jc w:val="both"/>
      </w:pPr>
    </w:p>
    <w:p w:rsidR="00AB06F9" w:rsidRDefault="00AB06F9" w:rsidP="002F3BBF">
      <w:pPr>
        <w:jc w:val="both"/>
      </w:pPr>
      <w:r>
        <w:t>Asiakaslain 8 §:ssä säädetyt itsemääräämisoikeuden ja osallistumisen periaatteet ovat sosiaalihuoltoa toteutettaessa aina toiminnan lähtökohta. Jotta vammainen henkilö voi toteuttaa itsemääräämisoikeuttaan ja osallistua palvelujensa suunnitteluun ja toteuttamiseen, hän saattaa esimerkiksi tarvita apua ja tukea oman mielipiteensä ilmaisemisessa. Asiakaslain 9 §</w:t>
      </w:r>
      <w:r w:rsidR="006B2A84">
        <w:t xml:space="preserve">:ssä </w:t>
      </w:r>
      <w:r>
        <w:t>sää</w:t>
      </w:r>
      <w:r w:rsidR="006B2A84">
        <w:t xml:space="preserve">detään </w:t>
      </w:r>
      <w:r>
        <w:t>täysi-ikäisen asiakkaan tahdon selvittämis</w:t>
      </w:r>
      <w:r w:rsidR="006B2A84">
        <w:t>es</w:t>
      </w:r>
      <w:r>
        <w:t>tä niissä tilanteissa, joissa hän ei sairauden tai muun vastaavan syyn vuoksi pysty osallistumaan ja vaikuttamaan palvelujensa suunnitteluun ja toteuttamiseen taikka ymmärtämään ehdotettuja ratkaisuvaihtoehtoja tai päätösten vaikutuksia. Alaikäisen asiakkaan asemasta säädetään 10 §:ssä. Alaikäisen asiakkaan toivomukset ja mielipide on selvitettävä ja otettava huomioon hänen ikänsä ja kehitystasonsa edellyttämällä tavalla.</w:t>
      </w:r>
      <w:r w:rsidR="00E94663">
        <w:t xml:space="preserve"> Ensisijaisesti on otettava huomioon alaikäisen lapsen etu.</w:t>
      </w:r>
      <w:r>
        <w:t xml:space="preserve"> </w:t>
      </w:r>
      <w:r w:rsidR="00BC6DA6">
        <w:t xml:space="preserve"> </w:t>
      </w:r>
    </w:p>
    <w:p w:rsidR="00AB06F9" w:rsidRDefault="00AB06F9" w:rsidP="002F3BBF">
      <w:pPr>
        <w:jc w:val="both"/>
      </w:pPr>
    </w:p>
    <w:p w:rsidR="00E20BF9" w:rsidRDefault="00AB06F9" w:rsidP="002F3BBF">
      <w:pPr>
        <w:jc w:val="both"/>
      </w:pPr>
      <w:r>
        <w:t>Sosiaalihuoltolain säännökset täsmentävät asiakaslain säännöksiä</w:t>
      </w:r>
      <w:r w:rsidR="00B323D5">
        <w:t>.</w:t>
      </w:r>
      <w:r>
        <w:t xml:space="preserve"> Sosiaalihuoltolain 36 §:n 4 momentti sisältää velvoitteen tehdä palvelutarpeen arviointi asiakkaan elämäntilanteen edellyttämässä laajuudessa yhteistyössä asiakkaan ja tarvittaessa hänen omaisensa ja läheisensä sekä muiden toimijoiden kanssa. Asiakkaalle on selvitettävä hänen yleis- ja erityislainsäädäntöön perustuvat oikeutensa ja velvollisuutensa sekä erilaiset vaihtoehdot palvelujen toteuttamisessa ja niiden vaikutukset samoin kuin muut seikat, joilla on merkitystä hänen asiassaan. Selvitys on annettava niin, että asiakas riittävästi ymmärtää sen sisällön ja merkityksen. </w:t>
      </w:r>
      <w:r w:rsidR="00BC6DA6">
        <w:t>S</w:t>
      </w:r>
      <w:r>
        <w:t>osiaalihuoltolain 36 §:ään ehdotetaan täsmennyksiä</w:t>
      </w:r>
      <w:r w:rsidR="00BC6DA6">
        <w:t xml:space="preserve"> </w:t>
      </w:r>
      <w:r>
        <w:t>vammaisten henkilöiden osalta</w:t>
      </w:r>
      <w:r w:rsidR="00BC6DA6">
        <w:t xml:space="preserve"> osana ehdotettavaa lakia</w:t>
      </w:r>
      <w:r>
        <w:t xml:space="preserve">. </w:t>
      </w:r>
    </w:p>
    <w:p w:rsidR="00E20BF9" w:rsidRDefault="00E20BF9" w:rsidP="002F3BBF">
      <w:pPr>
        <w:jc w:val="both"/>
      </w:pPr>
    </w:p>
    <w:p w:rsidR="00187D9D" w:rsidRDefault="00AB06F9" w:rsidP="002F3BBF">
      <w:pPr>
        <w:jc w:val="both"/>
      </w:pPr>
      <w:r>
        <w:t>Sosiaalihuoltolain 39 §:ssä säädetään asiakkaan oman näkemyksen ja mielipiteen huomioimisesta ja kirjaamisesta asiakassuunnitelmaa tehtäessä.</w:t>
      </w:r>
      <w:r w:rsidR="006B2A84">
        <w:t xml:space="preserve"> Sosiaalihuoltolain 41 § sisältää säännökset monialaisesta yhteistyöstä. </w:t>
      </w:r>
      <w:r w:rsidR="002A0EC0" w:rsidRPr="002A0EC0">
        <w:t>Jotta asiakaslähtöisyys ja henkilö</w:t>
      </w:r>
      <w:r w:rsidR="00C70632">
        <w:t>n</w:t>
      </w:r>
      <w:r w:rsidR="002A0EC0" w:rsidRPr="002A0EC0">
        <w:t xml:space="preserve"> etu toteutu</w:t>
      </w:r>
      <w:r>
        <w:t>isivat</w:t>
      </w:r>
      <w:r w:rsidR="002A0EC0" w:rsidRPr="002A0EC0">
        <w:t>, palvelutarpeen arvioinnin tekemisestä vastaava</w:t>
      </w:r>
      <w:r w:rsidR="00B323D5">
        <w:t>n</w:t>
      </w:r>
      <w:r w:rsidR="002A0EC0" w:rsidRPr="002A0EC0">
        <w:t xml:space="preserve"> henkilö</w:t>
      </w:r>
      <w:r w:rsidR="00B323D5">
        <w:t xml:space="preserve">n olisi </w:t>
      </w:r>
      <w:r w:rsidR="002A0EC0" w:rsidRPr="002A0EC0">
        <w:t>arvioi</w:t>
      </w:r>
      <w:r w:rsidR="00B323D5">
        <w:t>tava</w:t>
      </w:r>
      <w:r w:rsidR="002A0EC0" w:rsidRPr="002A0EC0">
        <w:t xml:space="preserve"> vammaisen henkilön tar</w:t>
      </w:r>
      <w:r w:rsidR="00B323D5">
        <w:t>ve</w:t>
      </w:r>
      <w:r w:rsidR="002A0EC0" w:rsidRPr="002A0EC0">
        <w:t xml:space="preserve"> sekä sosiaalihuoltolain </w:t>
      </w:r>
      <w:r w:rsidR="00B323D5">
        <w:t xml:space="preserve">palveluihin </w:t>
      </w:r>
      <w:r w:rsidR="002A0EC0" w:rsidRPr="002A0EC0">
        <w:t xml:space="preserve">että </w:t>
      </w:r>
      <w:r>
        <w:t xml:space="preserve">ehdotetun </w:t>
      </w:r>
      <w:r w:rsidR="002A0EC0" w:rsidRPr="002A0EC0">
        <w:t xml:space="preserve">lain mukaisiin </w:t>
      </w:r>
      <w:r>
        <w:t>erityis</w:t>
      </w:r>
      <w:r w:rsidR="002A0EC0" w:rsidRPr="002A0EC0">
        <w:t xml:space="preserve">palveluihin yhteisymmärryksessä vammaisen henkilön kanssa. </w:t>
      </w:r>
    </w:p>
    <w:p w:rsidR="00983EBE" w:rsidRDefault="00983EBE" w:rsidP="002F3BBF">
      <w:pPr>
        <w:jc w:val="both"/>
      </w:pPr>
    </w:p>
    <w:p w:rsidR="00B323D5" w:rsidRDefault="00983EBE" w:rsidP="002F3BBF">
      <w:pPr>
        <w:jc w:val="both"/>
      </w:pPr>
      <w:r w:rsidRPr="002F3BBF">
        <w:t>Pykälän</w:t>
      </w:r>
      <w:r w:rsidRPr="00983EBE">
        <w:rPr>
          <w:i/>
        </w:rPr>
        <w:t xml:space="preserve"> 3 momentissa</w:t>
      </w:r>
      <w:r>
        <w:t xml:space="preserve"> tarkennettaisiin asiakaslain ja sosiaalihuoltolain sääntelyä. Momentin mukaan vammaisen henkilön osallistumista olisi tuettava henkilön toimintakyvyn, iän ja elämäntilanteen edellyttämällä tavalla. </w:t>
      </w:r>
      <w:r w:rsidR="00B323D5">
        <w:t>A</w:t>
      </w:r>
      <w:r>
        <w:t>nnettava tuki turvaisi yhdenvertaisen osallistumisen asiakasprosessiin vamman tai sairauden aiheuttama toimintarajoitteen estämättä. Vammaisen henkilön aito osallistuminen edellyttää, että hänellä on käytettävissään riittävästi tietoa, välttämättömät välineet vastavuoroiseen viestintään sekä tarvittaessa tukea omien mielipiteidensä muodostamista ja toiveidensa ilmaisemista varten. Maakunnan olisi varmistettava henkilön osallistumismahdollisuudet palvelujen toteuttamisen suunnitteluun ja toteutumisen seurantaan myös silloin, kun palvelun tuottaa muu toimija kuin maakunta itse.</w:t>
      </w:r>
      <w:r w:rsidR="00B323D5">
        <w:t xml:space="preserve"> </w:t>
      </w:r>
    </w:p>
    <w:p w:rsidR="00B323D5" w:rsidRDefault="00B323D5" w:rsidP="002F3BBF">
      <w:pPr>
        <w:jc w:val="both"/>
      </w:pPr>
    </w:p>
    <w:p w:rsidR="00983EBE" w:rsidRDefault="00983EBE" w:rsidP="002F3BBF">
      <w:pPr>
        <w:jc w:val="both"/>
      </w:pPr>
      <w:r>
        <w:t>Vammaisen henkilön osallistumista ja osallisuutta voi</w:t>
      </w:r>
      <w:r w:rsidR="00E20BF9">
        <w:t xml:space="preserve">daan </w:t>
      </w:r>
      <w:r>
        <w:t xml:space="preserve">edistää monin eri tavoin. </w:t>
      </w:r>
      <w:r w:rsidR="00CD685B">
        <w:t>P</w:t>
      </w:r>
      <w:r>
        <w:t>alvelutarpeen arviointia ja palvelujen suunnittelua koskevat asiakastapaamiset ja selvitykset o</w:t>
      </w:r>
      <w:r w:rsidR="00E20BF9">
        <w:t xml:space="preserve">n </w:t>
      </w:r>
      <w:r>
        <w:t>järjestettävä esteettömässä ja muutenkin vammaiselle henkilölle soveltuvassa paikassa</w:t>
      </w:r>
      <w:r w:rsidR="004F7F15">
        <w:t>,</w:t>
      </w:r>
      <w:r>
        <w:t xml:space="preserve"> ja osallistuminen keskusteluun o</w:t>
      </w:r>
      <w:r w:rsidR="00E20BF9">
        <w:t xml:space="preserve">n </w:t>
      </w:r>
      <w:r>
        <w:t>tehtävä mahdollisimman helpoksi. Henkilön ikä ja elämäntilanne vaikuttavat henkilön tarvitsemaan tukeen. Henkilö, jolla ei ole läheisten tukiverkostoa, saattaa tarvita enemmän tukea kuin henkilö, jolla on omat luonnolliset tukiverkostot.</w:t>
      </w:r>
    </w:p>
    <w:p w:rsidR="00983EBE" w:rsidRDefault="00983EBE" w:rsidP="002F3BBF">
      <w:pPr>
        <w:jc w:val="both"/>
      </w:pPr>
    </w:p>
    <w:p w:rsidR="00983EBE" w:rsidRDefault="00B323D5" w:rsidP="002F3BBF">
      <w:pPr>
        <w:jc w:val="both"/>
      </w:pPr>
      <w:r>
        <w:t>V</w:t>
      </w:r>
      <w:r w:rsidR="00983EBE">
        <w:t>ammaisen henkilön olisi voitava käyttää hänelle soveltuvaa viestintä- ja kommunikaatiokeinoa ja häntä olisi tarvittaessa tuettava</w:t>
      </w:r>
      <w:r>
        <w:t xml:space="preserve"> tiedon saannissa, </w:t>
      </w:r>
      <w:r w:rsidR="00983EBE">
        <w:t xml:space="preserve">oman mielipiteen muodostamisessa ja ilmaisemisessa sekä oman tahdon toteuttamisessa. Maakunnan olisi varmistettava vuorovaikutuksen onnistuminen siten, että </w:t>
      </w:r>
      <w:r w:rsidR="00E20BF9">
        <w:t xml:space="preserve">palveluprosessin kaikki </w:t>
      </w:r>
      <w:r w:rsidR="00983EBE">
        <w:t xml:space="preserve">osapuolet ymmärtävät toistensa viestit ja pystyvät kommunikoimaan keskenään. Tämä on erityisen tärkeää silloin, kun kyseessä on henkilö, joka ei kykene käsitteelliseen ajatteluun eikä tekemään ilman tukea palvelujaan koskevia ratkaisuja. Palveluprosessi olisi toteutettava siten, että myös niiden henkilöiden itsemääräämisoikeus toteutuu, joiden on erityisen vaikeaa ilmaista tahtonsa ja tarpeensa. </w:t>
      </w:r>
      <w:r>
        <w:t>A</w:t>
      </w:r>
      <w:r w:rsidR="00983EBE">
        <w:t>siakaslain 5 §:n 3 momentissa säädetään asiakkaan osallistumisen turvaamisesta tilanteissa, joissa asiakkaalla ja henkilöstöllä ei ole yhteistä kieltä tai henkilö ei aisti- tai puhevamman tai muun syyn vuoksi voi tulla ymmärretyksi. Tällaisissa tilanteissa on huolehdittava siitä, että henkilö saa riittävän käsityksen asiansa sisällöstä ja merkityksestä ja voi ilmaista mielipiteensä. Jos tulkkia ei ole mahdollista saada paikalle, tulisi ymmärtämisestä huolehtia muilla tavoin. Kansaneläkelaitoksen velvollisuudesta järjestää tulkkauspalvelua kuulo- ja kuulonäkövammaisille sekä puhevammaisille henkilöille säädetään tulkkauspalvelulaissa. Tarvittaessa viranomaisen on huolehdittava tulkkauksen järjestämisestä kuten hallintolaki edellyttää.</w:t>
      </w:r>
    </w:p>
    <w:p w:rsidR="002A0EC0" w:rsidRPr="002A0EC0" w:rsidRDefault="00983EBE" w:rsidP="002F3BBF">
      <w:pPr>
        <w:jc w:val="both"/>
      </w:pPr>
      <w:r>
        <w:t xml:space="preserve">  </w:t>
      </w:r>
    </w:p>
    <w:p w:rsidR="00B91B09" w:rsidRDefault="00B91B09" w:rsidP="002F3BBF">
      <w:pPr>
        <w:jc w:val="both"/>
      </w:pPr>
      <w:r w:rsidRPr="002F3BBF">
        <w:t>Pykälän</w:t>
      </w:r>
      <w:r w:rsidRPr="00B91B09">
        <w:rPr>
          <w:i/>
        </w:rPr>
        <w:t xml:space="preserve"> 4 </w:t>
      </w:r>
      <w:r w:rsidR="002A0EC0" w:rsidRPr="00B91B09">
        <w:rPr>
          <w:i/>
        </w:rPr>
        <w:t>momentin</w:t>
      </w:r>
      <w:r w:rsidR="002A0EC0" w:rsidRPr="002A0EC0">
        <w:t xml:space="preserve"> </w:t>
      </w:r>
      <w:r w:rsidR="002629DA">
        <w:t xml:space="preserve">tarkoitus olisi turvata vammaisten lasten ja nuorten osallistumisoikeus sosiaalihuollossa lapsen iästä, kehitystasosta tai kommunikaatiotavasta huolimatta. </w:t>
      </w:r>
      <w:r>
        <w:t xml:space="preserve"> Velvoite olisi vahvempi kuin hallintolain mukainen kuulemisvelvoite. Lapsen ja nuoren sosiaalihuollon tarvetta arvioitaessa, lasta ja nuorta koskevaa päätöstä tehtäessä sekä sosiaalihuoltoa toteutettaessa on sosiaalihuoltolain 32 §:n mukaan lapsen ja nuoren mielipiteisiin ja toivomuksiin kiinnitettävä erityistä huomiota. Lapselle on turvattava hänen ikäänsä ja kehitystasoaan vastaavalla tavalla mahdollisuus saada tietoa häntä koskevassa asiassa ja esittää siitä mielipiteensä ja toivomuksensa.  </w:t>
      </w:r>
    </w:p>
    <w:p w:rsidR="00E20BF9" w:rsidRDefault="00E20BF9" w:rsidP="002F3BBF">
      <w:pPr>
        <w:jc w:val="both"/>
      </w:pPr>
    </w:p>
    <w:p w:rsidR="00B91B09" w:rsidRDefault="00B91B09" w:rsidP="002F3BBF">
      <w:pPr>
        <w:jc w:val="both"/>
      </w:pPr>
      <w:r>
        <w:t>Vammaisella lapsella ja nuorella on riski jäädä ulkopuoliseksi oman elämänsä tavoitteiden ja tarpeiden selvittämisessä sekä palvelujen suunnittelussa, toteuttamisessa ja arvioinnissa. Riski on erityisen suuri silloin, kun lapsen tai nuoren tiedolliset taidot kehittyvät epätasaisesti tai hitaammin kuin muilla samanikäisillä tai jos lapsi tai nuori on</w:t>
      </w:r>
      <w:r w:rsidR="002629DA">
        <w:t xml:space="preserve"> ikätasoaan enemmän </w:t>
      </w:r>
      <w:r>
        <w:t>riippuvainen toisen henkilön antamasta avusta. Riski on suuri myös silloin, kun vammaisella lapsella tai nuorella ei ole toimivaa kommunikaatiokeinoa tai palvelujen suunnittelusta tai toteuttamisesta vastaava henkilö ei hallitse vammaisen lapsen tai nuoren käyttämää kommunikaatiomenetelmää. Tämän vuoksi vammaisten lasten ja n</w:t>
      </w:r>
      <w:r w:rsidR="004101D8">
        <w:t>uorten osallistumisen tukeminen</w:t>
      </w:r>
      <w:r>
        <w:t xml:space="preserve"> edellyttää erityistä huomiota ja aktiivisia toimia heidän asiaansa hoitavilta viranomaisilta ja muilta toimijoilta. </w:t>
      </w:r>
    </w:p>
    <w:p w:rsidR="00B91B09" w:rsidRDefault="00B91B09" w:rsidP="002F3BBF">
      <w:pPr>
        <w:jc w:val="both"/>
      </w:pPr>
    </w:p>
    <w:p w:rsidR="00B91B09" w:rsidRDefault="00B91B09" w:rsidP="002F3BBF">
      <w:pPr>
        <w:jc w:val="both"/>
      </w:pPr>
      <w:r>
        <w:t>Perustuslain 6 §:n 3 momentin mukaan lasten tulee saada vaikuttaa itseään koskeviin asioihin kehitystään vastaavasti. Säännöstä on käytännössä tulkittu usein suppeasti. Ehdotetulla säännöksellä olisi tarkoituksena muuttaa käytäntöä vastaamaan YK:n lapsen oikeuksien sopimuksen sekä vammaissopimuksen edellyttämää tasoa. YK:n lapsen oikeuksien sopimuksen 12 artiklan mukaan lapsella, joka kykenee muodostamaan omat näkemyksensä, on oikeus vapaasti ilmaista nämä näkemyksensä kaikissa häntä koskevissa asioissa. Lapsen näkemykset on otettava huomioon lapsen iän ja kehitystason mukaisesti. Tä</w:t>
      </w:r>
      <w:r w:rsidR="004101D8">
        <w:t>män toteuttamiseksi lapselle on</w:t>
      </w:r>
      <w:r>
        <w:t xml:space="preserve"> annettava mahdollisuus tulla kuulluksi häntä koskevissa asioissa. Lapsen näkemyksiä ja niiden merkitystä o</w:t>
      </w:r>
      <w:r w:rsidR="004101D8">
        <w:t xml:space="preserve">n arvioitava tapauskohtaisesti. </w:t>
      </w:r>
      <w:r>
        <w:t xml:space="preserve">Pienenkin lapsen näkemykset on selvitettävä ja otettava huomioon asianmukaisesti. Muun muassa tästä syystä lapsen oikeuksien komitea katsoo 12 artiklan edellyttävän muidenkin kuin kielellisten viestintätapojen tunnustamista ja kunnioittamista. Tällaisia viestintätapoja ovat esimerkiksi leikki, kehonkieli, kasvojen ilmeet sekä piirtäminen ja maalaaminen, joiden avulla hyvinkin pienet lapset voivat ilmaista käsityskykyään, valintojaan ja mieltymyksiään. </w:t>
      </w:r>
    </w:p>
    <w:p w:rsidR="00B91B09" w:rsidRDefault="00B91B09" w:rsidP="002F3BBF">
      <w:pPr>
        <w:jc w:val="both"/>
      </w:pPr>
    </w:p>
    <w:p w:rsidR="00B91B09" w:rsidRDefault="004101D8" w:rsidP="002F3BBF">
      <w:pPr>
        <w:jc w:val="both"/>
      </w:pPr>
      <w:r>
        <w:t>V</w:t>
      </w:r>
      <w:r w:rsidR="00B91B09">
        <w:t>ammaissopimuksen 7 artiklan 3 kohdan mukaan sopimuspuolet varmistavat, että vammaisilla lapsilla on oikeus vapaasti ilmaista näkemyksensä kaikissa heihin vaikuttavissa asioissa ja että heidän näkemyksilleen annetaan asianmukainen painoarvo heidän ikänsä ja kypsyytensä mukaisesti, yhdenvertaisesti muiden lasten kanssa, ja että heillä on oikeus saada vammaisuutensa ja ikänsä mukaista apua tämän oikeuden toteuttamiseksi.</w:t>
      </w:r>
    </w:p>
    <w:p w:rsidR="00B91B09" w:rsidRDefault="00B91B09" w:rsidP="002F3BBF">
      <w:pPr>
        <w:jc w:val="both"/>
      </w:pPr>
    </w:p>
    <w:p w:rsidR="00B91B09" w:rsidRDefault="00B91B09" w:rsidP="002F3BBF">
      <w:pPr>
        <w:jc w:val="both"/>
      </w:pPr>
      <w:r>
        <w:t xml:space="preserve">Vammaiselle lapselle </w:t>
      </w:r>
      <w:r w:rsidR="00E20BF9">
        <w:t xml:space="preserve">olisi järjestettävä </w:t>
      </w:r>
      <w:r>
        <w:t>tarvittavat viestintäkeinot ja -välineet, jotka auttavat häntä ilmaisemaan näkemyksensä, sekä avustaa lasta niiden käyttämisessä. Ikä yksin ei ratkaise lapsen näkemysten merkitystä, vaan lapsen toivomuksia ja mielipiteitä olisi arvioitava lapsen kehitystason edellyttämällä tavalla.</w:t>
      </w:r>
      <w:r w:rsidR="002629DA">
        <w:t xml:space="preserve"> Lapsen kehitystaso vaikuttaa m</w:t>
      </w:r>
      <w:r w:rsidR="00BA5B5C">
        <w:t>uun muassa</w:t>
      </w:r>
      <w:r w:rsidR="002629DA">
        <w:t xml:space="preserve"> siihen</w:t>
      </w:r>
      <w:r w:rsidR="00BA5B5C">
        <w:t>,</w:t>
      </w:r>
      <w:r w:rsidR="002629DA">
        <w:t xml:space="preserve"> kuinka lapselle tai nuorelle annetaan tietoa asiasta,</w:t>
      </w:r>
      <w:r w:rsidR="00BA5B5C">
        <w:t xml:space="preserve"> </w:t>
      </w:r>
      <w:r w:rsidR="002629DA">
        <w:t>jo</w:t>
      </w:r>
      <w:r w:rsidR="00BA5B5C">
        <w:t>t</w:t>
      </w:r>
      <w:r w:rsidR="002629DA">
        <w:t>ta hän tosiasiassa ymmärtää, mistä on kyse</w:t>
      </w:r>
      <w:r w:rsidR="00BA5B5C">
        <w:t>,</w:t>
      </w:r>
      <w:r w:rsidR="002629DA">
        <w:t xml:space="preserve"> tai kuinka lasta tai nuorta kuullaan tai tuetaan vuorovaikutuksessa ja mielipiteen ilmaisussa.</w:t>
      </w:r>
      <w:r w:rsidR="00187D9D">
        <w:t xml:space="preserve"> </w:t>
      </w:r>
      <w:r w:rsidR="00BA5B5C">
        <w:t xml:space="preserve">Lapsen tai nuoren näkemyksen ja aidon mielipiteen selvittäminen ei tarkoita sitä, että lapsella tai nuorella olisi päätösvaltaa asiassa. Säännös merkitsisi kuitenkin, että </w:t>
      </w:r>
      <w:r w:rsidR="003C277D">
        <w:t>jos l</w:t>
      </w:r>
      <w:r w:rsidR="00BA5B5C">
        <w:t xml:space="preserve">apsen tai nuoren toiveita tai mielipidettä ei ole voitu </w:t>
      </w:r>
      <w:r w:rsidR="003C277D">
        <w:t xml:space="preserve">joiltakin osin </w:t>
      </w:r>
      <w:r w:rsidR="00BA5B5C">
        <w:t xml:space="preserve">selvittää, se olisi erikseen perusteltava.  </w:t>
      </w:r>
    </w:p>
    <w:p w:rsidR="002A0EC0" w:rsidRPr="002A0EC0" w:rsidRDefault="002A0EC0" w:rsidP="002F3BBF">
      <w:pPr>
        <w:jc w:val="both"/>
      </w:pPr>
    </w:p>
    <w:p w:rsidR="003C277D" w:rsidRDefault="00ED0F09" w:rsidP="002F3BBF">
      <w:pPr>
        <w:jc w:val="both"/>
      </w:pPr>
      <w:r>
        <w:rPr>
          <w:b/>
        </w:rPr>
        <w:t>5</w:t>
      </w:r>
      <w:r w:rsidR="002A0EC0" w:rsidRPr="002A0EC0">
        <w:rPr>
          <w:b/>
        </w:rPr>
        <w:t xml:space="preserve"> §.</w:t>
      </w:r>
      <w:r w:rsidR="004101D8">
        <w:rPr>
          <w:b/>
        </w:rPr>
        <w:t xml:space="preserve"> </w:t>
      </w:r>
      <w:r w:rsidR="002A0EC0" w:rsidRPr="002A0EC0">
        <w:rPr>
          <w:i/>
        </w:rPr>
        <w:t>Palvelutarpeen arviointi</w:t>
      </w:r>
      <w:r w:rsidR="008B0E35">
        <w:rPr>
          <w:i/>
        </w:rPr>
        <w:t xml:space="preserve"> ja asiakassuunnitelma</w:t>
      </w:r>
      <w:r w:rsidR="002A0EC0" w:rsidRPr="002A0EC0">
        <w:rPr>
          <w:i/>
        </w:rPr>
        <w:t>.</w:t>
      </w:r>
      <w:r w:rsidR="004101D8">
        <w:t xml:space="preserve"> </w:t>
      </w:r>
      <w:r w:rsidR="001932D1">
        <w:t xml:space="preserve">Pykälä sisältäisi viittaussäännökset sosiaalihuoltolain palvelutarpeen arviointia ja asiakassuunnitelmaa sekä omatyöntekijää koskeviin säännöksiin. Vammaisen henkilön palvelutarpeen arviointi </w:t>
      </w:r>
      <w:r w:rsidR="00E20BF9">
        <w:t xml:space="preserve">tehtäisiin </w:t>
      </w:r>
      <w:r w:rsidR="001932D1">
        <w:t>ja asiakassuunnitelmaa laaditt</w:t>
      </w:r>
      <w:r w:rsidR="00E20BF9">
        <w:t>aisiin s</w:t>
      </w:r>
      <w:r w:rsidR="001932D1">
        <w:t>osiaalihuoltolain mukaisesti.</w:t>
      </w:r>
      <w:r w:rsidR="00294EC0">
        <w:t xml:space="preserve"> </w:t>
      </w:r>
      <w:r w:rsidR="001932D1">
        <w:t xml:space="preserve">Nykyisin vammaisen henkilön palvelutarpeen arvioinnista ja palvelusuunnitelmasta sekä erityishuolto-ohjelmasta säädetään erikseen kehitysvammalaissa ja vammaispalvelulaissa. </w:t>
      </w:r>
    </w:p>
    <w:p w:rsidR="001932D1" w:rsidRDefault="001932D1" w:rsidP="002F3BBF">
      <w:pPr>
        <w:jc w:val="both"/>
      </w:pPr>
    </w:p>
    <w:p w:rsidR="00C46F97" w:rsidRDefault="001932D1" w:rsidP="002F3BBF">
      <w:pPr>
        <w:jc w:val="both"/>
      </w:pPr>
      <w:r w:rsidRPr="002F3BBF">
        <w:t>Pykälän</w:t>
      </w:r>
      <w:r w:rsidRPr="001932D1">
        <w:rPr>
          <w:i/>
        </w:rPr>
        <w:t xml:space="preserve"> 1 momenti</w:t>
      </w:r>
      <w:r w:rsidR="003A5EB8">
        <w:rPr>
          <w:i/>
        </w:rPr>
        <w:t xml:space="preserve">n </w:t>
      </w:r>
      <w:r w:rsidR="004101D8">
        <w:t>mukaan</w:t>
      </w:r>
      <w:r>
        <w:t xml:space="preserve"> vammaisen henkilön palvelutarpeen arvioin</w:t>
      </w:r>
      <w:r w:rsidR="003A5EB8">
        <w:t>nista säädet</w:t>
      </w:r>
      <w:r w:rsidR="009B7562">
        <w:t xml:space="preserve">ään </w:t>
      </w:r>
      <w:r>
        <w:t>sosiaalihuoltolain 36 ja 37 §:</w:t>
      </w:r>
      <w:r w:rsidR="003A5EB8">
        <w:t>ssä.</w:t>
      </w:r>
      <w:r>
        <w:t xml:space="preserve"> Palvelutarpeen arviointi on kiinteä osa palvelujen suunnittelua, toteutusta ja palvelujen kokonaisuuden </w:t>
      </w:r>
      <w:r w:rsidR="009B7562">
        <w:t xml:space="preserve">muodostamista </w:t>
      </w:r>
      <w:r>
        <w:t xml:space="preserve">erityisesti vammaisten henkilöiden kohdalla. Sen huolellinen toteuttaminen on edellytys asiakkaalle sopivien ja riittävien sekä laadukkaiden palvelujen järjestämiselle. </w:t>
      </w:r>
      <w:r w:rsidR="003A5EB8">
        <w:t>D</w:t>
      </w:r>
      <w:r>
        <w:t xml:space="preserve">iagnoosi eivät yksin kuvaa henkilön toimintakykyä tai palvelutarvetta, vaan siihen vaikuttavat myös henkilön elämäntilanne, elinolosuhteet ja toimintaympäristö. </w:t>
      </w:r>
      <w:r w:rsidR="005B6206">
        <w:t>Pa</w:t>
      </w:r>
      <w:r>
        <w:t>lvelutarpeen arvioinnissa olisi otettava huomioon</w:t>
      </w:r>
      <w:r w:rsidR="005B6206">
        <w:t xml:space="preserve"> </w:t>
      </w:r>
      <w:r w:rsidR="004101D8">
        <w:t xml:space="preserve">ehdotetun lain </w:t>
      </w:r>
      <w:r w:rsidR="009B7562">
        <w:t xml:space="preserve">läpileikkaavat säännökset lain </w:t>
      </w:r>
      <w:r w:rsidR="004101D8">
        <w:t>tarkoitu</w:t>
      </w:r>
      <w:r w:rsidR="009B7562">
        <w:t xml:space="preserve">ksesta ja </w:t>
      </w:r>
      <w:r w:rsidR="004101D8">
        <w:t xml:space="preserve">soveltamisala. </w:t>
      </w:r>
      <w:r w:rsidR="005B6206">
        <w:t xml:space="preserve">  </w:t>
      </w:r>
    </w:p>
    <w:p w:rsidR="00C46F97" w:rsidRDefault="00C46F97" w:rsidP="002F3BBF">
      <w:pPr>
        <w:jc w:val="both"/>
      </w:pPr>
    </w:p>
    <w:p w:rsidR="001932D1" w:rsidRDefault="001932D1" w:rsidP="002F3BBF">
      <w:pPr>
        <w:jc w:val="both"/>
      </w:pPr>
      <w:r>
        <w:t>Sosiaalihuoltolaissa säädettäisiin tarkemmin vammaisten henkilöiden palvelutarpeen arvioinnin sisällöstä ja menettelystä sekä määräajoista, jonka kuluessa palvelutarpeen arviointi olisi aloitettava ja saatettava loppuun. Arvioinnin tekemisestä vastaavalla henkilöllä o</w:t>
      </w:r>
      <w:r w:rsidR="005B6206">
        <w:t>n</w:t>
      </w:r>
      <w:r>
        <w:t xml:space="preserve"> sosiaalihuoltolain 36 §:n 5 momentin mukaan oltava palvelutarpeen arvioimisen kannalta tarkoituksenmukainen sosiaalihuollon ammatillisen henkilöstön kelpoisuusvaatimuksista annetussa laissa tarkoitettu kelpoisuus, ellei muualla laissa toisin säädetä. </w:t>
      </w:r>
      <w:r w:rsidR="008F146A" w:rsidRPr="002A0EC0">
        <w:t xml:space="preserve">Palvelutarpeen arvioinnissa on </w:t>
      </w:r>
      <w:r w:rsidR="008F146A">
        <w:t xml:space="preserve">muutenkin </w:t>
      </w:r>
      <w:r w:rsidR="008F146A" w:rsidRPr="002A0EC0">
        <w:t>käytettävä riittävää asiantuntemusta ja osaamista. Arvioinnista vastaavan sosiaalityöntekijän on tarvittaessa hankittava tuekseen muilta viranomaisilta erityispalvelujen arvioinniss</w:t>
      </w:r>
      <w:r w:rsidR="009C736E">
        <w:t xml:space="preserve">a tarvittavaa erityisosaamista. </w:t>
      </w:r>
      <w:r>
        <w:t xml:space="preserve">Asiakkaan osallistumisessa palvelutarpeen arviointiin olisi lisäksi otettava huomioon </w:t>
      </w:r>
      <w:r w:rsidR="003A5EB8">
        <w:t xml:space="preserve">ehdotuksen </w:t>
      </w:r>
      <w:r>
        <w:t>5 §</w:t>
      </w:r>
      <w:r w:rsidR="009C736E">
        <w:t>:ssä säädetty</w:t>
      </w:r>
      <w:r w:rsidR="005B6206">
        <w:t xml:space="preserve">. </w:t>
      </w:r>
    </w:p>
    <w:p w:rsidR="00EA55D3" w:rsidRDefault="00EA55D3" w:rsidP="002F3BBF">
      <w:pPr>
        <w:jc w:val="both"/>
      </w:pPr>
    </w:p>
    <w:p w:rsidR="00EA55D3" w:rsidRDefault="00EA55D3" w:rsidP="009C736E">
      <w:pPr>
        <w:jc w:val="both"/>
      </w:pPr>
      <w:r>
        <w:t>Lasten ja nuorten osalta on huomioitava sosiaalihuoltolain 36 §:n 5 moment</w:t>
      </w:r>
      <w:r w:rsidR="008F146A">
        <w:t>in säännös</w:t>
      </w:r>
      <w:r w:rsidR="00A75900">
        <w:t xml:space="preserve"> siitä, että </w:t>
      </w:r>
      <w:r>
        <w:t>erityistä tukea tarvitsevien lasten ja muiden erityistä tukea tarvitsevien henkilöiden palvelutarpeen arvioinnin tekemisestä vastaa virkasuhteessa oleva sosiaalityöntekijä. Sosiaalihuoltolain 3 §:n mukaisesti vammainen lapsi tai 18-24 -vuotias nuori on erityisen tuen tarpeessa, jos hänellä on erityisiä vaikeuksia hakea ja saada tarvitsemiaan sosiaali- ja terveyspalveluja kognitiivisen tai psyykkisen vamman tai sairauden, päihteiden ongelmakäytön, usean yhtäaikaisen tuen tarpeen tai muun vastaavan syyn vuoksi tai</w:t>
      </w:r>
      <w:r w:rsidR="00C46F97">
        <w:t xml:space="preserve">kka jos </w:t>
      </w:r>
      <w:r>
        <w:t>lapsen kasvuolosuhteet vaarantavat tai eivät turvaa lapsen terveyttä tai kehitystä</w:t>
      </w:r>
      <w:r w:rsidR="00C46F97">
        <w:t>,</w:t>
      </w:r>
      <w:r>
        <w:t xml:space="preserve"> tai joka itse käyttäytymisellään vaarantaa terveyttään tai kehitystään. Erityisen tuen tarpeessa on esimerkiksi vammainen lapsi, joka tarvitsee useaa yhtäaikaista palvelua tai hän vaarantaa käytöksellään omaa terveyttään tai kehitystään. Tällöin lapsen tai nuoren palvelutarpeen arvioinnista vastaa virkasuhteessa oleva sosiaalityöntekijä.</w:t>
      </w:r>
    </w:p>
    <w:p w:rsidR="005B6206" w:rsidRDefault="005B6206" w:rsidP="00EA55D3"/>
    <w:p w:rsidR="00585EA3" w:rsidRDefault="001932D1" w:rsidP="002F3BBF">
      <w:pPr>
        <w:jc w:val="both"/>
      </w:pPr>
      <w:r w:rsidRPr="002F3BBF">
        <w:t>Pykälän</w:t>
      </w:r>
      <w:r w:rsidRPr="00F12350">
        <w:rPr>
          <w:i/>
        </w:rPr>
        <w:t xml:space="preserve"> 2 momenti</w:t>
      </w:r>
      <w:r w:rsidR="00572024">
        <w:rPr>
          <w:i/>
        </w:rPr>
        <w:t xml:space="preserve">n </w:t>
      </w:r>
      <w:r w:rsidR="00572024" w:rsidRPr="009C736E">
        <w:t xml:space="preserve">mukaan </w:t>
      </w:r>
      <w:r w:rsidR="00F12350">
        <w:t>a</w:t>
      </w:r>
      <w:r>
        <w:t>siakassuunnitelman tekemise</w:t>
      </w:r>
      <w:r w:rsidR="00572024">
        <w:t xml:space="preserve">stä </w:t>
      </w:r>
      <w:r w:rsidR="00F12350">
        <w:t xml:space="preserve">ja </w:t>
      </w:r>
      <w:r>
        <w:t>omatyöntekijä</w:t>
      </w:r>
      <w:r w:rsidR="00572024">
        <w:t xml:space="preserve">stä säädetään </w:t>
      </w:r>
      <w:r>
        <w:t>sosiaalihuoltolain 39 ja 42 §:</w:t>
      </w:r>
      <w:r w:rsidR="00572024">
        <w:t>ssä.</w:t>
      </w:r>
      <w:r w:rsidR="00F12350">
        <w:t xml:space="preserve"> </w:t>
      </w:r>
      <w:r>
        <w:t xml:space="preserve"> Lähtökohtana o</w:t>
      </w:r>
      <w:r w:rsidR="00F12350">
        <w:t>lisi</w:t>
      </w:r>
      <w:r>
        <w:t xml:space="preserve">, että kaikille vammaisille henkilöille, jotka tarvitsevat vamman tai sairauden aiheuttaman toimintarajoitteen vuoksi </w:t>
      </w:r>
      <w:r w:rsidR="00F12350">
        <w:t xml:space="preserve">ehdotetun lain </w:t>
      </w:r>
      <w:r>
        <w:t xml:space="preserve">mukaisia palveluja, laadittaisiin sosiaalihuoltolain 39 §:n mukainen asiakassuunnitelma. Yksi suunnitelma kattaisi sekä sosiaalihuoltolain että tämän lain ja tarvittaessa muiden lakien perusteella toteutettavat palvelut. Poikkeustapauksessa voitaisiin tehdä päätös yksittäisestä palvelusta jo palvelutarpeen arvioinnin perusteella etenkin, jos vammainen henkilö palveluprosessin ollessa muilta osin vielä kesken hakee jotakin palvelua, jonka osalta päätöksen tekeminen on mahdollista ja asiakkaan edun mukaista. </w:t>
      </w:r>
      <w:r w:rsidRPr="00EA55D3">
        <w:t>Käytännössä tällainen yksittäinen palvelu voisi olla esimerkiksi liikkumista tukeva palvelu.</w:t>
      </w:r>
      <w:r w:rsidR="00572024">
        <w:t xml:space="preserve"> U</w:t>
      </w:r>
      <w:r w:rsidR="009B7562">
        <w:t>seiden palvelujen</w:t>
      </w:r>
      <w:r>
        <w:t xml:space="preserve"> osalta päätöksenteko, toimeenpano ja seuranta edellyttävät sosiaalihuoltolain 39 §:n mukaan aina asiakassuunnitelman laatimista. </w:t>
      </w:r>
    </w:p>
    <w:p w:rsidR="00585EA3" w:rsidRDefault="00585EA3" w:rsidP="002F3BBF">
      <w:pPr>
        <w:jc w:val="both"/>
      </w:pPr>
    </w:p>
    <w:p w:rsidR="003A5CBD" w:rsidRDefault="00585EA3" w:rsidP="009C736E">
      <w:pPr>
        <w:jc w:val="both"/>
      </w:pPr>
      <w:r>
        <w:t>S</w:t>
      </w:r>
      <w:r w:rsidR="001932D1">
        <w:t>osiaalihuoltolain 42 §:n mukaan sosiaalihuollon asiakkaalle</w:t>
      </w:r>
      <w:r>
        <w:t xml:space="preserve"> on nimettävä omatyöntekijä</w:t>
      </w:r>
      <w:r w:rsidR="001932D1">
        <w:t xml:space="preserve">, ellei asiakkaalle </w:t>
      </w:r>
      <w:r w:rsidR="00F12350">
        <w:t xml:space="preserve">ole </w:t>
      </w:r>
      <w:r w:rsidR="001932D1">
        <w:t>nimetty</w:t>
      </w:r>
      <w:r w:rsidR="00F12350">
        <w:t xml:space="preserve">nä </w:t>
      </w:r>
      <w:r w:rsidR="001932D1">
        <w:t>muu</w:t>
      </w:r>
      <w:r w:rsidR="00F12350">
        <w:t>ta</w:t>
      </w:r>
      <w:r w:rsidR="001932D1">
        <w:t xml:space="preserve"> palveluista vastaav</w:t>
      </w:r>
      <w:r w:rsidR="00F12350">
        <w:t>a</w:t>
      </w:r>
      <w:r w:rsidR="001932D1">
        <w:t>a työntekijä</w:t>
      </w:r>
      <w:r w:rsidR="00F12350">
        <w:t>ä</w:t>
      </w:r>
      <w:r w:rsidR="001932D1">
        <w:t xml:space="preserve"> tai nimeäminen muusta syystä </w:t>
      </w:r>
      <w:r w:rsidR="00F12350">
        <w:t xml:space="preserve">ole </w:t>
      </w:r>
      <w:r w:rsidR="001932D1">
        <w:t>ilmeisen tarpeetonta. Omatyöntekijänä toimivan henkilön tehtävänä on asiakkaan tarpeiden ja edun mukaisesti edist</w:t>
      </w:r>
      <w:r w:rsidR="00F12350">
        <w:t xml:space="preserve">ää </w:t>
      </w:r>
      <w:r w:rsidR="001932D1">
        <w:t>sosiaalihuoltolain 38 §:n 2 ja 3 momentin toteuttamista sekä toimia tarvittaessa muissa laissa säädetyissä tehtävissä.</w:t>
      </w:r>
      <w:r>
        <w:t xml:space="preserve"> </w:t>
      </w:r>
      <w:r w:rsidR="003A5CBD">
        <w:t>Myös vammaiselle lapselle tai nuorelle on nimettävä asiakkuuden ajaksi omatyöntekijä. Erityistä tukea tarvitsevan lapsen tai nuoren omatyöntekijän tai hänen kanssaan asiakastyötä tekevän työntekijän on oltava sosiaalihuollon ammattihenkilöistä annetussa laissa tarkoitettu sosiaalityöntekijä. Lapsen tai nuoren</w:t>
      </w:r>
      <w:r w:rsidR="003A5CBD" w:rsidRPr="006D4D1D">
        <w:t xml:space="preserve"> omatyöntekijän sekä lapsen hoidosta ja kasvatuksesta kodin ulkopuolella vastaavan työntekijän on toimittava yhteistyössä vammaisen lapsen</w:t>
      </w:r>
      <w:r w:rsidR="003A5CBD">
        <w:t xml:space="preserve"> tai nuoren</w:t>
      </w:r>
      <w:r w:rsidR="003A5CBD" w:rsidRPr="006D4D1D">
        <w:t xml:space="preserve"> ja hänen vanhempansa ja huoltajansa kanssa.</w:t>
      </w:r>
    </w:p>
    <w:p w:rsidR="003A5CBD" w:rsidRDefault="003A5CBD" w:rsidP="002F3BBF">
      <w:pPr>
        <w:jc w:val="both"/>
      </w:pPr>
    </w:p>
    <w:p w:rsidR="00F12350" w:rsidRDefault="00F12350" w:rsidP="002F3BBF">
      <w:pPr>
        <w:jc w:val="both"/>
      </w:pPr>
      <w:r>
        <w:t>M</w:t>
      </w:r>
      <w:r w:rsidR="001932D1">
        <w:t xml:space="preserve">omentissa </w:t>
      </w:r>
      <w:r>
        <w:t xml:space="preserve">olisi myös viittaus siihen, </w:t>
      </w:r>
      <w:r w:rsidR="001932D1">
        <w:t xml:space="preserve">että palvelutarpeen arvioinnin ja asiakassuunnitelman yhteydessä tehtävästä monialaisesta yhteistyöstä ja palvelujen yhteensovittamisesta säädetään sosiaalihuoltolain 41 §:ssä. Palvelutarpeen arvioimiseksi, päätösten tekemiseksi ja sosiaalihuollon toteuttamiseksi toimenpiteestä vastaavan sosiaalihuollon viranomaisen on huolehdittava siitä, että käytettävissä on henkilön yksilöllisiin tarpeisiin nähden riittävästi asiantuntemusta ja osaamista. Jos henkilön tarpeiden arviointi ja niihin vastaaminen edellyttävät sosiaalitoimen tai muiden viranomaisten tai toimijoiden palveluja tai tukitoimia, on näiden tahojen osallistuttava toimenpiteestä vastaavan työntekijän pyynnöstä henkilön palvelutarpeen arvioinnin tekemiseen ja asiakassuunnitelman laatimiseen. Työntekijän on asiakkaan suostumuksen perusteella tarpeen mukaan oltava yhteydessä myös eri asiantuntijoihin ja henkilön omaisiin ja läheisiin.  </w:t>
      </w:r>
    </w:p>
    <w:p w:rsidR="005B6206" w:rsidRDefault="005B6206" w:rsidP="002F3BBF">
      <w:pPr>
        <w:jc w:val="both"/>
      </w:pPr>
    </w:p>
    <w:p w:rsidR="00F12350" w:rsidRDefault="003A5CBD" w:rsidP="002F3BBF">
      <w:pPr>
        <w:jc w:val="both"/>
      </w:pPr>
      <w:r>
        <w:t xml:space="preserve">Erityisesti </w:t>
      </w:r>
      <w:r w:rsidR="009C736E">
        <w:t xml:space="preserve">vammaisten </w:t>
      </w:r>
      <w:r>
        <w:t>lasten ja nuorten osalta on tärkeää, että monialaisessa yhteistyössä arvioidaan varhaisessa vaiheessa eri vaihtoehtoja palvelujen tai tukitoimi</w:t>
      </w:r>
      <w:r w:rsidR="009C736E">
        <w:t xml:space="preserve">en osalta. Sosiaalityöntekijän olisi </w:t>
      </w:r>
      <w:r>
        <w:t xml:space="preserve">mahdollisimman varhaisessa vaiheessa </w:t>
      </w:r>
      <w:r w:rsidR="009C736E">
        <w:t xml:space="preserve">oltava </w:t>
      </w:r>
      <w:r>
        <w:t>yhteydessä muihin viranomaisiin ja toimijoihin esimerkiksi sivistystoime</w:t>
      </w:r>
      <w:r w:rsidR="009B7562">
        <w:t>ssa</w:t>
      </w:r>
      <w:r>
        <w:t>, varhais</w:t>
      </w:r>
      <w:r w:rsidR="009C736E">
        <w:t>kasvatukse</w:t>
      </w:r>
      <w:r w:rsidR="009B7562">
        <w:t>ssa</w:t>
      </w:r>
      <w:r w:rsidR="009C736E">
        <w:t xml:space="preserve"> tai opetustoime</w:t>
      </w:r>
      <w:r w:rsidR="009B7562">
        <w:t>ssa</w:t>
      </w:r>
      <w:r w:rsidR="009C736E">
        <w:t xml:space="preserve">. </w:t>
      </w:r>
      <w:r>
        <w:t xml:space="preserve">Tarvittaessa sosiaalityöntekijän olisi hankittava asiantuntemusta ja osaamista lastensuojelusta tai </w:t>
      </w:r>
      <w:r w:rsidRPr="00B466DA">
        <w:t xml:space="preserve">psykologian </w:t>
      </w:r>
      <w:r>
        <w:t>tai</w:t>
      </w:r>
      <w:r w:rsidRPr="00B466DA">
        <w:t xml:space="preserve"> lääketieteen asiantuntijoilta</w:t>
      </w:r>
      <w:r>
        <w:t>. Jos lapsen tai nuoren palvelujen tarpeen arviointi ja niihin vastaaminen edellyttä</w:t>
      </w:r>
      <w:r w:rsidR="009C736E">
        <w:t xml:space="preserve">isi </w:t>
      </w:r>
      <w:r>
        <w:t>edell</w:t>
      </w:r>
      <w:r w:rsidR="009C736E">
        <w:t xml:space="preserve">ä mainittujen tahojen palveluja, </w:t>
      </w:r>
      <w:r>
        <w:t>olisivat nämä tahot velvollisia osallistumaan pyynnöstä lapsen tai nuoren palvelutarpeen arvioinnin tekemiseen ja asiakassuunnitelman laatimiseen. Yhteistyöhön muiden tahojen kanssa vaaditaan lapsen tai nuoren huoltajan suostumus. Asiakastietojen luovuttamisesta säädetään sosiaalihuollon asiakaslaissa.</w:t>
      </w:r>
    </w:p>
    <w:p w:rsidR="003A5CBD" w:rsidRDefault="003A5CBD" w:rsidP="002F3BBF">
      <w:pPr>
        <w:jc w:val="both"/>
      </w:pPr>
    </w:p>
    <w:p w:rsidR="00A55BB7" w:rsidRDefault="001932D1" w:rsidP="002F3BBF">
      <w:pPr>
        <w:jc w:val="both"/>
      </w:pPr>
      <w:r>
        <w:t xml:space="preserve">Yhteensovitus asiakkaan </w:t>
      </w:r>
      <w:r w:rsidR="009C736E">
        <w:t xml:space="preserve">muiden </w:t>
      </w:r>
      <w:r>
        <w:t xml:space="preserve">palvelujen kanssa on tehtävä aina, kun se on tarpeen asiakkaan edun mukaisen palvelujen kokonaisuuden muodostamiseksi. Asiakkaan etua </w:t>
      </w:r>
      <w:r w:rsidR="009B7562">
        <w:t xml:space="preserve">arvioitaisiin </w:t>
      </w:r>
      <w:r>
        <w:t xml:space="preserve"> </w:t>
      </w:r>
    </w:p>
    <w:p w:rsidR="001932D1" w:rsidRDefault="001932D1" w:rsidP="002F3BBF">
      <w:pPr>
        <w:jc w:val="both"/>
      </w:pPr>
      <w:r>
        <w:t>sosiaalihuoltolain 4 ja 5 §:ssä säädetyllä tavalla. Palvelukokonaisuudesta vastaamisesta säädetään yleisemmällä tasolla myös järjestämislaissa sekä palveluntuottajalaissa.</w:t>
      </w:r>
    </w:p>
    <w:p w:rsidR="002A0EC0" w:rsidRPr="002A0EC0" w:rsidRDefault="002A0EC0" w:rsidP="002F3BBF">
      <w:pPr>
        <w:jc w:val="both"/>
      </w:pPr>
    </w:p>
    <w:p w:rsidR="00261E5D" w:rsidRDefault="00ED0F09" w:rsidP="002F3BBF">
      <w:pPr>
        <w:jc w:val="both"/>
      </w:pPr>
      <w:r>
        <w:rPr>
          <w:b/>
        </w:rPr>
        <w:t>6</w:t>
      </w:r>
      <w:r w:rsidR="002F3BBF">
        <w:rPr>
          <w:b/>
        </w:rPr>
        <w:t xml:space="preserve"> </w:t>
      </w:r>
      <w:r w:rsidR="002A0EC0" w:rsidRPr="002A0EC0">
        <w:rPr>
          <w:b/>
        </w:rPr>
        <w:t>§.</w:t>
      </w:r>
      <w:r w:rsidR="00261E5D">
        <w:rPr>
          <w:b/>
        </w:rPr>
        <w:t xml:space="preserve"> </w:t>
      </w:r>
      <w:r w:rsidR="008B0E35" w:rsidRPr="008B0E35">
        <w:rPr>
          <w:i/>
        </w:rPr>
        <w:t>Päätöksenteko ja palvelujen toteuttaminen.</w:t>
      </w:r>
      <w:r w:rsidR="00261E5D" w:rsidRPr="002A0EC0">
        <w:t xml:space="preserve"> </w:t>
      </w:r>
      <w:r w:rsidR="00261E5D" w:rsidRPr="009375BB">
        <w:t>Pykälä</w:t>
      </w:r>
      <w:r w:rsidR="00261E5D">
        <w:t>ssä säädettäisiin päätöksenteosta</w:t>
      </w:r>
      <w:r w:rsidR="005F669E">
        <w:t>,</w:t>
      </w:r>
      <w:r w:rsidR="00AD667C">
        <w:t xml:space="preserve"> </w:t>
      </w:r>
      <w:r w:rsidR="00261E5D">
        <w:t xml:space="preserve">palvelujen toteuttamisessa huomioon otettavista </w:t>
      </w:r>
      <w:r w:rsidR="005F669E">
        <w:t xml:space="preserve">seikoista </w:t>
      </w:r>
      <w:r w:rsidR="00AD667C">
        <w:t xml:space="preserve">sekä </w:t>
      </w:r>
      <w:r w:rsidR="00261E5D">
        <w:t xml:space="preserve">vammaisen lapsen ja nuoren palvelujen toteuttamisesta. </w:t>
      </w:r>
    </w:p>
    <w:p w:rsidR="005F669E" w:rsidRDefault="005F669E" w:rsidP="002F3BBF">
      <w:pPr>
        <w:jc w:val="both"/>
      </w:pPr>
    </w:p>
    <w:p w:rsidR="003A5CBD" w:rsidRDefault="00261E5D" w:rsidP="003A5CBD">
      <w:pPr>
        <w:jc w:val="both"/>
      </w:pPr>
      <w:r>
        <w:t xml:space="preserve">Pykälän </w:t>
      </w:r>
      <w:r w:rsidRPr="00FB1EB4">
        <w:rPr>
          <w:i/>
        </w:rPr>
        <w:t>1 moment</w:t>
      </w:r>
      <w:r w:rsidR="009B7562">
        <w:rPr>
          <w:i/>
        </w:rPr>
        <w:t xml:space="preserve">in </w:t>
      </w:r>
      <w:r w:rsidR="009B7562">
        <w:t>mukaan s</w:t>
      </w:r>
      <w:r w:rsidRPr="009375BB">
        <w:t xml:space="preserve">osiaalihuoltolain 45 §:ssä </w:t>
      </w:r>
      <w:r w:rsidR="009532B9">
        <w:t>säädetään sosiaalihuoltoa koskevasta päätöksenteosta ja toimeenpanosta</w:t>
      </w:r>
      <w:r w:rsidR="009B7562">
        <w:t xml:space="preserve">. Säännöksellä </w:t>
      </w:r>
      <w:r w:rsidR="009532B9">
        <w:t xml:space="preserve">on </w:t>
      </w:r>
      <w:r w:rsidRPr="009375BB">
        <w:t>tarkennettu ha</w:t>
      </w:r>
      <w:r>
        <w:t>llintolai</w:t>
      </w:r>
      <w:r w:rsidR="00AD667C">
        <w:t>n</w:t>
      </w:r>
      <w:r>
        <w:t xml:space="preserve"> ja </w:t>
      </w:r>
      <w:r w:rsidRPr="009375BB">
        <w:t>asiakaslai</w:t>
      </w:r>
      <w:r w:rsidR="00AD667C">
        <w:t>n</w:t>
      </w:r>
      <w:r w:rsidRPr="009375BB">
        <w:t xml:space="preserve"> säännöksiä. Sosiaalihuoltolain 45 §:n </w:t>
      </w:r>
      <w:r w:rsidR="00AD667C">
        <w:t xml:space="preserve">1 momentin </w:t>
      </w:r>
      <w:r w:rsidRPr="009375BB">
        <w:t>mukaan asiakkaalla on oikeus saada</w:t>
      </w:r>
      <w:r w:rsidR="00AD667C">
        <w:t xml:space="preserve"> </w:t>
      </w:r>
      <w:r w:rsidRPr="009375BB">
        <w:t>kirjallinen päätös sosiaalipalvelujen järjestämisestä.</w:t>
      </w:r>
      <w:r w:rsidR="00540574">
        <w:t xml:space="preserve"> </w:t>
      </w:r>
      <w:r>
        <w:t>Henkilön</w:t>
      </w:r>
      <w:r w:rsidRPr="009375BB">
        <w:t xml:space="preserve"> oikeusturvan kannalta on tärkeää saada päätös kirjallisena sekä asianmukainen</w:t>
      </w:r>
      <w:r w:rsidR="00AD667C">
        <w:t xml:space="preserve"> </w:t>
      </w:r>
      <w:r w:rsidRPr="009375BB">
        <w:t xml:space="preserve">muutoksenhakuohjaus tai ilmoitus valituskiellosta. </w:t>
      </w:r>
      <w:r w:rsidR="00AD667C">
        <w:t xml:space="preserve">Saman </w:t>
      </w:r>
      <w:r w:rsidR="009532B9">
        <w:t xml:space="preserve">lainkohdan </w:t>
      </w:r>
      <w:r w:rsidR="00AD667C">
        <w:t>mukaan k</w:t>
      </w:r>
      <w:r w:rsidRPr="009375BB">
        <w:t>iireellisi</w:t>
      </w:r>
      <w:r w:rsidR="009532B9">
        <w:t xml:space="preserve">ä toimenpiteitä koskeva asia on käsiteltävä ja </w:t>
      </w:r>
      <w:r w:rsidRPr="009375BB">
        <w:t>päätös</w:t>
      </w:r>
      <w:r w:rsidR="009532B9">
        <w:t xml:space="preserve"> </w:t>
      </w:r>
      <w:r w:rsidRPr="009375BB">
        <w:t>tehtävä viipymättä siten, ettei henkilön oikeus välttämättömään huolenpitoon ja toimeentuloon vaarannu.</w:t>
      </w:r>
      <w:r w:rsidR="00FD4915" w:rsidRPr="009375BB" w:rsidDel="009532B9">
        <w:t xml:space="preserve"> </w:t>
      </w:r>
      <w:r w:rsidR="00AD667C">
        <w:t>Sosiaalihuoltolain 45 §:n 2 momentin mukaan p</w:t>
      </w:r>
      <w:r w:rsidRPr="009375BB">
        <w:t>äätös on toimeenpantava kiireellisissä tapauksissa viipymättä ja muissa kuin kiireellisissä tapauksissa ilman aiheetonta viivytystä.</w:t>
      </w:r>
      <w:r w:rsidR="003A5CBD" w:rsidRPr="003A5CBD">
        <w:t xml:space="preserve"> </w:t>
      </w:r>
      <w:r w:rsidR="003A5CBD">
        <w:t xml:space="preserve">Vammaisen </w:t>
      </w:r>
      <w:r w:rsidR="003A5CBD" w:rsidRPr="002A0EC0">
        <w:t xml:space="preserve">henkilön </w:t>
      </w:r>
      <w:r w:rsidR="009F41D9">
        <w:t xml:space="preserve">kohdalla on usein kyse </w:t>
      </w:r>
      <w:r w:rsidR="003A5CBD" w:rsidRPr="002A0EC0">
        <w:t>välttämät</w:t>
      </w:r>
      <w:r w:rsidR="009F41D9">
        <w:t xml:space="preserve">tömän </w:t>
      </w:r>
      <w:r w:rsidR="003A5CBD" w:rsidRPr="002A0EC0">
        <w:t>huolenpidon turvaami</w:t>
      </w:r>
      <w:r w:rsidR="009F41D9">
        <w:t xml:space="preserve">sta koskevasta </w:t>
      </w:r>
      <w:r w:rsidR="003A5CBD" w:rsidRPr="002A0EC0">
        <w:t>päätöksente</w:t>
      </w:r>
      <w:r w:rsidR="009F41D9">
        <w:t xml:space="preserve">osta </w:t>
      </w:r>
      <w:r w:rsidR="003A5CBD" w:rsidRPr="002A0EC0">
        <w:t xml:space="preserve">esimerkiksi päätettäessä asumiseen liittyvien palvelujen kokonaisuudesta tai tietyissä tilanteissa henkilökohtaisesta avusta taikka liikkumista tukevista palveluista. </w:t>
      </w:r>
    </w:p>
    <w:p w:rsidR="00967541" w:rsidRDefault="00967541" w:rsidP="003A5CBD">
      <w:pPr>
        <w:jc w:val="both"/>
      </w:pPr>
    </w:p>
    <w:p w:rsidR="00967541" w:rsidRDefault="00C81EE2" w:rsidP="003A5CBD">
      <w:pPr>
        <w:jc w:val="both"/>
      </w:pPr>
      <w:r>
        <w:t>Saman lainkohdan mukaan p</w:t>
      </w:r>
      <w:r w:rsidR="00261E5D" w:rsidRPr="009375BB">
        <w:t xml:space="preserve">äätös on kuitenkin aina toimeenpantava kolmessa kuukaudessa asian vireille tulosta. </w:t>
      </w:r>
      <w:r>
        <w:t>Edelleen säädetään, että a</w:t>
      </w:r>
      <w:r w:rsidR="00261E5D" w:rsidRPr="009375BB">
        <w:t>ika voi olla t</w:t>
      </w:r>
      <w:r>
        <w:t>ätä</w:t>
      </w:r>
      <w:r w:rsidR="00261E5D" w:rsidRPr="009375BB">
        <w:t xml:space="preserve"> pidempi, jos asian selvittäminen </w:t>
      </w:r>
      <w:r>
        <w:t xml:space="preserve">erityisestä syystä </w:t>
      </w:r>
      <w:r w:rsidR="00261E5D" w:rsidRPr="009375BB">
        <w:t xml:space="preserve">vaatii pidempää </w:t>
      </w:r>
      <w:r>
        <w:t>käsittely</w:t>
      </w:r>
      <w:r w:rsidR="00261E5D" w:rsidRPr="009375BB">
        <w:t xml:space="preserve">aikaa tai </w:t>
      </w:r>
      <w:r>
        <w:t xml:space="preserve">toimeenpanon viivästymiselle on muu </w:t>
      </w:r>
      <w:r w:rsidR="00261E5D" w:rsidRPr="009375BB">
        <w:t>asiakkaan tarpeeseen liittyvä erityine</w:t>
      </w:r>
      <w:r w:rsidR="00261E5D">
        <w:t>n peruste. Jos palvelua ei ole</w:t>
      </w:r>
      <w:r w:rsidR="00261E5D" w:rsidRPr="009375BB">
        <w:t xml:space="preserve"> mahdollista toteuttaa säädetyssä kohtuullisessa ajassa, o</w:t>
      </w:r>
      <w:r w:rsidR="004A40CF">
        <w:t>n</w:t>
      </w:r>
      <w:r w:rsidR="00261E5D" w:rsidRPr="009375BB">
        <w:t xml:space="preserve"> asiasta tehtäv</w:t>
      </w:r>
      <w:r w:rsidR="00261E5D">
        <w:t>ä kielteinen päätös, josta on</w:t>
      </w:r>
      <w:r w:rsidR="00261E5D" w:rsidRPr="009375BB">
        <w:t xml:space="preserve"> mahdollisuus valittaa. S</w:t>
      </w:r>
      <w:r w:rsidR="004A40CF">
        <w:t xml:space="preserve">äännöksellä </w:t>
      </w:r>
      <w:r w:rsidR="00261E5D" w:rsidRPr="009375BB">
        <w:t xml:space="preserve">on merkitystä etenkin asumista tukevien palvelujen kokonaisuutta toteutettaessa. </w:t>
      </w:r>
      <w:r w:rsidR="004A40CF">
        <w:t>P</w:t>
      </w:r>
      <w:r w:rsidR="00261E5D" w:rsidRPr="009375BB">
        <w:t>äätösten toimeenpanossa on aina huolehdittava siitä, ettei toimeenpanon viipymi</w:t>
      </w:r>
      <w:r w:rsidR="00261E5D">
        <w:t xml:space="preserve">nen vaaranna </w:t>
      </w:r>
      <w:r w:rsidR="004A40CF">
        <w:t xml:space="preserve">henkilön </w:t>
      </w:r>
      <w:r w:rsidR="00261E5D" w:rsidRPr="009375BB">
        <w:t>välttämätöntä huolenpitoa.</w:t>
      </w:r>
      <w:r w:rsidR="00261E5D">
        <w:t xml:space="preserve"> </w:t>
      </w:r>
    </w:p>
    <w:p w:rsidR="00967541" w:rsidRDefault="00967541" w:rsidP="003A5CBD">
      <w:pPr>
        <w:jc w:val="both"/>
      </w:pPr>
    </w:p>
    <w:p w:rsidR="003A5CBD" w:rsidRPr="003A5CBD" w:rsidRDefault="00261E5D" w:rsidP="003A5CBD">
      <w:pPr>
        <w:jc w:val="both"/>
      </w:pPr>
      <w:r w:rsidRPr="009375BB">
        <w:t>Sosiaalihuolt</w:t>
      </w:r>
      <w:r>
        <w:t>olain 46 §:ssä säädet</w:t>
      </w:r>
      <w:r w:rsidRPr="009375BB">
        <w:t xml:space="preserve">ään niiden päätösten tekemisestä, joiden tarkoituksena on yhdessä turvata erityistä tukea tarvitsevan lapsen tai muun </w:t>
      </w:r>
      <w:r>
        <w:t xml:space="preserve">erityistä tukea tarvitsevan </w:t>
      </w:r>
      <w:r w:rsidRPr="009375BB">
        <w:t xml:space="preserve">asiakkaan välttämätön huolenpito ja toimeentulo sekä terveys ja kehitys. </w:t>
      </w:r>
      <w:r w:rsidR="004A40CF">
        <w:t>Tehtäessä vastaavanlaisia päätöksiä e</w:t>
      </w:r>
      <w:r w:rsidR="003A5CBD" w:rsidRPr="003A5CBD">
        <w:t>hdotetu</w:t>
      </w:r>
      <w:r w:rsidR="004A40CF">
        <w:t xml:space="preserve">n lain mukaisista palveluista </w:t>
      </w:r>
      <w:r w:rsidR="003A5CBD" w:rsidRPr="003A5CBD">
        <w:t>o</w:t>
      </w:r>
      <w:r w:rsidR="004A40CF">
        <w:t xml:space="preserve">lisi </w:t>
      </w:r>
      <w:r w:rsidR="003A5CBD" w:rsidRPr="003A5CBD">
        <w:t xml:space="preserve">otettava huomioon vammaisen henkilön palvelutarpeen arvioinnin ja asiakassuunnitelman lisäksi terveydenhuollon, opetustoimen ja sekä työ- ja elinkeinohallinnon palveluja koskevat suunnitelmat. </w:t>
      </w:r>
    </w:p>
    <w:p w:rsidR="002A0EC0" w:rsidRPr="002A0EC0" w:rsidRDefault="002A0EC0" w:rsidP="00DC6877">
      <w:pPr>
        <w:jc w:val="both"/>
      </w:pPr>
    </w:p>
    <w:p w:rsidR="00FD4915" w:rsidRDefault="002A0EC0" w:rsidP="00DC6877">
      <w:pPr>
        <w:jc w:val="both"/>
      </w:pPr>
      <w:r w:rsidRPr="002A0EC0">
        <w:t xml:space="preserve">Päätöstä tehtäessä olisi otettava huomioon palvelutarpeen arvioinnissa ja asiakassuunnitelmaa laadittaessa määritellyt henkilön yksilölliset tarpeet sekä asiakassuunnitelmaan kirjatut palvelut.  Asiakassuunnitelmaan kirjatusta palvelujen kokonaisuudesta </w:t>
      </w:r>
      <w:r w:rsidR="004A40CF">
        <w:t xml:space="preserve">voitaisiin </w:t>
      </w:r>
      <w:r w:rsidRPr="002A0EC0">
        <w:t xml:space="preserve">poiketa vain painavin perustein ja poikkeaminen olisi aina perusteltava päätöksessä. </w:t>
      </w:r>
      <w:r w:rsidR="004A40CF">
        <w:t xml:space="preserve">Tästä ehdotetaan säädettäväksi sosiaalihuoltolain 45 §:än tehtävällä muutoksella. </w:t>
      </w:r>
      <w:r w:rsidRPr="002A0EC0">
        <w:t>Tarkoituksena o</w:t>
      </w:r>
      <w:r w:rsidR="004A40CF">
        <w:t xml:space="preserve">lisi </w:t>
      </w:r>
      <w:r w:rsidRPr="002A0EC0">
        <w:t>turvata päätöksentekijän mahdollisuus varmistaa asiakkaan edun toteutuminen kaikissa tilanteissa. Sään</w:t>
      </w:r>
      <w:r w:rsidR="004A40CF">
        <w:t xml:space="preserve">telyllä </w:t>
      </w:r>
      <w:r w:rsidRPr="002A0EC0">
        <w:t>korost</w:t>
      </w:r>
      <w:r w:rsidR="004A40CF">
        <w:t xml:space="preserve">ettaisiin </w:t>
      </w:r>
      <w:r w:rsidRPr="002A0EC0">
        <w:t xml:space="preserve">palvelutarpeen arvioinnin ja asiakassuunnitelman merkitystä ja niiden keskinäistä yhteyttä päätöksentekoon ja päätösten toimeenpanoon. </w:t>
      </w:r>
    </w:p>
    <w:p w:rsidR="004A40CF" w:rsidRDefault="004A40CF" w:rsidP="00DC6877">
      <w:pPr>
        <w:jc w:val="both"/>
      </w:pPr>
    </w:p>
    <w:p w:rsidR="00FD4915" w:rsidRPr="002A0EC0" w:rsidRDefault="00FD4915" w:rsidP="00DC6877">
      <w:pPr>
        <w:jc w:val="both"/>
      </w:pPr>
      <w:r>
        <w:t xml:space="preserve">Sosiaalihuoltolain 38 §:n 3 momentin mukaan </w:t>
      </w:r>
      <w:r w:rsidR="009C0D8C">
        <w:t xml:space="preserve">henkilöille, joiden tuen tarve on pysyvä tai pitkäaikainen, tuki on pyrittävä järjestämään niin, että turvataan palvelujen </w:t>
      </w:r>
      <w:r>
        <w:t>jatkuvuus</w:t>
      </w:r>
      <w:r w:rsidR="009C0D8C">
        <w:t>.</w:t>
      </w:r>
      <w:r w:rsidR="00816D43">
        <w:t xml:space="preserve"> Tämä olisi otettava huomioon ehdotetun lain mukaisia palveluja koskevassa päätöksenteossa.</w:t>
      </w:r>
      <w:r w:rsidR="004A40CF">
        <w:t xml:space="preserve"> Vammaisten henkilöiden tarve palveluihin on pääsääntöisesti pitkäaikaista, usein myös pysyvää. </w:t>
      </w:r>
      <w:r w:rsidR="00C37820">
        <w:t xml:space="preserve">Toistuvaa uutta päätöksentekoa ja sitä edeltävää asian selvittämistä ei ole tarkoituksenmukaista tehdä tilanteissa, joissa asiakkaan tarpeissa ei tosiasiallisesti ole tapahtunut muutoksia.  </w:t>
      </w:r>
    </w:p>
    <w:p w:rsidR="002A0EC0" w:rsidRPr="002A0EC0" w:rsidRDefault="002A0EC0" w:rsidP="00DC6877">
      <w:pPr>
        <w:jc w:val="both"/>
      </w:pPr>
    </w:p>
    <w:p w:rsidR="002A0EC0" w:rsidRPr="002A0EC0" w:rsidRDefault="005C26D7" w:rsidP="00DC6877">
      <w:pPr>
        <w:jc w:val="both"/>
      </w:pPr>
      <w:r>
        <w:t xml:space="preserve">Pykälän </w:t>
      </w:r>
      <w:r>
        <w:rPr>
          <w:i/>
        </w:rPr>
        <w:t xml:space="preserve">2 momentin </w:t>
      </w:r>
      <w:r w:rsidR="00980DAD">
        <w:t xml:space="preserve">mukaan palvelut olisi toteutettava </w:t>
      </w:r>
      <w:r w:rsidR="002A0EC0" w:rsidRPr="002A0EC0">
        <w:t xml:space="preserve">sisällöltään, laadultaan ja laajuudeltaan vammaisen henkilön </w:t>
      </w:r>
      <w:r w:rsidR="009C0D8C">
        <w:t>t</w:t>
      </w:r>
      <w:r w:rsidR="002A0EC0" w:rsidRPr="002A0EC0">
        <w:t xml:space="preserve">arpeen ja edun mukaisina riippumatta valitusta palvelusta tai palvelun </w:t>
      </w:r>
      <w:r w:rsidR="00967541">
        <w:t xml:space="preserve">tuottajasta </w:t>
      </w:r>
      <w:r w:rsidR="002A0EC0" w:rsidRPr="002A0EC0">
        <w:t xml:space="preserve">ja toteuttamistavasta. Säännös korostaisi </w:t>
      </w:r>
      <w:r w:rsidR="00980DAD">
        <w:t xml:space="preserve">maakunnan ja palveluntuottajien </w:t>
      </w:r>
      <w:r w:rsidR="002A0EC0" w:rsidRPr="002A0EC0">
        <w:t xml:space="preserve">vastuuta sekä </w:t>
      </w:r>
      <w:r w:rsidR="00980DAD">
        <w:t xml:space="preserve">maakunnan tuottamissa </w:t>
      </w:r>
      <w:r w:rsidR="002A0EC0" w:rsidRPr="002A0EC0">
        <w:t xml:space="preserve">palveluissa että ostopalveluna hankituissa tai yhteistyössä toisen </w:t>
      </w:r>
      <w:r w:rsidR="00980DAD">
        <w:t>maa</w:t>
      </w:r>
      <w:r w:rsidR="002A0EC0" w:rsidRPr="002A0EC0">
        <w:t>kunnan kanssa toteut</w:t>
      </w:r>
      <w:r w:rsidR="00645BC0">
        <w:t xml:space="preserve">etuissa </w:t>
      </w:r>
      <w:r w:rsidR="002A0EC0" w:rsidRPr="002A0EC0">
        <w:t xml:space="preserve">palveluissa </w:t>
      </w:r>
      <w:r w:rsidR="00645BC0">
        <w:t>ja</w:t>
      </w:r>
      <w:r w:rsidR="002A0EC0" w:rsidRPr="002A0EC0">
        <w:t xml:space="preserve"> </w:t>
      </w:r>
      <w:r w:rsidR="00980DAD">
        <w:t>valinnanvapauslaissa tarkoitettua asiakas</w:t>
      </w:r>
      <w:r w:rsidR="002A0EC0" w:rsidRPr="002A0EC0">
        <w:t>seteliä käytettäessä.</w:t>
      </w:r>
      <w:r w:rsidR="002A0EC0" w:rsidRPr="002A0EC0">
        <w:rPr>
          <w:color w:val="00B050"/>
        </w:rPr>
        <w:t xml:space="preserve"> </w:t>
      </w:r>
      <w:r w:rsidR="002A0EC0" w:rsidRPr="002A0EC0">
        <w:t xml:space="preserve">Vammaisen henkilön etua arvioitaessa on otettava huomioon, mitä siitä </w:t>
      </w:r>
      <w:r w:rsidR="00645BC0">
        <w:t xml:space="preserve">säädetään </w:t>
      </w:r>
      <w:r w:rsidR="002A0EC0" w:rsidRPr="002A0EC0">
        <w:t>sosiaalihuoltolain 4 ja 5 §:ssä. Erityisesti o</w:t>
      </w:r>
      <w:r w:rsidR="00816D43">
        <w:t>lisi</w:t>
      </w:r>
      <w:r w:rsidR="002A0EC0" w:rsidRPr="002A0EC0">
        <w:t xml:space="preserve"> kiinnitettävä huomiota siihen, miten eri toimintatavat ja ratkaisut parhaiten turvaavat asiakkaan ja hänen läheistensä hyvinvoinnin, asiakkaan itsenäisen suoriutumisen ja omatoimisuuden vahvistumisen sekä läheiset ja jatkuvat ihmissuhteet, tarpeisiin nähden oikea-aikaisen, oikeanlaisen ja riittävän tuen, mahdollisuuden osallistumiseen ja vaikuttamiseen omissa asioissa sekä kielellisen, kulttuurisen </w:t>
      </w:r>
      <w:r w:rsidR="00645BC0">
        <w:t xml:space="preserve">ja </w:t>
      </w:r>
      <w:r w:rsidR="002A0EC0" w:rsidRPr="002A0EC0">
        <w:t xml:space="preserve">uskonnollisen taustan. </w:t>
      </w:r>
    </w:p>
    <w:p w:rsidR="002A0EC0" w:rsidRPr="002A0EC0" w:rsidRDefault="002A0EC0" w:rsidP="00DC6877">
      <w:pPr>
        <w:jc w:val="both"/>
      </w:pPr>
    </w:p>
    <w:p w:rsidR="00EE4DD4" w:rsidRDefault="002A0EC0" w:rsidP="00EE4DD4">
      <w:pPr>
        <w:jc w:val="both"/>
      </w:pPr>
      <w:r w:rsidRPr="002A0EC0">
        <w:t>Säännös korosta</w:t>
      </w:r>
      <w:r w:rsidR="00816D43">
        <w:t>isi</w:t>
      </w:r>
      <w:r w:rsidRPr="002A0EC0">
        <w:t xml:space="preserve"> sitä, että palvelutarpeen arvioinnin ja asiakassuunnitelman perusteella tehdyt päätökset on toimeenpantava myös käytännössä </w:t>
      </w:r>
      <w:r w:rsidR="00645BC0">
        <w:t>siten</w:t>
      </w:r>
      <w:r w:rsidRPr="002A0EC0">
        <w:t xml:space="preserve">, että palvelut vastaavat palvelusuunnitteluprosessissa todettuihin yksilöllisiin tarpeisiin ja että yksilön oikeuksien </w:t>
      </w:r>
      <w:r w:rsidR="00645BC0">
        <w:t xml:space="preserve">toteutuminen varmistetaan </w:t>
      </w:r>
      <w:r w:rsidRPr="002A0EC0">
        <w:t>palvelujen</w:t>
      </w:r>
      <w:r w:rsidR="00816D43">
        <w:t xml:space="preserve"> toteuttamisen tavasta ja esimerkiksi</w:t>
      </w:r>
      <w:r w:rsidRPr="002A0EC0">
        <w:t xml:space="preserve"> kilpailutuksesta huolimatta. Asiakkaan edun merkitys korostuu valittaessa palvelua ja sen toteuttamistapaa</w:t>
      </w:r>
      <w:r w:rsidRPr="005C26D7">
        <w:t xml:space="preserve">. </w:t>
      </w:r>
      <w:r w:rsidR="00980DAD" w:rsidRPr="005C26D7">
        <w:t>Maakunnan o</w:t>
      </w:r>
      <w:r w:rsidR="00816D43">
        <w:t xml:space="preserve">lisi </w:t>
      </w:r>
      <w:r w:rsidR="00980DAD" w:rsidRPr="005C26D7">
        <w:t xml:space="preserve">huolehdittava </w:t>
      </w:r>
      <w:r w:rsidRPr="005C26D7">
        <w:t>siitä, että asiakkaan etu, itsemääräämisoikeus ja osallisuus toteutuvat yhdenvertaisesti palveluissa niiden t</w:t>
      </w:r>
      <w:r w:rsidR="00980DAD" w:rsidRPr="005C26D7">
        <w:t xml:space="preserve">uottajasta tai </w:t>
      </w:r>
      <w:r w:rsidRPr="005C26D7">
        <w:t>toteuttamistavasta riippumatta.</w:t>
      </w:r>
      <w:r w:rsidRPr="002A0EC0">
        <w:t xml:space="preserve"> </w:t>
      </w:r>
    </w:p>
    <w:p w:rsidR="00EE4DD4" w:rsidRDefault="00EE4DD4" w:rsidP="00EE4DD4">
      <w:pPr>
        <w:jc w:val="both"/>
      </w:pPr>
    </w:p>
    <w:p w:rsidR="002A0EC0" w:rsidRPr="002A0EC0" w:rsidRDefault="00EE4DD4" w:rsidP="00EE4DD4">
      <w:pPr>
        <w:jc w:val="both"/>
      </w:pPr>
      <w:r>
        <w:t>Uuden hankintalain (1397/2016) 108 §.n momentin mukaan hankintayksikön eli maakunnan on sosiaali- ja terveyspalvelu hankinnoissa otettava huomioon kyseistä palvelua koskeva lainsäädäntö. Sosiaali- ja terveyspalvelujen hankinnassa palvelun käyttäjien yksilöllisten ja pitkäaikaisten sekä toistuvien hoito- tai sosiaalipalvelujen turvaamiseksi hankintayksikön on otettava huomioon käyttäjien erityistarpeet ja kuuleminen siten kuin muualla laissa säädetään. Hankintayksikön on lisäksi sosiaali- ja terveyspalvelujen hankinnassa otettava huomioon palvelujen laatuun, jatkuvuuteen, esteettömyyteen, kohtuuhintaisuuteen, saatavuuteen ja kattavuuteen, eri käyttäjäryhmien erityistarpeisiin, käyttäjien osallistumiseen ja vaikutusmahdollisuuksien lisäämiseen sekä innovointiin liittyvät tekijät. Pitkäkestoisia hoito- ja asiakassuhteita koskevan sosiaali- ja terveyspalvelun hankinnassa hankintayksikön on määritettävä sopimusten kesto ja muut ehdot siten, että sopimuksista ei muodostu kohtuuttomia tai epätarkoituksenmukaisia seurauksia palvelun käyttäjille.</w:t>
      </w:r>
    </w:p>
    <w:p w:rsidR="002A0EC0" w:rsidRPr="002A0EC0" w:rsidRDefault="002A0EC0" w:rsidP="00DC6877">
      <w:pPr>
        <w:jc w:val="both"/>
      </w:pPr>
    </w:p>
    <w:p w:rsidR="002A0EC0" w:rsidRDefault="002A0EC0" w:rsidP="00DC6877">
      <w:pPr>
        <w:jc w:val="both"/>
      </w:pPr>
      <w:r w:rsidRPr="002A0EC0">
        <w:t>Palvelujen laadun keskeisiä määrittäjiä o</w:t>
      </w:r>
      <w:r w:rsidR="00EE4DD4">
        <w:t xml:space="preserve">vat </w:t>
      </w:r>
      <w:r w:rsidRPr="002A0EC0">
        <w:t xml:space="preserve">asiakkaan yksilölliset avun ja tuen tarpeet sekä asiakkaan esittämät mielipiteet ja toiveet oman elämänsä suhteen. Palvelun laatua sen suhteen, miten hyvin se toteuttaa edellä mainittuja asiakkaan omia tavoitteita ja näkemyksiä, voidaan arvioida esimerkiksi asiakaspalautteen ja -kyselyjen sekä asiakasraatien perusteella. Palveluja olisi tarvittaessa oltava saatavilla riittävästi kaikkina vuorokauden aikoina riippumatta esimerkiksi henkilökunnan määrästä tai työvuoroista. Palveluja toteutettaessa olisi myös huolehdittava siitä, ettei valittu toteuttamistapa haittaa vammaisen henkilön tai hänen lähiyhteisönsä omatoimista tekemistä, ajankäyttöä tai sosiaalista kanssakäymistä. </w:t>
      </w:r>
    </w:p>
    <w:p w:rsidR="005C26D7" w:rsidRDefault="005C26D7" w:rsidP="00DC6877">
      <w:pPr>
        <w:jc w:val="both"/>
      </w:pPr>
    </w:p>
    <w:p w:rsidR="005C26D7" w:rsidRPr="002A0EC0" w:rsidRDefault="005C26D7" w:rsidP="00DC6877">
      <w:pPr>
        <w:jc w:val="both"/>
      </w:pPr>
      <w:r w:rsidRPr="005C26D7">
        <w:t>Pykälän</w:t>
      </w:r>
      <w:r w:rsidRPr="00980DAD">
        <w:rPr>
          <w:i/>
        </w:rPr>
        <w:t xml:space="preserve"> </w:t>
      </w:r>
      <w:r>
        <w:rPr>
          <w:i/>
        </w:rPr>
        <w:t>3</w:t>
      </w:r>
      <w:r w:rsidRPr="00980DAD">
        <w:rPr>
          <w:i/>
        </w:rPr>
        <w:t xml:space="preserve"> momentin </w:t>
      </w:r>
      <w:r w:rsidRPr="002A0EC0">
        <w:t xml:space="preserve">mukaan </w:t>
      </w:r>
      <w:r w:rsidR="002F3BBF">
        <w:t>maa</w:t>
      </w:r>
      <w:r w:rsidRPr="002A0EC0">
        <w:t>kunnan olisi huolehdittava siitä, että vammaisen henkilön</w:t>
      </w:r>
      <w:r w:rsidR="000A6809">
        <w:t xml:space="preserve"> ja tarvitt</w:t>
      </w:r>
      <w:r w:rsidR="0063470A">
        <w:t>a</w:t>
      </w:r>
      <w:r w:rsidR="000A6809">
        <w:t>essa hänen perheensä tarpeen mukaiset eri lakeihin perustuvat palvelut muodostavat tämän lain tarkoitusta toteuttavan yhteensovite</w:t>
      </w:r>
      <w:r w:rsidR="0063470A">
        <w:t>t</w:t>
      </w:r>
      <w:r w:rsidR="00EE4DD4">
        <w:t>un kokonaisuuden. Yleissäännös tästä velvollisuudesta sisältyy järjestämislain 13 §:än. Sen mukaan m</w:t>
      </w:r>
      <w:r w:rsidR="00EE4DD4" w:rsidRPr="00EE4DD4">
        <w:t>aakunnan on huolehdittava laaja-alaisesti yhteen sovitettuja palveluja tarvitsevien asiakasryhmien ja asiakkaiden tunnistamisesta, palveluketjujen ja palvelukokonaisuuksien määrittelemisestä sekä asiakasta koskevan tiedon hyödyntämisestä eri tuottajien välillä.</w:t>
      </w:r>
      <w:r w:rsidR="00EE4DD4">
        <w:t xml:space="preserve"> </w:t>
      </w:r>
      <w:r w:rsidR="00C63F6E">
        <w:t xml:space="preserve">Ehdotetun lain mukaisten palvelujen kokonaisuuksista tulisi </w:t>
      </w:r>
      <w:r w:rsidR="0063470A">
        <w:t xml:space="preserve">tarvittaessa tehdä päätös sosiaalihuoltolain 46 §:n mukaisesti.  </w:t>
      </w:r>
    </w:p>
    <w:p w:rsidR="005C26D7" w:rsidRDefault="005C26D7" w:rsidP="00DC6877">
      <w:pPr>
        <w:jc w:val="both"/>
      </w:pPr>
    </w:p>
    <w:p w:rsidR="00980DAD" w:rsidRDefault="002A0EC0" w:rsidP="00DC6877">
      <w:pPr>
        <w:jc w:val="both"/>
      </w:pPr>
      <w:r w:rsidRPr="002A0EC0">
        <w:t>Pykälän</w:t>
      </w:r>
      <w:r w:rsidR="005C26D7">
        <w:t xml:space="preserve"> </w:t>
      </w:r>
      <w:r w:rsidR="005C26D7" w:rsidRPr="005C26D7">
        <w:rPr>
          <w:i/>
        </w:rPr>
        <w:t>4</w:t>
      </w:r>
      <w:r w:rsidR="00980DAD" w:rsidRPr="005C26D7">
        <w:rPr>
          <w:i/>
        </w:rPr>
        <w:t xml:space="preserve"> momentissa </w:t>
      </w:r>
      <w:r w:rsidR="00980DAD">
        <w:t xml:space="preserve">säädettäisiin siitä, miten </w:t>
      </w:r>
      <w:r w:rsidR="003A33E4">
        <w:t xml:space="preserve">vammaisen </w:t>
      </w:r>
      <w:r w:rsidR="00980DAD">
        <w:t xml:space="preserve">lapsen ja nuoren ikä, kehitysvaihe, perhesuhteet, muut läheiset ihmissuhteet ja osallisuus omaan toimintaympäristöön otettaisiin huomioon palveluista päätettäessä ja niitä toteutettaessa. Lapsen ja nuoren mielipiteen selvittämisen ja osallisuuden tukemisesta </w:t>
      </w:r>
      <w:r w:rsidR="003A33E4">
        <w:t>palvelu</w:t>
      </w:r>
      <w:r w:rsidR="00980DAD">
        <w:t>prosessissa säädettäisiin 5 §</w:t>
      </w:r>
      <w:r w:rsidR="002F3BBF">
        <w:t>:n</w:t>
      </w:r>
      <w:r w:rsidR="00980DAD">
        <w:t xml:space="preserve"> 4 momentissa.</w:t>
      </w:r>
      <w:r w:rsidR="002F3BBF">
        <w:t xml:space="preserve"> </w:t>
      </w:r>
    </w:p>
    <w:p w:rsidR="002F3BBF" w:rsidRDefault="002F3BBF" w:rsidP="00DC6877">
      <w:pPr>
        <w:jc w:val="both"/>
      </w:pPr>
    </w:p>
    <w:p w:rsidR="00980DAD" w:rsidRDefault="00980DAD" w:rsidP="00DC6877">
      <w:pPr>
        <w:jc w:val="both"/>
      </w:pPr>
      <w:r>
        <w:t xml:space="preserve">Vammaisen lapsen palvelujen kokonaisuuden </w:t>
      </w:r>
      <w:r w:rsidR="00EE3096">
        <w:t xml:space="preserve">olisi toteutettava </w:t>
      </w:r>
      <w:r>
        <w:t>lapsen huol</w:t>
      </w:r>
      <w:r w:rsidR="00816D43">
        <w:t xml:space="preserve">tolain </w:t>
      </w:r>
      <w:r>
        <w:t xml:space="preserve">1 §:n säännöstä, jonka mukaan lapsen huollon tarkoituksena on turvata lapsen tasapainoinen kehitys ja hyvinvointi lapsen yksilöllisten tarpeiden ja toivomusten mukaisesti. Huollon </w:t>
      </w:r>
      <w:r w:rsidR="00816D43">
        <w:t xml:space="preserve">on turvattava </w:t>
      </w:r>
      <w:r>
        <w:t>turvata myönteiset ja läheiset ihmissuhteet erityisesti lapsen ja hänen vanhempiensa välillä. Lapselle</w:t>
      </w:r>
      <w:r w:rsidR="00816D43">
        <w:t xml:space="preserve"> on turvattava</w:t>
      </w:r>
      <w:r>
        <w:t xml:space="preserve"> hyvä hoito ja kasvatus sekä lapsen ikään ja kehitystasoon nähden tarpeellinen valvonta ja huolenpito. Lapselle on pyrittävä antamaan turvallinen ja virikkeitä antava kasvuympäristö sekä lapsen taipumuksia ja toivomuksia vastaava koulutus. Lasta</w:t>
      </w:r>
      <w:r w:rsidR="00816D43">
        <w:t xml:space="preserve"> on kasvatettava</w:t>
      </w:r>
      <w:r>
        <w:t xml:space="preserve"> siten, että lapsi saa osakseen ymmärtämystä, turvaa ja hellyyttä. Lasta ei saa alistaa, kurittaa ruumiillisesti eikä kohdella muulla tavoin loukkaavasti. Lapsen itsenäistymistä sekä kasvamista vastuullisuuteen ja aikuisuuteen </w:t>
      </w:r>
      <w:r w:rsidR="00816D43">
        <w:t xml:space="preserve">on tuettava ja </w:t>
      </w:r>
      <w:r>
        <w:t>edist</w:t>
      </w:r>
      <w:r w:rsidR="00816D43">
        <w:t xml:space="preserve">ettävä. </w:t>
      </w:r>
      <w:r>
        <w:t xml:space="preserve">Kaikki tämä </w:t>
      </w:r>
      <w:r w:rsidR="00EE3096">
        <w:t xml:space="preserve">olisi otettava </w:t>
      </w:r>
      <w:r>
        <w:t xml:space="preserve">huomioon myös vammaisen lapsen palveluista päätettäessä sekä palveluja toteutettaessa. </w:t>
      </w:r>
    </w:p>
    <w:p w:rsidR="003A33E4" w:rsidRDefault="003A33E4" w:rsidP="00DC6877">
      <w:pPr>
        <w:jc w:val="both"/>
      </w:pPr>
    </w:p>
    <w:p w:rsidR="003A33E4" w:rsidRDefault="00EE3096" w:rsidP="00DC6877">
      <w:pPr>
        <w:jc w:val="both"/>
      </w:pPr>
      <w:r>
        <w:t>Vammaisen l</w:t>
      </w:r>
      <w:r w:rsidR="00980DAD">
        <w:t>apsen ja nuoren tarpeet vai</w:t>
      </w:r>
      <w:r w:rsidR="003A33E4">
        <w:t>ht</w:t>
      </w:r>
      <w:r w:rsidR="00816D43">
        <w:t>elevat iän mukaan. Aivan pienen</w:t>
      </w:r>
      <w:r w:rsidR="00980DAD">
        <w:t xml:space="preserve"> lapsen kohdalla tärkeimpiä ovat ne palvelut, jotka turvaavat hänen </w:t>
      </w:r>
      <w:r w:rsidR="00407E55">
        <w:t xml:space="preserve">oikeutensa ja </w:t>
      </w:r>
      <w:r w:rsidR="00980DAD">
        <w:t xml:space="preserve">mahdollisuutensa asua oman perheensä kanssa. </w:t>
      </w:r>
      <w:r w:rsidR="003A33E4">
        <w:t xml:space="preserve">Lapsen kasvaessa </w:t>
      </w:r>
      <w:r w:rsidR="00980DAD">
        <w:t>tärkeä</w:t>
      </w:r>
      <w:r w:rsidR="003A33E4">
        <w:t xml:space="preserve">än </w:t>
      </w:r>
      <w:r w:rsidR="00980DAD">
        <w:t>rooliin nousevat lisäksi ne palvelut, jotka mahdollistavat lapsen oman osallistumisen yhteiskuntaan ja vähittäisen itsenäistymisen.</w:t>
      </w:r>
    </w:p>
    <w:p w:rsidR="00980DAD" w:rsidRDefault="00980DAD" w:rsidP="00DC6877">
      <w:pPr>
        <w:jc w:val="both"/>
      </w:pPr>
      <w:r>
        <w:t xml:space="preserve"> </w:t>
      </w:r>
    </w:p>
    <w:p w:rsidR="00980DAD" w:rsidRDefault="00980DAD" w:rsidP="00DC6877">
      <w:pPr>
        <w:jc w:val="both"/>
      </w:pPr>
      <w:r>
        <w:t xml:space="preserve">Vammaisen lapsen ja nuoren palveluissa </w:t>
      </w:r>
      <w:r w:rsidR="003A33E4">
        <w:t xml:space="preserve">olisi </w:t>
      </w:r>
      <w:r>
        <w:t xml:space="preserve">otettava huomioon se, miten </w:t>
      </w:r>
      <w:r w:rsidR="003A33E4">
        <w:t xml:space="preserve">palvelut </w:t>
      </w:r>
      <w:r>
        <w:t>edistävät lapsen ja nuoren kehityksen kannalta tärkeitä ja turvallisia ihmissuhteita ja turvaavat niiden jatkuvuutta. Palvelut o</w:t>
      </w:r>
      <w:r w:rsidR="003A33E4">
        <w:t xml:space="preserve">lisi </w:t>
      </w:r>
      <w:r>
        <w:t>järjestettävä siten, että ne mahdollistavat vammaisen lapsen ja nuoren asumisen oman perheensä kanssa yhdenvertaisena perheenjäsenenä.  Jos vammainen lapsi tai nuori ei asu oman perheensä kanssa, o</w:t>
      </w:r>
      <w:r w:rsidR="003A33E4">
        <w:t xml:space="preserve">lisi </w:t>
      </w:r>
      <w:r>
        <w:t xml:space="preserve">turvattava hänen oikeutensa tavata vanhempiaan, sisaruksiaan ja muita hänelle läheisiä henkilöitä ja pitää heihin muutenkin yhteyttä. Lapsen asuinpaikan etäisyys ei saa muodostua lapsen ja hänelle läheisten henkilöiden yhteydenpidon esteeksi.  </w:t>
      </w:r>
    </w:p>
    <w:p w:rsidR="003A33E4" w:rsidRDefault="003A33E4" w:rsidP="00DC6877">
      <w:pPr>
        <w:jc w:val="both"/>
      </w:pPr>
    </w:p>
    <w:p w:rsidR="00980DAD" w:rsidRDefault="00980DAD" w:rsidP="00DC6877">
      <w:pPr>
        <w:jc w:val="both"/>
      </w:pPr>
      <w:r>
        <w:t xml:space="preserve">YK:n lapsen oikeuksien komitea korostaa lapsen omaa perheympäristöä parhaana hoitopaikkana vammaiselle lapselle. Komitean mukaan tämän toteutumiseksi vammaisten lasten perheet tarvitsevat yhteiskunnalta riittävästi tukea ja apua. Komitea on tuonut esille huolensa vammaisten lasten sijoittamisesta hoitolaitoksiin. </w:t>
      </w:r>
      <w:r w:rsidR="00816D43">
        <w:t>V</w:t>
      </w:r>
      <w:r>
        <w:t>ammais</w:t>
      </w:r>
      <w:r w:rsidR="003A33E4">
        <w:t>sopimus e</w:t>
      </w:r>
      <w:r>
        <w:t xml:space="preserve">dellyttää, ettei lasta eroteta vanhemmistaan näiden tahdon vastaisesti, jolleivät toimivaltaiset viranomaiset, joiden päätökset voidaan saattaa tuomioistuimen tutkittaviksi, sovellettavien lakien ja menettelyjen mukaisesti totea erottamisen olevan tarpeen lapsen edun turvaamiseksi. </w:t>
      </w:r>
      <w:r w:rsidR="00EE3096">
        <w:t>Pääsääntönä on, ettei l</w:t>
      </w:r>
      <w:r>
        <w:t>asta saa erottaa vanhemmistaan lapsen oman tai toisen tai molempien vanhempien vammaisuuden perusteella (23 artikla). Sopimus myös velvoittaa, että tilanteessa jossa vammaisen lapsen lähiomaiset eivät pysty huolehtimaan hänestä, sopimuspuolet pyrkivät kaikin keinoin järjestämään lapselle sijaishuollon hänen muun sukunsa piirissä, ja jollei tämä ole mahdollista, lähiyhteisössä perheenoma</w:t>
      </w:r>
      <w:r w:rsidR="00816D43">
        <w:t>isissa olosuhteissa</w:t>
      </w:r>
      <w:r>
        <w:t>.</w:t>
      </w:r>
    </w:p>
    <w:p w:rsidR="003A33E4" w:rsidRDefault="003A33E4" w:rsidP="00DC6877">
      <w:pPr>
        <w:jc w:val="both"/>
      </w:pPr>
    </w:p>
    <w:p w:rsidR="003A33E4" w:rsidRDefault="00980DAD" w:rsidP="00DC6877">
      <w:pPr>
        <w:jc w:val="both"/>
      </w:pPr>
      <w:r>
        <w:t xml:space="preserve">Lapsen aktiivisen oman toimijuuden tukeminen edellyttää sitä, että lapsi nähdään myös perheestään erillisenä yksilönä, jolla voi olla omia mielenkiinnon kohteita ja </w:t>
      </w:r>
      <w:r w:rsidR="00885165">
        <w:t xml:space="preserve">niihin liittyviä </w:t>
      </w:r>
      <w:r>
        <w:t xml:space="preserve">palvelutarpeita. </w:t>
      </w:r>
      <w:r w:rsidR="00885165">
        <w:t>I</w:t>
      </w:r>
      <w:r>
        <w:t>tsenäistyminen perheestä ja oman identiteetin rakentaminen edellyttävät, että lapsi pystyy osallistumaan myös perheen ulkopuoliseen toimintaan, kuten harrastamaan</w:t>
      </w:r>
      <w:r w:rsidR="009C0D8C">
        <w:t xml:space="preserve"> ja </w:t>
      </w:r>
      <w:r>
        <w:t>liikkumaan kaverien kanssa</w:t>
      </w:r>
      <w:r w:rsidR="009C0D8C">
        <w:t xml:space="preserve">. </w:t>
      </w:r>
      <w:r>
        <w:t xml:space="preserve">Vammainen lapsi voi tarvita näihin toimintoihin apua. Harva nuori haluaa esimerkiksi </w:t>
      </w:r>
      <w:r w:rsidR="00407E55">
        <w:t xml:space="preserve">mennä ystävän </w:t>
      </w:r>
      <w:r>
        <w:t xml:space="preserve">kanssa elokuviin tai rippileirille niin, että mukana on oma äiti tai isä. Lapsen omaa aktiivista osallisuutta ja toimijuutta edistäviä palveluja olisivat lähinnä </w:t>
      </w:r>
      <w:r w:rsidR="00885165">
        <w:t xml:space="preserve">ehdotetun lain mukaiset </w:t>
      </w:r>
      <w:r>
        <w:t xml:space="preserve">henkilökohtainen apu, valmennus ja tuki sekä </w:t>
      </w:r>
      <w:r w:rsidR="00885165">
        <w:t xml:space="preserve">liikkumisen tuki ja </w:t>
      </w:r>
      <w:r>
        <w:t>palvelu</w:t>
      </w:r>
      <w:r w:rsidR="00885165">
        <w:t>t</w:t>
      </w:r>
      <w:r>
        <w:t>.</w:t>
      </w:r>
    </w:p>
    <w:p w:rsidR="00980DAD" w:rsidRDefault="00980DAD" w:rsidP="00DC6877">
      <w:pPr>
        <w:jc w:val="both"/>
      </w:pPr>
      <w:r>
        <w:t xml:space="preserve"> </w:t>
      </w:r>
    </w:p>
    <w:p w:rsidR="00980DAD" w:rsidRDefault="00980DAD" w:rsidP="00DC6877">
      <w:pPr>
        <w:jc w:val="both"/>
      </w:pPr>
      <w:r>
        <w:t>Lapsen oikeuksien sopimuksen 23 artikla sitouttaa sopimusvaltiot tunnustamaan, että vammaisen lapsen tulisi saada nauttia täysipainoisesta ja hyvästä elämästä oloissa, jotka takaavat ihmisarvon, edistävät itseluottamusta ja helpottavat lapsen aktiivista osallistumista yhteisönsä toimintaan.</w:t>
      </w:r>
      <w:r w:rsidR="00575FEB">
        <w:t xml:space="preserve"> </w:t>
      </w:r>
      <w:r w:rsidR="00816D43">
        <w:t>V</w:t>
      </w:r>
      <w:r w:rsidR="003A33E4">
        <w:t xml:space="preserve">ammaissopimuksen </w:t>
      </w:r>
      <w:r>
        <w:t>30 artikla edellyttää muun ohella, että sopimuspuolet toteuttavat kaikki tarvittavat toimet sen varmistamiseksi, että varmistetaan, että vammaiset lapset voivat yhdenvertaisesti muiden lasten kanssa osallistua leikki-, virkistys-, vapaa-ajan- ja urheilutoimintaan, mukaan lukien koulujärjestelmässä tarjottava toiminta.</w:t>
      </w:r>
      <w:r w:rsidR="0089144D">
        <w:t xml:space="preserve"> </w:t>
      </w:r>
    </w:p>
    <w:p w:rsidR="002A0EC0" w:rsidRDefault="008B0E35" w:rsidP="00DC6877">
      <w:pPr>
        <w:keepNext/>
        <w:keepLines/>
        <w:spacing w:before="200" w:after="100" w:afterAutospacing="1"/>
        <w:jc w:val="both"/>
        <w:outlineLvl w:val="4"/>
        <w:rPr>
          <w:rFonts w:eastAsiaTheme="majorEastAsia"/>
          <w:b/>
        </w:rPr>
      </w:pPr>
      <w:r w:rsidRPr="00490322">
        <w:rPr>
          <w:rFonts w:eastAsiaTheme="majorEastAsia"/>
        </w:rPr>
        <w:t>2</w:t>
      </w:r>
      <w:r w:rsidR="002A0EC0" w:rsidRPr="00490322">
        <w:rPr>
          <w:rFonts w:eastAsiaTheme="majorEastAsia"/>
        </w:rPr>
        <w:t xml:space="preserve"> luku </w:t>
      </w:r>
      <w:r w:rsidR="002A0EC0" w:rsidRPr="00490322">
        <w:rPr>
          <w:rFonts w:eastAsiaTheme="majorEastAsia"/>
          <w:b/>
        </w:rPr>
        <w:t xml:space="preserve">Erityispalvelut </w:t>
      </w:r>
    </w:p>
    <w:p w:rsidR="006D4906" w:rsidRDefault="00ED0F09" w:rsidP="00DC6877">
      <w:pPr>
        <w:keepNext/>
        <w:keepLines/>
        <w:spacing w:before="200"/>
        <w:jc w:val="both"/>
        <w:outlineLvl w:val="4"/>
        <w:rPr>
          <w:rFonts w:eastAsiaTheme="majorEastAsia"/>
          <w:i/>
          <w:color w:val="000000"/>
        </w:rPr>
      </w:pPr>
      <w:r>
        <w:rPr>
          <w:rFonts w:eastAsiaTheme="majorEastAsia"/>
          <w:b/>
          <w:color w:val="000000"/>
        </w:rPr>
        <w:t>7</w:t>
      </w:r>
      <w:r w:rsidR="002A0EC0" w:rsidRPr="000728EF">
        <w:rPr>
          <w:rFonts w:eastAsiaTheme="majorEastAsia"/>
          <w:b/>
          <w:color w:val="000000"/>
        </w:rPr>
        <w:t xml:space="preserve"> §.</w:t>
      </w:r>
      <w:r w:rsidR="002A0EC0" w:rsidRPr="002A0EC0">
        <w:rPr>
          <w:rFonts w:eastAsiaTheme="majorEastAsia"/>
          <w:b/>
          <w:color w:val="000000"/>
        </w:rPr>
        <w:t xml:space="preserve"> </w:t>
      </w:r>
      <w:r w:rsidR="004214E0" w:rsidRPr="004214E0">
        <w:rPr>
          <w:rFonts w:eastAsiaTheme="majorEastAsia"/>
          <w:color w:val="000000"/>
        </w:rPr>
        <w:t xml:space="preserve"> </w:t>
      </w:r>
      <w:r w:rsidR="002A0EC0" w:rsidRPr="000728EF">
        <w:rPr>
          <w:rFonts w:eastAsiaTheme="majorEastAsia"/>
          <w:i/>
          <w:color w:val="000000"/>
        </w:rPr>
        <w:t>Avun ja tuen tarpeisiin vastaavat palvelut</w:t>
      </w:r>
    </w:p>
    <w:p w:rsidR="005A39EE" w:rsidRDefault="006D4906" w:rsidP="00DC6877">
      <w:pPr>
        <w:spacing w:before="100" w:beforeAutospacing="1" w:after="100" w:afterAutospacing="1"/>
        <w:jc w:val="both"/>
      </w:pPr>
      <w:r w:rsidRPr="005C26D7">
        <w:rPr>
          <w:rFonts w:eastAsiaTheme="majorEastAsia"/>
          <w:color w:val="000000"/>
        </w:rPr>
        <w:t>Py</w:t>
      </w:r>
      <w:r>
        <w:rPr>
          <w:rFonts w:eastAsiaTheme="majorEastAsia"/>
          <w:color w:val="000000"/>
        </w:rPr>
        <w:t xml:space="preserve">kälässä säädettäisiin </w:t>
      </w:r>
      <w:r w:rsidR="00885165">
        <w:rPr>
          <w:rFonts w:eastAsiaTheme="majorEastAsia"/>
          <w:color w:val="000000"/>
        </w:rPr>
        <w:t xml:space="preserve">ehdotettuun lakiin sisältyvistä </w:t>
      </w:r>
      <w:r>
        <w:rPr>
          <w:rFonts w:eastAsiaTheme="majorEastAsia"/>
          <w:color w:val="000000"/>
        </w:rPr>
        <w:t xml:space="preserve">vammaisen henkilön avun ja tuen tarpeisiin vastaavista palveluista. </w:t>
      </w:r>
      <w:r w:rsidR="001D17AA" w:rsidRPr="00E4444C">
        <w:t>P</w:t>
      </w:r>
      <w:r w:rsidR="001D17AA" w:rsidRPr="002A0EC0">
        <w:t xml:space="preserve">ääosa palveluista </w:t>
      </w:r>
      <w:r w:rsidR="00A31997">
        <w:t xml:space="preserve">kuuluisi </w:t>
      </w:r>
      <w:r w:rsidR="005A39EE">
        <w:t xml:space="preserve">maakunnan </w:t>
      </w:r>
      <w:r w:rsidR="001D17AA" w:rsidRPr="002A0EC0">
        <w:t>erityisen järjestämisvelvollisuuden piiriin ku</w:t>
      </w:r>
      <w:r w:rsidR="00A31997">
        <w:t xml:space="preserve">ten </w:t>
      </w:r>
      <w:r w:rsidR="001D17AA" w:rsidRPr="002A0EC0">
        <w:t xml:space="preserve">nykyisessä vammaispalvelulaissa. Tämä </w:t>
      </w:r>
      <w:r w:rsidR="00A31997">
        <w:t>ilmaista</w:t>
      </w:r>
      <w:r w:rsidR="005A39EE">
        <w:t>isiin</w:t>
      </w:r>
      <w:r w:rsidR="00A31997">
        <w:t xml:space="preserve"> jäljempänä </w:t>
      </w:r>
      <w:r w:rsidR="001D17AA" w:rsidRPr="002A0EC0">
        <w:t>pykälissä</w:t>
      </w:r>
      <w:r w:rsidR="00A31997">
        <w:t xml:space="preserve"> </w:t>
      </w:r>
      <w:r w:rsidR="001D17AA" w:rsidRPr="002A0EC0">
        <w:t>muotoilulla</w:t>
      </w:r>
      <w:r w:rsidR="001D17AA" w:rsidRPr="00E42C20">
        <w:t xml:space="preserve"> </w:t>
      </w:r>
      <w:r w:rsidR="001D17AA" w:rsidRPr="00816D43">
        <w:rPr>
          <w:i/>
        </w:rPr>
        <w:t>”vammaisella henkilöllä on oikeus”</w:t>
      </w:r>
      <w:r w:rsidR="001D17AA" w:rsidRPr="00E42C20">
        <w:t>.</w:t>
      </w:r>
      <w:r w:rsidR="001D17AA" w:rsidRPr="002A0EC0">
        <w:t xml:space="preserve"> Näi</w:t>
      </w:r>
      <w:r w:rsidR="00A31997">
        <w:t>hin</w:t>
      </w:r>
      <w:r w:rsidR="001D17AA" w:rsidRPr="002A0EC0">
        <w:t xml:space="preserve"> palvelu</w:t>
      </w:r>
      <w:r w:rsidR="00A31997">
        <w:t xml:space="preserve">ihin </w:t>
      </w:r>
      <w:r w:rsidR="001D17AA" w:rsidRPr="002A0EC0">
        <w:t xml:space="preserve">vammaisella henkilöllä olisi subjektiivinen oikeus </w:t>
      </w:r>
      <w:r w:rsidR="00BD0B44">
        <w:t xml:space="preserve">ehdotetussa </w:t>
      </w:r>
      <w:r w:rsidR="001D17AA" w:rsidRPr="002A0EC0">
        <w:t>laissa määriteltyjen</w:t>
      </w:r>
      <w:r w:rsidR="00E4444C">
        <w:t xml:space="preserve"> </w:t>
      </w:r>
      <w:r w:rsidR="001D17AA" w:rsidRPr="002A0EC0">
        <w:t xml:space="preserve">edellytysten täyttyessä. </w:t>
      </w:r>
      <w:r w:rsidR="00241777">
        <w:t>Muut palvelut olisivat m</w:t>
      </w:r>
      <w:r w:rsidR="00A31997">
        <w:t>aak</w:t>
      </w:r>
      <w:r w:rsidR="001D17AA" w:rsidRPr="002A0EC0">
        <w:t>unnan yleisen järjestämisvelvollisuuden piiriin kuuluvia määrärahasidonnaisia palveluja tai taloudellista tukea</w:t>
      </w:r>
      <w:r w:rsidR="005A39EE">
        <w:t xml:space="preserve">, joita maakunta </w:t>
      </w:r>
      <w:r w:rsidR="005A39EE" w:rsidRPr="002A0EC0">
        <w:t>järjestäisi niitä varten varattujen määrärahojen edellyttämässä ja mahdollistamassa laajuudessa. Myös näiden palvelujen myöntämine</w:t>
      </w:r>
      <w:r w:rsidR="005A39EE">
        <w:t>n</w:t>
      </w:r>
      <w:r w:rsidR="005A39EE" w:rsidRPr="002A0EC0">
        <w:t xml:space="preserve"> perustuisi aina yksilölliseen palvelutarpeen arviointiin. </w:t>
      </w:r>
      <w:r w:rsidR="005A39EE">
        <w:t>Maak</w:t>
      </w:r>
      <w:r w:rsidR="005A39EE" w:rsidRPr="002A0EC0">
        <w:t xml:space="preserve">unnan olisi nykyisen lainsäädännön ja vakiintuneen oikeuskäytännön mukaisesti huolehdittava siitä, että vammaisille tarkoitetut palvelut järjestetään sisällöltään ja laajuudeltaan sellaisina, kuin </w:t>
      </w:r>
      <w:r w:rsidR="00AB5F6B">
        <w:t>maa</w:t>
      </w:r>
      <w:r w:rsidR="005A39EE" w:rsidRPr="002A0EC0">
        <w:t>kunnassa esiintyvä tarve edellyttää.</w:t>
      </w:r>
    </w:p>
    <w:p w:rsidR="009E7E6D" w:rsidRPr="002A0EC0" w:rsidRDefault="009E7E6D" w:rsidP="00DC6877">
      <w:pPr>
        <w:spacing w:before="100" w:beforeAutospacing="1" w:after="100" w:afterAutospacing="1"/>
        <w:jc w:val="both"/>
      </w:pPr>
      <w:r w:rsidRPr="005C26D7">
        <w:t xml:space="preserve">Pykälässä mainitut palvelut </w:t>
      </w:r>
      <w:r w:rsidR="007D7AB7">
        <w:t xml:space="preserve">täydentäisivät </w:t>
      </w:r>
      <w:r w:rsidRPr="00BD0B44">
        <w:t>muiden lakien mukaisia palveluja</w:t>
      </w:r>
      <w:r w:rsidR="007D7AB7">
        <w:t xml:space="preserve">. </w:t>
      </w:r>
      <w:r w:rsidRPr="00BD0B44">
        <w:t xml:space="preserve">Ensisijainen sosiaalihuollon palveluissa sovellettava laki on sosiaalihuoltolaki. Terveydenhuoltolaissa säädetään kaikille järjestettävistä terveyspalveluista ja lääkinnällisestä kuntoutuksesta. Lisäksi vammaiset henkilöt ovat oikeutettuja </w:t>
      </w:r>
      <w:r w:rsidR="007D7AB7">
        <w:t xml:space="preserve">tarvitsemiinsa </w:t>
      </w:r>
      <w:r w:rsidRPr="00BD0B44">
        <w:t>muun sosiaalihuollon erityislainsäädännön mukaisiin palveluihin ja tukeen kuten päihde- ja mielenterveyshuollon sekä lastensuojelun palveluihin.</w:t>
      </w:r>
    </w:p>
    <w:p w:rsidR="005C26D7" w:rsidRDefault="001D17AA" w:rsidP="00DC6877">
      <w:pPr>
        <w:jc w:val="both"/>
      </w:pPr>
      <w:r w:rsidRPr="002A0EC0">
        <w:t xml:space="preserve">Kehitysvammalain palveluja koskevien säännösten tultua ehdotetulla lailla kumotuksi </w:t>
      </w:r>
      <w:r w:rsidR="007D7AB7">
        <w:t xml:space="preserve">järjestettäisiin </w:t>
      </w:r>
      <w:r w:rsidRPr="002A0EC0">
        <w:t>kehitysvammalain 2 §:n 2 kohdassa tarkoitettu</w:t>
      </w:r>
      <w:r w:rsidR="007D7AB7">
        <w:t>a</w:t>
      </w:r>
      <w:r w:rsidRPr="002A0EC0">
        <w:t xml:space="preserve"> terveydenhuolto</w:t>
      </w:r>
      <w:r w:rsidR="007D7AB7">
        <w:t xml:space="preserve">a ja mainitussa säännöksessä olevia muita terveydenhuoltoon liittyviä palveluja vastaavat palvelut </w:t>
      </w:r>
      <w:r w:rsidRPr="002A0EC0">
        <w:t>terveydenhuoltolain nojalla</w:t>
      </w:r>
      <w:r w:rsidR="007D7AB7">
        <w:t xml:space="preserve">. </w:t>
      </w:r>
    </w:p>
    <w:p w:rsidR="007D7AB7" w:rsidRDefault="007D7AB7" w:rsidP="00DC6877">
      <w:pPr>
        <w:jc w:val="both"/>
        <w:rPr>
          <w:rFonts w:eastAsiaTheme="majorEastAsia"/>
          <w:highlight w:val="yellow"/>
        </w:rPr>
      </w:pPr>
    </w:p>
    <w:p w:rsidR="00FE6E9F" w:rsidRDefault="002A0EC0" w:rsidP="00DC6877">
      <w:pPr>
        <w:jc w:val="both"/>
      </w:pPr>
      <w:r w:rsidRPr="005C26D7">
        <w:rPr>
          <w:rFonts w:eastAsiaTheme="majorEastAsia"/>
        </w:rPr>
        <w:t>Pykälän</w:t>
      </w:r>
      <w:r w:rsidRPr="005C26D7">
        <w:rPr>
          <w:rFonts w:eastAsiaTheme="majorEastAsia"/>
          <w:i/>
        </w:rPr>
        <w:t xml:space="preserve"> 1 moment</w:t>
      </w:r>
      <w:r w:rsidR="00A55302" w:rsidRPr="005C26D7">
        <w:rPr>
          <w:rFonts w:eastAsiaTheme="majorEastAsia"/>
          <w:i/>
        </w:rPr>
        <w:t>issa</w:t>
      </w:r>
      <w:r w:rsidRPr="005C26D7">
        <w:rPr>
          <w:rFonts w:eastAsiaTheme="majorEastAsia"/>
        </w:rPr>
        <w:t xml:space="preserve"> luet</w:t>
      </w:r>
      <w:r w:rsidR="00A55302" w:rsidRPr="005C26D7">
        <w:rPr>
          <w:rFonts w:eastAsiaTheme="majorEastAsia"/>
        </w:rPr>
        <w:t xml:space="preserve">eltaisiin </w:t>
      </w:r>
      <w:r w:rsidRPr="005C26D7">
        <w:rPr>
          <w:rFonts w:eastAsiaTheme="majorEastAsia"/>
        </w:rPr>
        <w:t>palvelu</w:t>
      </w:r>
      <w:r w:rsidR="00A55302" w:rsidRPr="005C26D7">
        <w:rPr>
          <w:rFonts w:eastAsiaTheme="majorEastAsia"/>
        </w:rPr>
        <w:t xml:space="preserve">t, </w:t>
      </w:r>
      <w:r w:rsidR="009E7E6D" w:rsidRPr="005C26D7">
        <w:rPr>
          <w:rFonts w:eastAsiaTheme="majorEastAsia"/>
        </w:rPr>
        <w:t xml:space="preserve">jotka pääosin kuuluvat </w:t>
      </w:r>
      <w:r w:rsidR="004214E0" w:rsidRPr="005C26D7">
        <w:rPr>
          <w:rFonts w:eastAsiaTheme="majorEastAsia"/>
        </w:rPr>
        <w:t xml:space="preserve">maakunnan </w:t>
      </w:r>
      <w:r w:rsidR="009E7E6D" w:rsidRPr="005C26D7">
        <w:rPr>
          <w:rFonts w:eastAsiaTheme="majorEastAsia"/>
        </w:rPr>
        <w:t xml:space="preserve">erityisen </w:t>
      </w:r>
      <w:r w:rsidR="004214E0" w:rsidRPr="005C26D7">
        <w:rPr>
          <w:rFonts w:eastAsiaTheme="majorEastAsia"/>
        </w:rPr>
        <w:t>järjest</w:t>
      </w:r>
      <w:r w:rsidR="009E7E6D" w:rsidRPr="005C26D7">
        <w:rPr>
          <w:rFonts w:eastAsiaTheme="majorEastAsia"/>
        </w:rPr>
        <w:t xml:space="preserve">ämisvelvollisuuden piiriin. </w:t>
      </w:r>
      <w:r w:rsidR="005A39EE" w:rsidRPr="005C26D7">
        <w:rPr>
          <w:rFonts w:eastAsiaTheme="majorEastAsia"/>
          <w:b/>
        </w:rPr>
        <w:t xml:space="preserve"> </w:t>
      </w:r>
      <w:r w:rsidR="00A55302">
        <w:rPr>
          <w:rFonts w:eastAsiaTheme="majorEastAsia"/>
        </w:rPr>
        <w:t>Näillä</w:t>
      </w:r>
      <w:r w:rsidR="00143BC2">
        <w:t xml:space="preserve"> </w:t>
      </w:r>
      <w:r w:rsidR="00FE6E9F" w:rsidRPr="002A0EC0">
        <w:t xml:space="preserve">palveluilla </w:t>
      </w:r>
      <w:r w:rsidR="00FE6E9F">
        <w:t>toteutettaisiin ehdotetun lain 1</w:t>
      </w:r>
      <w:r w:rsidR="00FE6E9F" w:rsidRPr="002A0EC0">
        <w:t xml:space="preserve"> §:ssä määriteltyä lain tarkoitusta</w:t>
      </w:r>
      <w:r w:rsidR="00797425">
        <w:t xml:space="preserve"> ja </w:t>
      </w:r>
      <w:r w:rsidR="00FE6E9F" w:rsidRPr="002A0EC0">
        <w:t xml:space="preserve">vastattaisiin ehdotetun lain </w:t>
      </w:r>
      <w:r w:rsidR="00FE6E9F">
        <w:t xml:space="preserve">2 </w:t>
      </w:r>
      <w:r w:rsidR="00FE6E9F" w:rsidRPr="002A0EC0">
        <w:t xml:space="preserve">§:ssä tarkoitettuun vammaisen henkilön yksilölliseen avun </w:t>
      </w:r>
      <w:r w:rsidR="003F77BF">
        <w:t xml:space="preserve">tai </w:t>
      </w:r>
      <w:r w:rsidR="00FE6E9F" w:rsidRPr="002A0EC0">
        <w:t>tuen tarpeeseen, joka liittyy pitkäaikaisesta vammasta tai sairaudesta erilaisissa toimintaympäristöissä aiheutuviin fyysisen, psyykkisen, sosiaalisen tai kognitiivisen toimintakyvyn rajoitteisiin. Avun ja tuen tarpeet ovat hyvin erilaisia</w:t>
      </w:r>
      <w:r w:rsidR="00797425">
        <w:t>,</w:t>
      </w:r>
      <w:r w:rsidR="00FE6E9F" w:rsidRPr="002A0EC0">
        <w:t xml:space="preserve"> ja ne voivat ilmetä yhdellä tai usealla elämänalueella ja eri tilanteissa. Palveluj</w:t>
      </w:r>
      <w:r w:rsidR="002F3BBF">
        <w:t>en o</w:t>
      </w:r>
      <w:r w:rsidR="003F77BF">
        <w:t xml:space="preserve">lisi </w:t>
      </w:r>
      <w:r w:rsidR="00FE6E9F" w:rsidRPr="002A0EC0">
        <w:t>tämän vuoksi ol</w:t>
      </w:r>
      <w:r w:rsidR="002F3BBF">
        <w:t>tava</w:t>
      </w:r>
      <w:r w:rsidR="00FE6E9F" w:rsidRPr="002A0EC0">
        <w:t xml:space="preserve"> saatavilla </w:t>
      </w:r>
      <w:r w:rsidR="00797425">
        <w:t>sekä</w:t>
      </w:r>
      <w:r w:rsidR="00FE6E9F" w:rsidRPr="002A0EC0">
        <w:t xml:space="preserve"> kotona </w:t>
      </w:r>
      <w:r w:rsidR="00797425">
        <w:t>että</w:t>
      </w:r>
      <w:r w:rsidR="00FE6E9F" w:rsidRPr="002A0EC0">
        <w:t xml:space="preserve"> kodin ulkopuolella vammaisen henkilön tarpeiden ja edun mukaisesti. </w:t>
      </w:r>
    </w:p>
    <w:p w:rsidR="003F77BF" w:rsidRDefault="003F77BF" w:rsidP="00DC6877">
      <w:pPr>
        <w:jc w:val="both"/>
      </w:pPr>
    </w:p>
    <w:p w:rsidR="00FE6E9F" w:rsidRPr="002A0EC0" w:rsidRDefault="00F46B45" w:rsidP="00DC6877">
      <w:pPr>
        <w:jc w:val="both"/>
      </w:pPr>
      <w:r w:rsidRPr="005C26D7">
        <w:t>Momentin mukainen pal</w:t>
      </w:r>
      <w:r w:rsidR="00FE6E9F" w:rsidRPr="00760501">
        <w:t>v</w:t>
      </w:r>
      <w:r w:rsidR="00FE6E9F" w:rsidRPr="002A0EC0">
        <w:t>elujen numerointi ei määrit</w:t>
      </w:r>
      <w:r w:rsidR="009E7E6D">
        <w:t>täisi</w:t>
      </w:r>
      <w:r w:rsidR="00FE6E9F" w:rsidRPr="002A0EC0">
        <w:t xml:space="preserve"> erityispalvelujen etusijajärjestystä, vaan palveluista valit</w:t>
      </w:r>
      <w:r w:rsidR="00853174">
        <w:t>taisiin</w:t>
      </w:r>
      <w:r w:rsidR="00FE6E9F" w:rsidRPr="002A0EC0">
        <w:t xml:space="preserve"> se tai ne, jotka turva</w:t>
      </w:r>
      <w:r w:rsidR="00853174">
        <w:t>isivat</w:t>
      </w:r>
      <w:r w:rsidR="00FE6E9F" w:rsidRPr="002A0EC0">
        <w:t xml:space="preserve"> vammaisen henkilön yksilöllisen tarpeen mukaiset, riittävät ja laadultaan hyvät palvelut </w:t>
      </w:r>
      <w:r w:rsidR="00853174">
        <w:t xml:space="preserve">sekä </w:t>
      </w:r>
      <w:r w:rsidR="00FE6E9F" w:rsidRPr="002A0EC0">
        <w:t>niiden kokonaisuuden.</w:t>
      </w:r>
      <w:r w:rsidR="00853174">
        <w:t xml:space="preserve"> </w:t>
      </w:r>
      <w:r w:rsidR="00FE6E9F" w:rsidRPr="002A0EC0">
        <w:t xml:space="preserve">Jonkin palvelun saaminen ei </w:t>
      </w:r>
      <w:r w:rsidR="00853174">
        <w:t>sulkisi pois</w:t>
      </w:r>
      <w:r w:rsidR="00FE6E9F" w:rsidRPr="002A0EC0">
        <w:t xml:space="preserve"> tois</w:t>
      </w:r>
      <w:r w:rsidR="00853174">
        <w:t>en samanaikaisen palvelu</w:t>
      </w:r>
      <w:r w:rsidR="00FE6E9F" w:rsidRPr="002A0EC0">
        <w:t>n saamista</w:t>
      </w:r>
      <w:r w:rsidR="00853174">
        <w:t>.</w:t>
      </w:r>
    </w:p>
    <w:p w:rsidR="00FE6E9F" w:rsidRPr="002A0EC0" w:rsidRDefault="00FE6E9F" w:rsidP="00DC6877">
      <w:pPr>
        <w:jc w:val="both"/>
      </w:pPr>
    </w:p>
    <w:p w:rsidR="00241777" w:rsidRPr="005C26D7" w:rsidRDefault="00FE6E9F" w:rsidP="00DC6877">
      <w:pPr>
        <w:jc w:val="both"/>
      </w:pPr>
      <w:r w:rsidRPr="005C26D7">
        <w:rPr>
          <w:rFonts w:eastAsiaTheme="majorEastAsia"/>
          <w:color w:val="000000"/>
        </w:rPr>
        <w:t>Pykälän</w:t>
      </w:r>
      <w:r w:rsidRPr="00FE6E9F">
        <w:rPr>
          <w:rFonts w:eastAsiaTheme="majorEastAsia"/>
          <w:i/>
          <w:color w:val="000000"/>
        </w:rPr>
        <w:t xml:space="preserve"> 2 momentissa</w:t>
      </w:r>
      <w:r>
        <w:rPr>
          <w:rFonts w:eastAsiaTheme="majorEastAsia"/>
          <w:color w:val="000000"/>
        </w:rPr>
        <w:t xml:space="preserve"> säädettäisiin</w:t>
      </w:r>
      <w:r w:rsidR="00241777">
        <w:rPr>
          <w:rFonts w:eastAsiaTheme="majorEastAsia"/>
          <w:color w:val="000000"/>
        </w:rPr>
        <w:t xml:space="preserve"> määrärahasidonnaisista</w:t>
      </w:r>
      <w:r w:rsidR="00CE51E5">
        <w:rPr>
          <w:rFonts w:eastAsiaTheme="majorEastAsia"/>
          <w:color w:val="000000"/>
        </w:rPr>
        <w:t xml:space="preserve"> palveluista.</w:t>
      </w:r>
      <w:r w:rsidR="00241777">
        <w:rPr>
          <w:rFonts w:eastAsiaTheme="majorEastAsia"/>
          <w:color w:val="000000"/>
        </w:rPr>
        <w:t xml:space="preserve"> </w:t>
      </w:r>
      <w:r w:rsidR="00241777" w:rsidRPr="005C26D7">
        <w:t xml:space="preserve">Näitä palveluja olisivat </w:t>
      </w:r>
      <w:r w:rsidR="00C408C2" w:rsidRPr="005C26D7">
        <w:t xml:space="preserve">ehdotetun lain </w:t>
      </w:r>
      <w:r w:rsidR="005C26D7">
        <w:t>19</w:t>
      </w:r>
      <w:r w:rsidR="00C408C2" w:rsidRPr="005C26D7">
        <w:t xml:space="preserve"> §:ssä tarkoitettu</w:t>
      </w:r>
      <w:r w:rsidR="005C26D7">
        <w:t xml:space="preserve"> </w:t>
      </w:r>
      <w:r w:rsidR="00760501" w:rsidRPr="005C26D7">
        <w:t xml:space="preserve">vammaisen henkilön </w:t>
      </w:r>
      <w:r w:rsidR="00241777" w:rsidRPr="005C26D7">
        <w:t xml:space="preserve">taloudellinen tuki </w:t>
      </w:r>
      <w:r w:rsidR="00760501" w:rsidRPr="005C26D7">
        <w:t xml:space="preserve">ja </w:t>
      </w:r>
      <w:r w:rsidR="00241777" w:rsidRPr="005C26D7">
        <w:t xml:space="preserve">muut </w:t>
      </w:r>
      <w:r w:rsidR="005C26D7">
        <w:t xml:space="preserve">20 §:ssä tarkoitetut ehdotetun </w:t>
      </w:r>
      <w:r w:rsidR="00241777" w:rsidRPr="005C26D7">
        <w:t xml:space="preserve">lain tarkoituksen toteuttamiseksi </w:t>
      </w:r>
      <w:r w:rsidR="00760501" w:rsidRPr="005C26D7">
        <w:t xml:space="preserve">tarvittavat palvelut </w:t>
      </w:r>
      <w:r w:rsidR="00C408C2" w:rsidRPr="005C26D7">
        <w:t xml:space="preserve">sekä </w:t>
      </w:r>
      <w:r w:rsidR="003775EA">
        <w:t xml:space="preserve">ehdotetun lain </w:t>
      </w:r>
      <w:r w:rsidR="00EB6733">
        <w:t>8</w:t>
      </w:r>
      <w:r w:rsidR="003775EA">
        <w:t xml:space="preserve"> §:n 3 momentissa tarkoitettu </w:t>
      </w:r>
      <w:r w:rsidR="00C408C2" w:rsidRPr="005C26D7">
        <w:t>vammaisen henkilön perheenjäsenen tai muun läheisen valmennus ja tuki</w:t>
      </w:r>
      <w:r w:rsidR="003775EA">
        <w:t xml:space="preserve"> siltä osin kuin ne eivät kuulu erityisen järjestämisvelvollisuuden piiriin. </w:t>
      </w:r>
    </w:p>
    <w:p w:rsidR="00FE6E9F" w:rsidRPr="00FE6E9F" w:rsidRDefault="00CE51E5" w:rsidP="00DC6877">
      <w:pPr>
        <w:keepNext/>
        <w:keepLines/>
        <w:spacing w:before="200"/>
        <w:jc w:val="both"/>
        <w:outlineLvl w:val="4"/>
        <w:rPr>
          <w:rFonts w:eastAsiaTheme="majorEastAsia"/>
          <w:color w:val="000000"/>
        </w:rPr>
      </w:pPr>
      <w:r w:rsidRPr="005C26D7">
        <w:rPr>
          <w:rFonts w:eastAsiaTheme="majorEastAsia"/>
          <w:color w:val="000000"/>
        </w:rPr>
        <w:t xml:space="preserve">Pykälän </w:t>
      </w:r>
      <w:r w:rsidRPr="005C26D7">
        <w:rPr>
          <w:rFonts w:eastAsiaTheme="majorEastAsia"/>
          <w:i/>
          <w:color w:val="000000"/>
        </w:rPr>
        <w:t>3 momentin</w:t>
      </w:r>
      <w:r w:rsidRPr="005C26D7">
        <w:rPr>
          <w:rFonts w:eastAsiaTheme="majorEastAsia"/>
          <w:color w:val="000000"/>
        </w:rPr>
        <w:t xml:space="preserve"> mukaan </w:t>
      </w:r>
      <w:r w:rsidR="009E7E6D" w:rsidRPr="005C26D7">
        <w:rPr>
          <w:rFonts w:eastAsiaTheme="majorEastAsia"/>
          <w:color w:val="000000"/>
        </w:rPr>
        <w:t xml:space="preserve">ehdotetussa </w:t>
      </w:r>
      <w:r w:rsidRPr="005C26D7">
        <w:rPr>
          <w:rFonts w:eastAsiaTheme="majorEastAsia"/>
          <w:color w:val="000000"/>
        </w:rPr>
        <w:t>pykälässä tarkoitetut palvelut voitaisiin toteuttaa</w:t>
      </w:r>
      <w:r>
        <w:rPr>
          <w:rFonts w:eastAsiaTheme="majorEastAsia"/>
          <w:color w:val="000000"/>
        </w:rPr>
        <w:t xml:space="preserve"> myös valinnanvapauslaissa tarkoitetuilla tavoilla.</w:t>
      </w:r>
    </w:p>
    <w:p w:rsidR="00946D26" w:rsidRDefault="00946D26" w:rsidP="00DC6877">
      <w:pPr>
        <w:jc w:val="both"/>
        <w:rPr>
          <w:b/>
          <w:highlight w:val="yellow"/>
        </w:rPr>
      </w:pPr>
    </w:p>
    <w:p w:rsidR="00946D26" w:rsidRDefault="00EB6733" w:rsidP="00DC6877">
      <w:pPr>
        <w:jc w:val="both"/>
      </w:pPr>
      <w:r>
        <w:rPr>
          <w:b/>
        </w:rPr>
        <w:t>8</w:t>
      </w:r>
      <w:r w:rsidR="00946D26" w:rsidRPr="00946D26">
        <w:rPr>
          <w:b/>
        </w:rPr>
        <w:t xml:space="preserve"> §</w:t>
      </w:r>
      <w:r w:rsidR="00946D26" w:rsidRPr="00946D26">
        <w:rPr>
          <w:b/>
          <w:i/>
        </w:rPr>
        <w:t>.</w:t>
      </w:r>
      <w:r w:rsidR="00946D26" w:rsidRPr="00946D26">
        <w:rPr>
          <w:i/>
        </w:rPr>
        <w:t xml:space="preserve"> Valmennus ja tuki</w:t>
      </w:r>
      <w:r w:rsidR="00946D26">
        <w:t>. Pykälässä säädettäisiin vammaiselle henkilölle, hänen perheelleen tai muille häne</w:t>
      </w:r>
      <w:r w:rsidR="00440BDD">
        <w:t>lle</w:t>
      </w:r>
      <w:r w:rsidR="00946D26">
        <w:t xml:space="preserve"> läheisille</w:t>
      </w:r>
      <w:r w:rsidR="00440BDD">
        <w:t xml:space="preserve"> henkilöille</w:t>
      </w:r>
      <w:r w:rsidR="00946D26">
        <w:t xml:space="preserve"> annettavasta valmennuksesta ja tuesta, jonka tarkoituksena olisi henkilön</w:t>
      </w:r>
      <w:r w:rsidR="00B55F5A">
        <w:t xml:space="preserve">, hänen perheensä ja muiden läheisten henkilöiden </w:t>
      </w:r>
      <w:r w:rsidR="00946D26">
        <w:t xml:space="preserve">omia voimavaroja vahvistamalla tukea </w:t>
      </w:r>
      <w:r w:rsidR="00B55F5A">
        <w:t>vamma</w:t>
      </w:r>
      <w:r w:rsidR="00BF5721">
        <w:t xml:space="preserve">isen </w:t>
      </w:r>
      <w:r w:rsidR="00B55F5A">
        <w:t xml:space="preserve">henkilön </w:t>
      </w:r>
      <w:r w:rsidR="00946D26">
        <w:t xml:space="preserve">itsemääräämisoikeutta, itsenäistä suoriutumista ja osallisuutta vammasta tai toimintarajoitteesta huolimatta. Omien voimavarojen vahvistaminen tarkoittaisi tavoitteellista uusien taitojen opettelua ja olemassa olevien taitojen käytön harjoittelua, elämän muutostilanteiden edellyttämää lyhytaikaista tukea, kommunikoinnin tukea sekä pitkäaikaista tukea päätöksenteossa ja tavanomaisessa elämässä suoriutumisessa. Valmennusta ja tukea annettaisiin </w:t>
      </w:r>
      <w:r w:rsidR="001A3740">
        <w:t>t</w:t>
      </w:r>
      <w:r w:rsidR="00946D26">
        <w:t xml:space="preserve">iedollisissa ja toiminnallisissa sekä sosiaalisessa vuorovaikutuksessa tarvittavissa taidoissa. </w:t>
      </w:r>
    </w:p>
    <w:p w:rsidR="001A3740" w:rsidRDefault="001A3740" w:rsidP="00DC6877">
      <w:pPr>
        <w:jc w:val="both"/>
      </w:pPr>
    </w:p>
    <w:p w:rsidR="00667B88" w:rsidRDefault="00667B88" w:rsidP="00667B88">
      <w:pPr>
        <w:jc w:val="both"/>
      </w:pPr>
      <w:r>
        <w:t>Perheellä tai muilla hänelle läheisillä henkilöillä tarkoitettaisiin tässä pykälässä vammaisen henkilön perheenjäsentä mukaan lukien esimerkiksi isovanhemmat tai muuta henkilöä, joka on läheisesti ja tiiviisti mukana vammaisen henkilön elämässä. Muita läheisiä henkilöitä voivat olla esimerkiksi päiväkodin, koulun tai opiskelupaikan henkilökunta, työyhteisön jäsenet, ystävät ja harrastus- tai muun vapaa-ajan toiminnan ohjaajat. Vammaisen henkilön perheenjäsenet</w:t>
      </w:r>
      <w:r w:rsidR="001A3740">
        <w:t>, perhehoitaja, tukiperheen jäsenet</w:t>
      </w:r>
      <w:r>
        <w:t xml:space="preserve"> tai muut hänelle läheiset henkilöt voisivat saada lyhytaikaista valmennusta konkreettiseen vammaisen henkilön voimavarojen vahvistamisen tavoitteeseen liittyvään toimintaan. Perheenjäsenille tai muille läheisille henkilöille annettavan valmennuksen tavoitteena </w:t>
      </w:r>
      <w:r w:rsidR="003F77BF">
        <w:t xml:space="preserve">olisi </w:t>
      </w:r>
      <w:r>
        <w:t xml:space="preserve">aina vammaisen henkilön itsemääräämisoikeuden, osallisuuden tai itsenäisen suoriutumisen tukeminen taikka vammaisen henkilön tai hänen elämäänsä vaikuttavien </w:t>
      </w:r>
      <w:r w:rsidR="00FB4CFC">
        <w:t xml:space="preserve">läheisten henkilöiden tukeminen muutostilanteisiin sopeutumisessa. </w:t>
      </w:r>
    </w:p>
    <w:p w:rsidR="00CD7FB1" w:rsidRDefault="00CD7FB1" w:rsidP="00DC6877">
      <w:pPr>
        <w:jc w:val="both"/>
      </w:pPr>
    </w:p>
    <w:p w:rsidR="00946D26" w:rsidRDefault="001A3740" w:rsidP="00DC6877">
      <w:pPr>
        <w:jc w:val="both"/>
      </w:pPr>
      <w:r>
        <w:t>V</w:t>
      </w:r>
      <w:r w:rsidR="00946D26">
        <w:t xml:space="preserve">almennus ja tuki täydentäisi sosiaalihuoltolain sosiaalisen kuntoutuksen palvelua niissä vammaisuuteen liittyvissä tilanteissa, joissa sosiaalisen kuntoutuksen avulla ei voida järjestää riittäviä ja sopivia palveluja vammaisen henkilön valmennuksen ja tuen tarpeisiin. Tällaisia vammaisuuteen erityisesti liittyviä tuen tarpeita voivat olla esimerkiksi kognitiivisista syistä johtuva tuen tarve toiminnanohjauksessa ja arjen hallinnassa, erilaisten sopeutumisvalmennukseen liittyvien palvelujen tarve sekä liikkumistaidon ohjauksen ja kommunikaatio-opetuksen tarve. Lisäksi valmennus ja tuki sisältäisi mahdollisuuden kokonaisvaltaiseen ja tarvittaessa pitkäkestoiseen palveluun. </w:t>
      </w:r>
    </w:p>
    <w:p w:rsidR="00946D26" w:rsidRDefault="00946D26" w:rsidP="00DC6877">
      <w:pPr>
        <w:jc w:val="both"/>
      </w:pPr>
    </w:p>
    <w:p w:rsidR="00946D26" w:rsidRDefault="00946D26" w:rsidP="00DC6877">
      <w:pPr>
        <w:jc w:val="both"/>
      </w:pPr>
      <w:r w:rsidRPr="00B22450">
        <w:t>Pykälän</w:t>
      </w:r>
      <w:r>
        <w:rPr>
          <w:i/>
        </w:rPr>
        <w:t xml:space="preserve"> 1 momentissa</w:t>
      </w:r>
      <w:r>
        <w:t xml:space="preserve"> säädettäisiin </w:t>
      </w:r>
      <w:r w:rsidR="00326D6F">
        <w:t xml:space="preserve">tilanteista, joissa </w:t>
      </w:r>
      <w:r>
        <w:t>vammaise</w:t>
      </w:r>
      <w:r w:rsidR="003F77BF">
        <w:t>lla</w:t>
      </w:r>
      <w:r>
        <w:t xml:space="preserve"> henkilö</w:t>
      </w:r>
      <w:r w:rsidR="00326D6F">
        <w:t>llä</w:t>
      </w:r>
      <w:r>
        <w:t xml:space="preserve"> </w:t>
      </w:r>
      <w:r w:rsidR="00326D6F">
        <w:t xml:space="preserve">olisi </w:t>
      </w:r>
      <w:r>
        <w:t>oikeu</w:t>
      </w:r>
      <w:r w:rsidR="00326D6F">
        <w:t>s</w:t>
      </w:r>
      <w:r>
        <w:t xml:space="preserve"> saada </w:t>
      </w:r>
      <w:r w:rsidR="00326D6F">
        <w:t xml:space="preserve">välttämättä tarvitsemaansa </w:t>
      </w:r>
      <w:r>
        <w:t>valmennusta ja tukea</w:t>
      </w:r>
      <w:r w:rsidR="00326D6F">
        <w:t xml:space="preserve">. </w:t>
      </w:r>
      <w:r>
        <w:t xml:space="preserve"> Luettelo ei olisi tyhjentävä, mutta se kuva</w:t>
      </w:r>
      <w:r w:rsidR="00326D6F">
        <w:t xml:space="preserve">isi </w:t>
      </w:r>
      <w:r>
        <w:t>esimerkein niitä asioita ja tilanteita, joihin valmennusta ja tukea o</w:t>
      </w:r>
      <w:r w:rsidR="00326D6F">
        <w:t xml:space="preserve">lisi </w:t>
      </w:r>
      <w:r>
        <w:t>mahdollista saada. Tarkoituksena on, että valmennuksella ja tuella voitaisiin vastata joustavasti erilaisissa asioissa ja elämäntilanteissa ilmeneviin tuen tarpeisiin.</w:t>
      </w:r>
    </w:p>
    <w:p w:rsidR="00946D26" w:rsidRDefault="00946D26" w:rsidP="00DC6877">
      <w:pPr>
        <w:jc w:val="both"/>
      </w:pPr>
    </w:p>
    <w:p w:rsidR="00B22450" w:rsidRDefault="00B22450" w:rsidP="00B22450">
      <w:pPr>
        <w:jc w:val="both"/>
      </w:pPr>
      <w:r w:rsidRPr="00B22450">
        <w:t>M</w:t>
      </w:r>
      <w:r w:rsidR="00946D26" w:rsidRPr="00B22450">
        <w:t>omentin</w:t>
      </w:r>
      <w:r w:rsidR="00946D26">
        <w:rPr>
          <w:i/>
        </w:rPr>
        <w:t xml:space="preserve"> 1 kohdan</w:t>
      </w:r>
      <w:r w:rsidR="00946D26">
        <w:t xml:space="preserve"> mukaan vammaisella henkilöllä olisi oikeus saada valmennusta ja tukea tiedollisissa, toiminnallisissa ja sosiaalisessa vuorovaikutuksessa tarvittavien taitojen harjoittelemisessa. Tavoitteena voi olla joko uusien taitojen oppiminen tai olemassa olevien taitojen käytön harjoittelu. </w:t>
      </w:r>
      <w:r w:rsidR="003F77BF">
        <w:t xml:space="preserve">Tavanomaisessa elämässä </w:t>
      </w:r>
      <w:r w:rsidR="00946D26">
        <w:t>suoriutuminen voi edellyttää valmennusta esimerkiksi teknisten laitteiden käytössä, ympäristön hahmottamisessa tai liikkumisessa erilaisissa toimintaympäristöissä, rahankäytössä, ajan hahmottamisessa, kodinhoidon suunnittelussa tai toteutuksessa taikka asiointitilanteissa toimimisessa. Harjoittelu voisi olla lyhytkestoista tai tarvittaessa taitojen haltuunotto saattaisi edellyttää pitkäaikaista, jopa vuosia kestävää suunnitelmallista työskentelyä. Kohdassa tarkoitettu valmennus ja tuki voisi olla esimerkiksi neuropsykiatrista valmen</w:t>
      </w:r>
      <w:r w:rsidR="003F77BF">
        <w:t>nusta, ohjausta ja tukea, joka keskittyisi</w:t>
      </w:r>
      <w:r w:rsidR="00946D26">
        <w:t xml:space="preserve"> elämässä esiintyviin haasteisiin</w:t>
      </w:r>
      <w:r w:rsidR="003F77BF">
        <w:t xml:space="preserve"> ja tarpeisiin. Valmennuksella haettaisiin vammaisen henkilön </w:t>
      </w:r>
      <w:r w:rsidR="00946D26">
        <w:t>kanssa uusia ratkaisuja ja toimintamalleja</w:t>
      </w:r>
      <w:r w:rsidR="003F77BF">
        <w:t xml:space="preserve"> </w:t>
      </w:r>
      <w:r w:rsidR="00946D26">
        <w:t>joko yksittäiseen tilanteeseen tai pitkäkestoisemmin, jos asiakkaan toimintakyky sitä edellyttää. Lisäksi valmennukseen</w:t>
      </w:r>
      <w:r w:rsidR="00326D6F">
        <w:t xml:space="preserve"> </w:t>
      </w:r>
      <w:r w:rsidR="00946D26">
        <w:t>voisi sisältyä sosiaalisen kanssakäymisen tukemista ja osallisuutta lisäävää toimintaa.</w:t>
      </w:r>
    </w:p>
    <w:p w:rsidR="00946D26" w:rsidRDefault="00946D26" w:rsidP="00B22450">
      <w:pPr>
        <w:jc w:val="both"/>
      </w:pPr>
      <w:r w:rsidRPr="00B22450">
        <w:t xml:space="preserve"> </w:t>
      </w:r>
      <w:r w:rsidRPr="00B22450">
        <w:br/>
      </w:r>
      <w:r w:rsidR="00B22450" w:rsidRPr="00B22450">
        <w:t>M</w:t>
      </w:r>
      <w:r w:rsidRPr="00B22450">
        <w:t>omentin</w:t>
      </w:r>
      <w:r>
        <w:rPr>
          <w:i/>
        </w:rPr>
        <w:t xml:space="preserve"> 2 kohta</w:t>
      </w:r>
      <w:r>
        <w:t xml:space="preserve"> sisältäisi erilaisissa elämän muutostilanteissa annettavan valmennuksen ja tuen. Palvelun tarkoituksena olisi vastata muuttuviin ja usein tilapäisesti kasvaviin tuen tarpeisiin silloin, kun vammaisen henkilön elämässä tapahtuu suuria muutoksia</w:t>
      </w:r>
      <w:r w:rsidR="001A3740">
        <w:t>,</w:t>
      </w:r>
      <w:r>
        <w:t xml:space="preserve"> kuten päiväkodin, koulun, opiskelun tai uuden työn aloittaminen</w:t>
      </w:r>
      <w:r w:rsidR="00824F94">
        <w:t xml:space="preserve"> tai</w:t>
      </w:r>
      <w:r>
        <w:t xml:space="preserve"> muutto uuteen kotiin tai</w:t>
      </w:r>
      <w:r w:rsidR="00824F94">
        <w:t xml:space="preserve"> silloin</w:t>
      </w:r>
      <w:r w:rsidR="001A3740">
        <w:t>,</w:t>
      </w:r>
      <w:r w:rsidR="00824F94">
        <w:t xml:space="preserve"> </w:t>
      </w:r>
      <w:r w:rsidR="00326D6F">
        <w:t xml:space="preserve">kun </w:t>
      </w:r>
      <w:r>
        <w:t>henkilön toimintakyvys</w:t>
      </w:r>
      <w:r w:rsidR="003F77BF">
        <w:t xml:space="preserve">sä tai perhesuhteissa tapahtuu </w:t>
      </w:r>
      <w:r>
        <w:t>muutoksia.</w:t>
      </w:r>
    </w:p>
    <w:p w:rsidR="00946D26" w:rsidRDefault="00946D26" w:rsidP="00DC6877">
      <w:pPr>
        <w:jc w:val="both"/>
      </w:pPr>
      <w:r>
        <w:t xml:space="preserve"> </w:t>
      </w:r>
    </w:p>
    <w:p w:rsidR="001A3740" w:rsidRDefault="001A3740" w:rsidP="00DC6877">
      <w:pPr>
        <w:jc w:val="both"/>
      </w:pPr>
      <w:r>
        <w:t>M</w:t>
      </w:r>
      <w:r w:rsidR="00946D26">
        <w:t xml:space="preserve">uutostilanteissa annettava valmennus ja tuki voisi olla valmistautumista ennakolta uuteen </w:t>
      </w:r>
      <w:r w:rsidR="00CB5EC7">
        <w:t>tilantees</w:t>
      </w:r>
      <w:r w:rsidR="003F77BF">
        <w:t>e</w:t>
      </w:r>
      <w:r w:rsidR="00946D26">
        <w:t>e</w:t>
      </w:r>
      <w:r w:rsidR="00CB5EC7">
        <w:t xml:space="preserve">n kuten </w:t>
      </w:r>
      <w:r w:rsidR="00946D26">
        <w:t>muuttovalmennus tai uuden ympäristön hahmottamisen tai siellä liikkumisen harjoittelu etukäteen. Henkilön tuen tarpeita voidaan arviolta ennakolta esimerkiksi asumisharjoittelun tai asumiskokeilun avulla. Lisäksi on tärkeää, että henkilö saisi riittävän tuen myös muuton tai esimerkiksi uuden työn aloittamisen jälkeen. Valmennuksena ja tukena olisi mahdollista myöntää esimerkiksi työelämään johtavaa valmennusta si</w:t>
      </w:r>
      <w:r>
        <w:t xml:space="preserve">lloin, </w:t>
      </w:r>
      <w:r w:rsidR="00946D26">
        <w:t xml:space="preserve">kun sitä ei voisi saada muun lainsäädännön perusteella. Uudet elämäntilanteet saattavat edellyttää tukea uusien taitojen harjoittelemisessa tai aiemmin opittujen taitojen siirtämisessä uuteen tilanteeseen tai toimintaympäristöön. </w:t>
      </w:r>
    </w:p>
    <w:p w:rsidR="001A3740" w:rsidRDefault="001A3740" w:rsidP="00DC6877">
      <w:pPr>
        <w:jc w:val="both"/>
      </w:pPr>
    </w:p>
    <w:p w:rsidR="00946D26" w:rsidRDefault="00824F94" w:rsidP="00DC6877">
      <w:pPr>
        <w:jc w:val="both"/>
      </w:pPr>
      <w:r>
        <w:t>V</w:t>
      </w:r>
      <w:r w:rsidR="00946D26">
        <w:t xml:space="preserve">almennus ja tuki voisi liittyä myös uuden tilanteen ymmärtämiseen ja siihen </w:t>
      </w:r>
      <w:r w:rsidR="001A3740">
        <w:t xml:space="preserve">sopeutumiseen </w:t>
      </w:r>
      <w:r w:rsidR="00946D26">
        <w:t>vammautumisen jälkeen. Muuttunut e</w:t>
      </w:r>
      <w:r w:rsidR="00CB5EC7">
        <w:t>lämäntilanne saattaa edellyttää</w:t>
      </w:r>
      <w:r w:rsidR="00946D26">
        <w:t xml:space="preserve"> tukea erilaisten palveluiden ja toimintakäytäntöjen haltuunotossa</w:t>
      </w:r>
      <w:r>
        <w:t xml:space="preserve">. </w:t>
      </w:r>
      <w:r w:rsidR="007E48A4">
        <w:t xml:space="preserve"> M</w:t>
      </w:r>
      <w:r w:rsidR="00946D26">
        <w:t>yös perheenjäsenten ja muiden läheisten</w:t>
      </w:r>
      <w:r w:rsidR="00BF5721">
        <w:t xml:space="preserve"> henkilöiden </w:t>
      </w:r>
      <w:r w:rsidR="00946D26">
        <w:t xml:space="preserve">tuen tarve korostuu sekä suunnitelluissa että äkillisissä elämän muutostilanteissa. </w:t>
      </w:r>
      <w:r w:rsidR="00CB5EC7">
        <w:t xml:space="preserve">Näissä tilanteissa </w:t>
      </w:r>
      <w:r w:rsidR="00946D26">
        <w:t xml:space="preserve">on tärkeää, että läheiset pystyvät tukemaan henkilöä hänen kanssaan sovittujen toimintamallien harjoittelemisessa, jotta opitut taidot saadaan paremmin siirrettyä henkilön omaan toimintaympäristöön. </w:t>
      </w:r>
    </w:p>
    <w:p w:rsidR="00946D26" w:rsidRDefault="00946D26" w:rsidP="00DC6877">
      <w:pPr>
        <w:jc w:val="both"/>
      </w:pPr>
    </w:p>
    <w:p w:rsidR="00946D26" w:rsidRDefault="00B22450" w:rsidP="00DC6877">
      <w:pPr>
        <w:jc w:val="both"/>
      </w:pPr>
      <w:r w:rsidRPr="00B22450">
        <w:t>M</w:t>
      </w:r>
      <w:r w:rsidR="00946D26" w:rsidRPr="00B22450">
        <w:t>omentin</w:t>
      </w:r>
      <w:r w:rsidR="00946D26">
        <w:rPr>
          <w:i/>
        </w:rPr>
        <w:t xml:space="preserve"> 3 kohdan</w:t>
      </w:r>
      <w:r w:rsidR="00946D26">
        <w:t xml:space="preserve"> mukaan valmennus ja tuki sisältäisi erilaisiin kommunikoinnin keinoihin liittyvän valmennuksen ja tuen siltä osin kuin se ei kuuluisi terveydenhuollon lääkinnällisen kuntoutuksen vastuulle. </w:t>
      </w:r>
      <w:r w:rsidR="000F7D3C">
        <w:t>V</w:t>
      </w:r>
      <w:r w:rsidR="00946D26">
        <w:t xml:space="preserve">ammaissopimuksen 2 artikla sisältää erilaisia viestinnän, kielten ja kommunikaation keinojen määritelmiä. Kommunikaation käsite sisältäisi erilaiset viestinnän ja vuorovaikutuksen keinot sekä mahdollisuuden tiedon saantiin. </w:t>
      </w:r>
    </w:p>
    <w:p w:rsidR="00946D26" w:rsidRDefault="00946D26" w:rsidP="00DC6877">
      <w:pPr>
        <w:jc w:val="both"/>
      </w:pPr>
    </w:p>
    <w:p w:rsidR="006B7045" w:rsidRDefault="006B7045" w:rsidP="006B7045">
      <w:pPr>
        <w:jc w:val="both"/>
      </w:pPr>
      <w:r>
        <w:t xml:space="preserve">Kommunikaation tuki tarkoittaisi muun muassa nykyisin vammaispalvelulain mukaisena sopeutumisvalmennuksena annettua viittomakielen opetusta sekä puhetta tukevien ja korvaavien kommunikointikeinojen ohjausta. Kommunikaatio-opetuksen ja -ohjauksen tavoitteena on, että kuurolla, kuulovammaisella, kuulonäkövammaisella tai puhevammaisella henkilöllä ja hänen lähi-ihmisillään on yhteinen kieli ja kommunikointikeino. Puhevammaiselle henkilölle ja hänen läheisilleen voitaisiin myöntää kommunikaatio-ohjausta vasta, kun vammaiselle henkilölle on määritelty soveltuva kommunikaatiokeino tai kommunikoinnin apuväline. Kommunikaatio-opetus ja -ohjaus ei korvaa puheterapeutin antamaa puheterapiaa tai ohjausta eikä lääkinnälliseen kuntoutukseen kuuluvaa kommunikoinnin apuvälinearviointia tai apuvälinepalveluja. </w:t>
      </w:r>
    </w:p>
    <w:p w:rsidR="006B7045" w:rsidRDefault="006B7045" w:rsidP="006B7045">
      <w:pPr>
        <w:jc w:val="both"/>
      </w:pPr>
    </w:p>
    <w:p w:rsidR="00946D26" w:rsidRDefault="006B7045" w:rsidP="006B7045">
      <w:pPr>
        <w:jc w:val="both"/>
      </w:pPr>
      <w:r>
        <w:t>Silloin, kun henkilö ei kykene käsitteelliseen ajatteluun eikä kielellisin keinoin tapahtuvaan mielipiteen muodostamiseen, saattaa ainoa tapa selvittää hänen tahtoaan olla esimerkiksi henkilön kehonkielen, tunteiden ilmaisun ja toiminnan havainnointi eri tilanteissa. Varhaisten taitojen varassa esimerkiksi ilmeillä, eleillä, liikkeellä ja kosketuksella viestivä ja toimiva henkilö on hyvin riippuvainen toisten ihmisten tuesta. Siksi on välttämätöntä, että perheenjäsenet ja muut hänelle läheiset henkilöt ymmärtävät ja tulkitsevat hänen viestejään ja tukevat hänen vuorovaikutustaan. Kommunikaation tuki tarkoittaisi siksi myös varhaisten taitojen varassa viestivän henkilön vuorovaikutuksen vahvistamista tukemalla hänen lähi-ihmistensä vuorovaikutustaitoja.</w:t>
      </w:r>
    </w:p>
    <w:p w:rsidR="006B7045" w:rsidRDefault="006B7045" w:rsidP="006B7045">
      <w:pPr>
        <w:jc w:val="both"/>
      </w:pPr>
    </w:p>
    <w:p w:rsidR="006B7045" w:rsidRDefault="006B7045" w:rsidP="006B7045">
      <w:pPr>
        <w:jc w:val="both"/>
      </w:pPr>
      <w:r>
        <w:t>Kommunikaation tuki tarkoittaisi myös näkövammaisten henkilöiden luku- ja kirjoitustaidon mahdollistavan pistekirjoituksen opetusta. Pistekirjoitustaito on välttämätöntä sokeille ja vaikeasti heikkonäköisille, koska vain lukemalla oppii oikeinkirjoituksen. Kirjoitus- ja lukutaito ovat tarpeellisia myös muistiinpanojen tekemiseen ja tavaroiden merkitsemiseen. Pistekirjoituksen opetus sisältää ohjaussuunnitelman, opetuksen toteuttamisen sekä tarvittavan materiaalin ja apuvälineiden hankkimisen.</w:t>
      </w:r>
    </w:p>
    <w:p w:rsidR="006B7045" w:rsidRDefault="006B7045" w:rsidP="006B7045">
      <w:pPr>
        <w:jc w:val="both"/>
      </w:pPr>
    </w:p>
    <w:p w:rsidR="006B7045" w:rsidRDefault="006B7045" w:rsidP="006B7045">
      <w:pPr>
        <w:jc w:val="both"/>
      </w:pPr>
      <w:r>
        <w:t>Kommunikaation tukea järjestettäessä olisi otettava huomioon muun muassa lapsen kasvusta ja kehityksestä, vamman tai sairauden etenemisestä ja vammaisen henkilön elämäntilanteen muutoksesta johtuvat kommunikaation tuen tarpeet.</w:t>
      </w:r>
    </w:p>
    <w:p w:rsidR="00C935F2" w:rsidRDefault="00C935F2" w:rsidP="00DC6877">
      <w:pPr>
        <w:jc w:val="both"/>
      </w:pPr>
    </w:p>
    <w:p w:rsidR="00946D26" w:rsidRDefault="00C935F2" w:rsidP="00DC6877">
      <w:pPr>
        <w:jc w:val="both"/>
      </w:pPr>
      <w:r>
        <w:t xml:space="preserve">Momentin </w:t>
      </w:r>
      <w:r w:rsidRPr="002A0EC0">
        <w:rPr>
          <w:i/>
        </w:rPr>
        <w:t>4 kohdan</w:t>
      </w:r>
      <w:r w:rsidRPr="002A0EC0">
        <w:t xml:space="preserve"> mukaan vammaiset henkilöt, joilla on puutteita tiedollisissa taidoissa, voisivat saada tukea päätöksenteossaan. Tarkoituksena olisi tukea henkilöä tekemään itse</w:t>
      </w:r>
      <w:r w:rsidRPr="002A0EC0">
        <w:rPr>
          <w:color w:val="00B050"/>
        </w:rPr>
        <w:t xml:space="preserve"> </w:t>
      </w:r>
      <w:r w:rsidRPr="002A0EC0">
        <w:t>omaa elämäänsä koskevia ratkaisuja. Päätöksenteon tuki tarkoittaa muun muassa tukea tiedon etsimisessä ja asioiden merkityksen selvittämistä sekä tukea erilaisten ratkaisuvaihtoehtojen ja niiden vaikutusten arvioinnissa</w:t>
      </w:r>
      <w:r w:rsidRPr="002A0EC0">
        <w:rPr>
          <w:color w:val="00B050"/>
        </w:rPr>
        <w:t xml:space="preserve"> </w:t>
      </w:r>
      <w:r w:rsidRPr="002A0EC0">
        <w:t>ja päätösten tekemisessä. Päätöksenteon tuki tarkoittaa myös tukea tunteiden ja toiveiden tulkitsemissa ja ilmaisemisessa sekä päätösten toteuttamisessa. Tukea voisi saada sekä oman palvelutarpeen arviointiin ja palvelujen suunnitteluun että omaa elämää koskeviin suuriin</w:t>
      </w:r>
      <w:r>
        <w:t>,</w:t>
      </w:r>
      <w:r w:rsidRPr="002A0EC0">
        <w:t xml:space="preserve"> esimerkiksi asumista tai t</w:t>
      </w:r>
      <w:r w:rsidR="006B7045">
        <w:t xml:space="preserve">erveyttä koskeviin kysymyksiin ja </w:t>
      </w:r>
      <w:r w:rsidRPr="002A0EC0">
        <w:t xml:space="preserve">pieniin arkisiin asioihin. </w:t>
      </w:r>
      <w:r w:rsidR="006B7045">
        <w:t>V</w:t>
      </w:r>
      <w:r w:rsidR="006B7045" w:rsidRPr="002A0EC0">
        <w:t>ammaissopimuksen 12 artikla edellyttää oikeutta saada tukea päätöksentekoon.</w:t>
      </w:r>
    </w:p>
    <w:p w:rsidR="006B7045" w:rsidRPr="00DC6877" w:rsidRDefault="006B7045" w:rsidP="00DC6877">
      <w:pPr>
        <w:jc w:val="both"/>
      </w:pPr>
    </w:p>
    <w:p w:rsidR="0078615F" w:rsidRDefault="00B22450" w:rsidP="00DC6877">
      <w:pPr>
        <w:jc w:val="both"/>
      </w:pPr>
      <w:r w:rsidRPr="00B22450">
        <w:t>M</w:t>
      </w:r>
      <w:r w:rsidR="00946D26" w:rsidRPr="00B22450">
        <w:t>omentin</w:t>
      </w:r>
      <w:r w:rsidR="00946D26">
        <w:rPr>
          <w:i/>
        </w:rPr>
        <w:t xml:space="preserve"> 5 kohdan </w:t>
      </w:r>
      <w:r w:rsidR="00946D26">
        <w:t>mukaan vammai</w:t>
      </w:r>
      <w:r w:rsidR="00894789">
        <w:t>s</w:t>
      </w:r>
      <w:r w:rsidR="00946D26">
        <w:t>en henkilö</w:t>
      </w:r>
      <w:r w:rsidR="00CB5EC7">
        <w:t xml:space="preserve">llä olisi oikeus </w:t>
      </w:r>
      <w:r w:rsidR="00946D26">
        <w:t xml:space="preserve">saada valmennusta ja tukea niihin tavanomaisen elämän tilanteisiin tai asioihin, joista hän ei vamman aiheuttaman toimintarajoitteen vuoksi harjoittelunkaan tuloksena pystyisi suoriutumaan. Tarkoituksena olisi tukea vammaista henkilöä suoriutumaan mahdollisimman itsenäisesti hyödyntäen ne voimavarat, joita hänellä on. </w:t>
      </w:r>
    </w:p>
    <w:p w:rsidR="0078615F" w:rsidRDefault="0078615F" w:rsidP="00DC6877">
      <w:pPr>
        <w:jc w:val="both"/>
      </w:pPr>
    </w:p>
    <w:p w:rsidR="00946D26" w:rsidRDefault="00946D26" w:rsidP="00DC6877">
      <w:pPr>
        <w:jc w:val="both"/>
      </w:pPr>
      <w:r>
        <w:t xml:space="preserve">Pitkäaikaista tukea voisi saada paitsi tiedollisten myös toiminnallisten tai sosiaaliseen vuorovaikutukseen liittyvien puuttuvien taitojen kompensoimiseksi muun muassa kotona, työelämässä tai harrastuksissa. </w:t>
      </w:r>
      <w:r w:rsidR="0078615F">
        <w:t>Jotkut vammaiset henkilöt saattavat tarvita p</w:t>
      </w:r>
      <w:r>
        <w:t xml:space="preserve">itkäaikaista tukea avoimilla työmarkkinoilla. </w:t>
      </w:r>
      <w:r w:rsidR="0078615F">
        <w:t xml:space="preserve">Vammainen henkilö saattaa tarvita pitkäaikaista tukea </w:t>
      </w:r>
      <w:r>
        <w:t>sosiaalisessa vuorovaikutuksessa, vaikka h</w:t>
      </w:r>
      <w:r w:rsidR="0078615F">
        <w:t xml:space="preserve">änellä </w:t>
      </w:r>
      <w:r>
        <w:t xml:space="preserve">olisi erinomaiset tiedolliset taidot. Myös aloitekyvyn puute ja muistiongelmat voivat edellyttää pitkäaikaista tukea. </w:t>
      </w:r>
    </w:p>
    <w:p w:rsidR="00B22450" w:rsidRDefault="00B22450" w:rsidP="00DC6877">
      <w:pPr>
        <w:jc w:val="both"/>
      </w:pPr>
    </w:p>
    <w:p w:rsidR="004200BB" w:rsidRDefault="00946D26" w:rsidP="00DC6877">
      <w:pPr>
        <w:jc w:val="both"/>
      </w:pPr>
      <w:r>
        <w:t>Valmennus ja tuki voisi joissakin tilanteissa korvata henkilökohtaista apua</w:t>
      </w:r>
      <w:r w:rsidR="004200BB">
        <w:t xml:space="preserve">. </w:t>
      </w:r>
      <w:r>
        <w:t>Tällaisia tilanteita</w:t>
      </w:r>
      <w:r w:rsidR="00CB5EC7">
        <w:t xml:space="preserve"> olisivat ne tilanteet, joissa </w:t>
      </w:r>
      <w:r>
        <w:t>tarvittava tuki sisältää runsaasti toisen henkilön</w:t>
      </w:r>
      <w:r w:rsidR="00CB5EC7">
        <w:t xml:space="preserve"> vastuulla olevaa</w:t>
      </w:r>
      <w:r w:rsidRPr="00DC6877">
        <w:t xml:space="preserve"> </w:t>
      </w:r>
      <w:r>
        <w:t xml:space="preserve">ohjaavaa tukea ja jossa tavoitteena on toimintakyvyn </w:t>
      </w:r>
      <w:r w:rsidR="004200BB">
        <w:t xml:space="preserve">parantuminen. </w:t>
      </w:r>
      <w:r>
        <w:t>Tällöin palvelu olisi luonteeltaan sosiaalipedagogista ohjausta</w:t>
      </w:r>
      <w:r w:rsidR="00F61443">
        <w:t>.</w:t>
      </w:r>
      <w:r>
        <w:t xml:space="preserve"> Palvelun onnistunut toteutus edel</w:t>
      </w:r>
      <w:r w:rsidR="00A94ABF">
        <w:t>lyttä</w:t>
      </w:r>
      <w:r w:rsidR="004200BB">
        <w:t xml:space="preserve">isi tällöin soveltuvaa </w:t>
      </w:r>
      <w:r w:rsidR="00A94ABF">
        <w:t>ammatillista osaamista.</w:t>
      </w:r>
    </w:p>
    <w:p w:rsidR="00946D26" w:rsidRDefault="004200BB" w:rsidP="00DC6877">
      <w:pPr>
        <w:jc w:val="both"/>
      </w:pPr>
      <w:r>
        <w:t xml:space="preserve"> </w:t>
      </w:r>
    </w:p>
    <w:p w:rsidR="000A62B1" w:rsidRDefault="00946D26" w:rsidP="00DC6877">
      <w:pPr>
        <w:jc w:val="both"/>
      </w:pPr>
      <w:r>
        <w:t xml:space="preserve">Vammaiselle henkilölle annettava valmennus ja tuki voitaisiin toteuttaa joko tavoitteellisena valmennuksena tai tukena taikka osin molempina riippuen tuen tarpeista. Valmennus olisi yleensä määräaikainen palvelu. Sen sisältö, määrä ja kesto sekä konkreettiset tavoitteet määriteltäisiin asiakassuunnitelmassa vammaisen henkilön yksilöllisten tarpeiden ja tavoitteiden pohjalta. </w:t>
      </w:r>
      <w:r w:rsidR="00CB5EC7">
        <w:t xml:space="preserve">Päätöksessä olisi kuvattava </w:t>
      </w:r>
      <w:r w:rsidRPr="00DC6877">
        <w:t xml:space="preserve">palvelun sisältö, määrä ja kesto. </w:t>
      </w:r>
    </w:p>
    <w:p w:rsidR="000A62B1" w:rsidRDefault="000A62B1" w:rsidP="00DC6877">
      <w:pPr>
        <w:jc w:val="both"/>
      </w:pPr>
    </w:p>
    <w:p w:rsidR="000A62B1" w:rsidRDefault="000A62B1" w:rsidP="00DC6877">
      <w:pPr>
        <w:jc w:val="both"/>
      </w:pPr>
      <w:r>
        <w:t>Kommunikaatiotaitojen opettelussa ja harjoittelussa olisi kyse tavoitteellisesta valmennuksesta, joissain tilanteissa valmennuksen tarve voisi olla pitkäaikaista kuten annettaessa viittomakielen tai viitotun puheen opetusta. Perustuslakivaliokunta on mietinnössään (PeVM 10/2014 vp) korostanut, että jokaiselle lapselle ja hänen perheelleen on turvattava mahdollisuudet saada riittävästi viittomakielen opetusta niin, että lapsen oikeus omaan kieleen toteutuu ja koko perheelle luodaan mahdollisuudet toimivaan vuorovaikutukseen yhteisen kielen avulla.</w:t>
      </w:r>
    </w:p>
    <w:p w:rsidR="000A62B1" w:rsidRDefault="000A62B1" w:rsidP="00DC6877">
      <w:pPr>
        <w:jc w:val="both"/>
      </w:pPr>
    </w:p>
    <w:p w:rsidR="00946D26" w:rsidRDefault="00946D26" w:rsidP="00DC6877">
      <w:pPr>
        <w:jc w:val="both"/>
      </w:pPr>
      <w:r>
        <w:t xml:space="preserve">Pitkäaikaiselle valmennukselle ja tuelle asetettaisiin tavoitteet, jotka liittyisivät erilaisista toiminnoista suoriutumiseen sekä valmennuksen ja tuen tarkoitukseen, ei niinkään uusien taitojen oppimiseen.  </w:t>
      </w:r>
    </w:p>
    <w:p w:rsidR="00946D26" w:rsidRDefault="00946D26" w:rsidP="00DC6877">
      <w:pPr>
        <w:jc w:val="both"/>
      </w:pPr>
    </w:p>
    <w:p w:rsidR="00946D26" w:rsidRDefault="00946D26" w:rsidP="00DC6877">
      <w:pPr>
        <w:jc w:val="both"/>
      </w:pPr>
      <w:r w:rsidRPr="00B22450">
        <w:t>Pykälän</w:t>
      </w:r>
      <w:r>
        <w:rPr>
          <w:i/>
        </w:rPr>
        <w:t xml:space="preserve"> 2 momentin</w:t>
      </w:r>
      <w:r>
        <w:t xml:space="preserve"> mukaan valmennuksen ja tuen tarkoituksena olisi vahvistaa vammaisen henkilön omia voimavaroja ja siten tukea itsemääräämisoikeutta, osallisuutta ja itsenäistä suoriutumista. Tarkoituksena olisi saada vammaisen henkilön omat kyvyt ja voimavarat täysimääräisesti käyttöön antamalla valmennusta ja tukea joko vammaiselle henkilölle itselleen tai hänen perheelleen tai muille läheisille henkilöille. Palvelun tarkoitus olisi otettava huomioon myös arvioitaessa valmennuksen ja tuen tavoitteita, sisältöä, kestoa, määrää ja toteuttamistapaa. Valmennus uusien asioiden opetteluun ja puuttuvien taitojen kompensoiminen toisen ihmisen antamalla tuella auttaa vammaista </w:t>
      </w:r>
      <w:r w:rsidR="00A94ABF">
        <w:t xml:space="preserve">henkilöä </w:t>
      </w:r>
      <w:r>
        <w:t>tekemään elämässään omia valintoja ja toteuttamaan niitä omien toimintarajoitteiden estämättä. Vaikka tarvittava tuki voisi olla joskus hyvinkin intensiivistä, tarkoituksena olisi aina selvittää vammaisen henkilön oma tahto ja mahdollistaa sen toteutuminen.</w:t>
      </w:r>
    </w:p>
    <w:p w:rsidR="00946D26" w:rsidRDefault="00946D26" w:rsidP="00DC6877">
      <w:pPr>
        <w:jc w:val="both"/>
      </w:pPr>
    </w:p>
    <w:p w:rsidR="00F61443" w:rsidRDefault="00946D26" w:rsidP="00DC6877">
      <w:pPr>
        <w:jc w:val="both"/>
      </w:pPr>
      <w:r w:rsidRPr="00B22450">
        <w:t xml:space="preserve">Pykälän </w:t>
      </w:r>
      <w:r>
        <w:rPr>
          <w:i/>
        </w:rPr>
        <w:t>3 momentin</w:t>
      </w:r>
      <w:r>
        <w:t xml:space="preserve"> mukaan valmennusta ja tukea voitaisiin antaa myös vammaisen henkilön perheelle tai muille hänelle läheisille henkilöille silloin, kun se o</w:t>
      </w:r>
      <w:r w:rsidR="00F61443">
        <w:t>lisi</w:t>
      </w:r>
      <w:r>
        <w:t xml:space="preserve"> tarpeen vammaisen henkilön valmennukselle ja tuelle asiakassuunnitelmassa asetettujen tavoitteiden toteuttamiseksi. Vammaisen henkilön perheelle tai muille läheisille henkilöille</w:t>
      </w:r>
      <w:r w:rsidR="00CB5EC7">
        <w:t xml:space="preserve"> järjestettävä palvelu kuuluisi</w:t>
      </w:r>
      <w:r>
        <w:t xml:space="preserve"> </w:t>
      </w:r>
      <w:r w:rsidR="00A94ABF">
        <w:t xml:space="preserve">pääsääntöisesti </w:t>
      </w:r>
      <w:r>
        <w:t xml:space="preserve">yleisen järjestämisvelvollisuuden piiriin. Perhe ja muut läheiset henkilöt voisivat kuitenkin osallistua vammaiselle henkilölle itselleen annettavaan valmennukseen. </w:t>
      </w:r>
    </w:p>
    <w:p w:rsidR="00F61443" w:rsidRDefault="00F61443" w:rsidP="00DC6877">
      <w:pPr>
        <w:jc w:val="both"/>
      </w:pPr>
    </w:p>
    <w:p w:rsidR="00946D26" w:rsidRDefault="00EB6733" w:rsidP="00DC6877">
      <w:pPr>
        <w:jc w:val="both"/>
      </w:pPr>
      <w:r>
        <w:t xml:space="preserve">Pykälän </w:t>
      </w:r>
      <w:r w:rsidRPr="003E5088">
        <w:rPr>
          <w:i/>
        </w:rPr>
        <w:t>4 momentissa</w:t>
      </w:r>
      <w:r>
        <w:t xml:space="preserve"> säädet</w:t>
      </w:r>
      <w:r w:rsidR="00A94ABF">
        <w:t xml:space="preserve">täisiin tarkemmin </w:t>
      </w:r>
      <w:r>
        <w:t xml:space="preserve">vammaisen henkilön perheen ja muiden läheisten henkilöiden oikeudesta valmennukseen tukeen. </w:t>
      </w:r>
      <w:r w:rsidR="00946D26">
        <w:t xml:space="preserve">Joissain tilanteissa </w:t>
      </w:r>
      <w:r w:rsidR="009C3EEA">
        <w:t xml:space="preserve">vammaisen henkilön </w:t>
      </w:r>
      <w:r w:rsidR="00F61443">
        <w:t xml:space="preserve">perheen ja </w:t>
      </w:r>
      <w:r w:rsidR="00BF5721">
        <w:t xml:space="preserve">muiden </w:t>
      </w:r>
      <w:r w:rsidR="00946D26">
        <w:t xml:space="preserve">läheisten </w:t>
      </w:r>
      <w:r w:rsidR="00BF5721">
        <w:t xml:space="preserve">henkilöiden </w:t>
      </w:r>
      <w:r w:rsidR="00946D26">
        <w:t>osallistuminen valmennukseen o</w:t>
      </w:r>
      <w:r w:rsidR="009C3EEA">
        <w:t>n</w:t>
      </w:r>
      <w:r w:rsidR="00946D26">
        <w:t xml:space="preserve"> välttämätöntä palvelun tavoitteiden saavuttamiseksi. Kommunikaatio</w:t>
      </w:r>
      <w:r w:rsidR="009C3EEA">
        <w:t xml:space="preserve">-opetus ja </w:t>
      </w:r>
      <w:r w:rsidR="00A94ABF">
        <w:t>-</w:t>
      </w:r>
      <w:r w:rsidR="009C3EEA">
        <w:t>ohjaus</w:t>
      </w:r>
      <w:r w:rsidR="00CB5EC7">
        <w:t xml:space="preserve"> </w:t>
      </w:r>
      <w:r w:rsidR="00946D26">
        <w:t>o</w:t>
      </w:r>
      <w:r w:rsidR="00A94ABF">
        <w:t>vat</w:t>
      </w:r>
      <w:r w:rsidR="00946D26">
        <w:t xml:space="preserve"> tyypillinen esimerkki perheille ja muille läheisille henkilöille annettavasta palvelusta. </w:t>
      </w:r>
      <w:r w:rsidR="009C3EEA">
        <w:t>Käytännös</w:t>
      </w:r>
      <w:r w:rsidR="00EA1A90">
        <w:t>sä</w:t>
      </w:r>
      <w:r w:rsidR="009C3EEA">
        <w:t xml:space="preserve"> tällä tarko</w:t>
      </w:r>
      <w:r w:rsidR="00EA1A90">
        <w:t>i</w:t>
      </w:r>
      <w:r w:rsidR="00CB5EC7">
        <w:t>tetaan viitto</w:t>
      </w:r>
      <w:r w:rsidR="009C3EEA">
        <w:t>makiel</w:t>
      </w:r>
      <w:r w:rsidR="00EA1A90">
        <w:t>e</w:t>
      </w:r>
      <w:r w:rsidR="009C3EEA">
        <w:t>n opetusta tai puhetta tukevien tai ko</w:t>
      </w:r>
      <w:r w:rsidR="00EA1A90">
        <w:t>r</w:t>
      </w:r>
      <w:r w:rsidR="009C3EEA">
        <w:t>jaavien kommunikointikeinojen ohjausta.</w:t>
      </w:r>
      <w:r w:rsidR="00EA1A90">
        <w:t xml:space="preserve"> </w:t>
      </w:r>
      <w:r w:rsidR="00A94ABF">
        <w:t>T</w:t>
      </w:r>
      <w:r w:rsidR="00EA1A90">
        <w:t xml:space="preserve">avoitteena on, että vammaisella henkilöllä ja hänelle läheisillä henkilöillä on yhteinen kieli ja kommunikointikeino. </w:t>
      </w:r>
      <w:r w:rsidR="00946D26">
        <w:t xml:space="preserve">Silloin, kun vammaisen henkilön vuorovaikutuksen onnistuminen on hyvin riippuvainen läheisten henkilöiden taidoista tulkita ja ymmärtää hänen viestejään eikä valmennusta ja tukea voida antaa </w:t>
      </w:r>
      <w:r w:rsidR="00A07066">
        <w:t xml:space="preserve">vammaiselle </w:t>
      </w:r>
      <w:r w:rsidR="00946D26">
        <w:t xml:space="preserve">henkilölle itselleen, kommunikaation tukea tulisi antaa 1 momentin mukaisena subjektiivisena oikeutena </w:t>
      </w:r>
      <w:r w:rsidR="00A07066">
        <w:t xml:space="preserve">vammaiselle henkilölle </w:t>
      </w:r>
      <w:r w:rsidR="00946D26">
        <w:t xml:space="preserve">läheisille henkilöille. </w:t>
      </w:r>
      <w:r w:rsidR="00DC6877">
        <w:t xml:space="preserve"> </w:t>
      </w:r>
      <w:r w:rsidR="00946D26">
        <w:t>Perheellä tai muilla läheisillä henkilöill</w:t>
      </w:r>
      <w:r w:rsidR="00A07066">
        <w:t>ä</w:t>
      </w:r>
      <w:r w:rsidR="00946D26">
        <w:t xml:space="preserve"> olisi subjektiivinen oikeus valmennukseen ja tukeen </w:t>
      </w:r>
      <w:r w:rsidR="00A07066">
        <w:t>merkit</w:t>
      </w:r>
      <w:r w:rsidR="00CB5EC7">
        <w:t>tävissä elämänmuutostilanteissa,</w:t>
      </w:r>
      <w:r w:rsidR="00946D26">
        <w:t xml:space="preserve"> </w:t>
      </w:r>
      <w:r w:rsidR="00A07066">
        <w:t>jos</w:t>
      </w:r>
      <w:r w:rsidR="00CB5EC7">
        <w:t xml:space="preserve"> </w:t>
      </w:r>
      <w:r w:rsidR="00946D26">
        <w:t>se olisi välttämätöntä vammaisen henkilön palvelujen tarkoituksen toteutumiseksi</w:t>
      </w:r>
      <w:r w:rsidR="00A07066">
        <w:t xml:space="preserve">. </w:t>
      </w:r>
    </w:p>
    <w:p w:rsidR="00946D26" w:rsidRDefault="00946D26" w:rsidP="00DC6877">
      <w:pPr>
        <w:jc w:val="both"/>
      </w:pPr>
    </w:p>
    <w:p w:rsidR="00946D26" w:rsidRDefault="00946D26" w:rsidP="00DC6877">
      <w:pPr>
        <w:jc w:val="both"/>
      </w:pPr>
      <w:r w:rsidRPr="00881495">
        <w:t>Pykälän</w:t>
      </w:r>
      <w:r>
        <w:rPr>
          <w:i/>
        </w:rPr>
        <w:t xml:space="preserve"> </w:t>
      </w:r>
      <w:r w:rsidR="00EB6733">
        <w:rPr>
          <w:i/>
        </w:rPr>
        <w:t>5</w:t>
      </w:r>
      <w:r>
        <w:rPr>
          <w:i/>
        </w:rPr>
        <w:t xml:space="preserve"> momenti</w:t>
      </w:r>
      <w:r w:rsidR="00A07066">
        <w:rPr>
          <w:i/>
        </w:rPr>
        <w:t xml:space="preserve">n mukaan </w:t>
      </w:r>
      <w:r w:rsidR="00A07066">
        <w:t>v</w:t>
      </w:r>
      <w:r>
        <w:t>almennus</w:t>
      </w:r>
      <w:r w:rsidR="00A07066">
        <w:t>ta</w:t>
      </w:r>
      <w:r>
        <w:t xml:space="preserve"> ja tuk</w:t>
      </w:r>
      <w:r w:rsidR="00A07066">
        <w:t>ea</w:t>
      </w:r>
      <w:r>
        <w:t xml:space="preserve"> voitaisiin </w:t>
      </w:r>
      <w:r w:rsidR="00A07066">
        <w:t>antaa</w:t>
      </w:r>
      <w:r>
        <w:t xml:space="preserve"> henkilökohtaisena tai ryhmässä toteutettavana palveluna taikka muiden palveluiden osana. Valmennuksen ja tuen tavoitteet ja sisältö sekä määrä, kesto ja toteutustapa määräytyisivät vammaisen henkilön yksilöllisten </w:t>
      </w:r>
      <w:r w:rsidR="0071165C">
        <w:t>tarpeiden</w:t>
      </w:r>
      <w:r>
        <w:t xml:space="preserve"> ja elämäntilanteen mukaan. Arvioitaessa valmennuksen ja tuen tarvetta olisi otettava huomioon vammaisen henkilön tarpeet, toiveet ja tavoitteet elämässä ja elämäntilanne kokonaisuudessaan, valmennuksen ja tuen tavoitteet, henkilön ikä ja toimintaympäristö sekä se, kuinka paljon erilaisten asioiden oppiminen vie aikaa. Tarkoituksena olisi, että valmennusta ja tukea järjestettäisiin joustavasti vammaisen henkilön yksilöllisen tarpeen ja edun mukaisesti. Valmennuksen ja tuen tarve </w:t>
      </w:r>
      <w:r w:rsidR="0071165C">
        <w:t>sekä s</w:t>
      </w:r>
      <w:r>
        <w:t>opiva toteuttamistapa voi</w:t>
      </w:r>
      <w:r w:rsidR="0071165C">
        <w:t>vat</w:t>
      </w:r>
      <w:r>
        <w:t xml:space="preserve"> vaihdella vamman aiheuttama</w:t>
      </w:r>
      <w:r w:rsidR="00A07066">
        <w:t>n</w:t>
      </w:r>
      <w:r>
        <w:t xml:space="preserve"> toimintarajoittee</w:t>
      </w:r>
      <w:r w:rsidR="00A07066">
        <w:t>n</w:t>
      </w:r>
      <w:r>
        <w:t>, kyseessä oleva</w:t>
      </w:r>
      <w:r w:rsidR="00A07066">
        <w:t>n</w:t>
      </w:r>
      <w:r>
        <w:t xml:space="preserve"> toiminna</w:t>
      </w:r>
      <w:r w:rsidR="00A07066">
        <w:t>n</w:t>
      </w:r>
      <w:r>
        <w:t xml:space="preserve"> tai henkilön elinympäristö</w:t>
      </w:r>
      <w:r w:rsidR="00A07066">
        <w:t>n</w:t>
      </w:r>
      <w:r>
        <w:t xml:space="preserve"> tai elämäntilantee</w:t>
      </w:r>
      <w:r w:rsidR="00A07066">
        <w:t>n mukaan</w:t>
      </w:r>
      <w:r>
        <w:t xml:space="preserve">. </w:t>
      </w:r>
    </w:p>
    <w:p w:rsidR="00946D26" w:rsidRDefault="00946D26" w:rsidP="00DC6877">
      <w:pPr>
        <w:jc w:val="both"/>
      </w:pPr>
    </w:p>
    <w:p w:rsidR="00946D26" w:rsidRDefault="00946D26" w:rsidP="00DC6877">
      <w:pPr>
        <w:jc w:val="both"/>
      </w:pPr>
      <w:r>
        <w:t>Palvelun tarve arvioitaisiin kuten muissakin palveluissa ja sen tarkempi sisältö ja toteuttamistapa kirjattaisiin asiakassuunnitelmaan ja päätökseen. Valmennuksesta ja tuesta tehtäisiin päätös, vaikka palvelu toteutettaisiin muun palvelun osana. Vammaisella henkilöllä olisi oikeus saada valmennusta ja tukea palvelutarpeen arvioinnissa todetun yksilöllisen tarpeen mukaisesti asiakassuunnitelmassa mainituin toteuttamistavoin.</w:t>
      </w:r>
    </w:p>
    <w:p w:rsidR="00946D26" w:rsidRDefault="00946D26" w:rsidP="00DC6877">
      <w:pPr>
        <w:jc w:val="both"/>
      </w:pPr>
    </w:p>
    <w:p w:rsidR="00946D26" w:rsidRDefault="00946D26" w:rsidP="00DC6877">
      <w:pPr>
        <w:jc w:val="both"/>
      </w:pPr>
      <w:r>
        <w:t>Valmennusta ja tukea voitaisiin antaa ryhmämuotoisesti silloin, kun se katsot</w:t>
      </w:r>
      <w:r w:rsidR="006F580F">
        <w:t xml:space="preserve">taisiin </w:t>
      </w:r>
      <w:r>
        <w:t xml:space="preserve">tarkoituksenmukaiseksi </w:t>
      </w:r>
      <w:r w:rsidR="00A94ABF">
        <w:t xml:space="preserve">palvelun sisällölle </w:t>
      </w:r>
      <w:r>
        <w:t>asetettuihin tavoitteisiin nähden.</w:t>
      </w:r>
      <w:r w:rsidR="00DC6877">
        <w:t xml:space="preserve"> </w:t>
      </w:r>
      <w:r>
        <w:t xml:space="preserve">Valmennusta ja tukea antaville henkilöille ei </w:t>
      </w:r>
      <w:r w:rsidR="00A94ABF">
        <w:t xml:space="preserve">asetettaisi </w:t>
      </w:r>
      <w:r>
        <w:t xml:space="preserve">yleisiä pätevyysvaatimuksia, koska palvelua järjestettäisiin moniin eri tarpeisiin ja </w:t>
      </w:r>
      <w:r w:rsidR="00A94ABF">
        <w:t xml:space="preserve">sen </w:t>
      </w:r>
      <w:r>
        <w:t>tavoitteet ja toteuttamistavat vaihtelevat. Palvelua toteuttavilla henkilöllä olisi kuitenkin oltava vammaisen henkilön valmennuksen ja tuen tavoitteiden, sisällön ja toteutustavan edellyttämä osaaminen, joka on hankittu koulutuksen ja kokemuksen avulla. Tarvittaessa valmennus ja tuki olisi suunniteltava ja toteutettava yhteistyössä sosiaali- ja terveydenhuollon, erityisesti kuntoutuksen sekä opetuksen ammattilaisten kanssa.</w:t>
      </w:r>
    </w:p>
    <w:p w:rsidR="00894789" w:rsidRDefault="00894789" w:rsidP="00DC6877">
      <w:pPr>
        <w:jc w:val="both"/>
      </w:pPr>
    </w:p>
    <w:p w:rsidR="003F2251" w:rsidRDefault="00287FD4" w:rsidP="00887E9C">
      <w:pPr>
        <w:jc w:val="both"/>
        <w:rPr>
          <w:bCs/>
        </w:rPr>
      </w:pPr>
      <w:r>
        <w:rPr>
          <w:b/>
        </w:rPr>
        <w:t>9</w:t>
      </w:r>
      <w:r w:rsidR="003F2251">
        <w:rPr>
          <w:b/>
        </w:rPr>
        <w:t xml:space="preserve"> §</w:t>
      </w:r>
      <w:r w:rsidR="002332F5">
        <w:rPr>
          <w:b/>
        </w:rPr>
        <w:t>.</w:t>
      </w:r>
      <w:r w:rsidR="003F2251">
        <w:t xml:space="preserve"> </w:t>
      </w:r>
      <w:r w:rsidR="003F2251">
        <w:rPr>
          <w:i/>
        </w:rPr>
        <w:t>Henkilökohtainen apu.</w:t>
      </w:r>
      <w:r w:rsidR="003F2251">
        <w:t xml:space="preserve"> </w:t>
      </w:r>
      <w:r w:rsidR="003F2251">
        <w:rPr>
          <w:bCs/>
        </w:rPr>
        <w:t>Pykälässä säädettäisiin henkilöko</w:t>
      </w:r>
      <w:r w:rsidR="00CB5EC7">
        <w:rPr>
          <w:bCs/>
        </w:rPr>
        <w:t xml:space="preserve">htaisen avun sisällöstä ja sen </w:t>
      </w:r>
      <w:r w:rsidR="003F2251">
        <w:rPr>
          <w:bCs/>
        </w:rPr>
        <w:t xml:space="preserve">saamisen edellytyksistä. Säännös vastaisi nykyistä vammaispalvelulain 8 c §:n mukaista palvelua ja vammaisella henkilöllä olisi siihen subjektiivinen oikeus. Sääntelyä tarkennettaisiin ja selkeytettäisiin nykyisessä soveltamiskäytännössä esille nousseiden puutteiden, epäselvyyksien ja ongelmien ratkaisemiseksi. </w:t>
      </w:r>
    </w:p>
    <w:p w:rsidR="003F2251" w:rsidRDefault="003F2251" w:rsidP="00887E9C">
      <w:pPr>
        <w:jc w:val="both"/>
        <w:rPr>
          <w:bCs/>
        </w:rPr>
      </w:pPr>
    </w:p>
    <w:p w:rsidR="003F2251" w:rsidRDefault="003F2251" w:rsidP="00887E9C">
      <w:pPr>
        <w:jc w:val="both"/>
        <w:rPr>
          <w:bCs/>
        </w:rPr>
      </w:pPr>
      <w:r>
        <w:rPr>
          <w:bCs/>
        </w:rPr>
        <w:t xml:space="preserve">Pykälän </w:t>
      </w:r>
      <w:r>
        <w:rPr>
          <w:bCs/>
          <w:i/>
        </w:rPr>
        <w:t xml:space="preserve">1 momentin </w:t>
      </w:r>
      <w:r>
        <w:rPr>
          <w:bCs/>
        </w:rPr>
        <w:t xml:space="preserve">mukaan vammaisella henkilöllä olisi oikeus saada henkilökohtaista apua silloin, kun hän välttämättä ja toistuvasti tarvitsee toisen henkilön apua. Apua olisi oikeus saada vamman tai sairauden aiheuttamasta toimintarajoitteesta seuraavan yksilöllisen tarpeen mukaan. Tarpeen määrittelyyn vaikuttavalla </w:t>
      </w:r>
      <w:r w:rsidRPr="003F2251">
        <w:rPr>
          <w:bCs/>
        </w:rPr>
        <w:t>vammaisen henkilön elämäntilanteella tarko</w:t>
      </w:r>
      <w:r>
        <w:rPr>
          <w:bCs/>
        </w:rPr>
        <w:t xml:space="preserve">itettaisiin muun muassa asumis- ja muita elinolosuhteita, perhetilannetta ja osallistumista opiskeluun, työelämään, muuhun osallistumista tukevaan toimintaan tai vapaa-ajan toimintoihin. </w:t>
      </w:r>
    </w:p>
    <w:p w:rsidR="00CB5EC7" w:rsidRDefault="00CB5EC7" w:rsidP="00887E9C">
      <w:pPr>
        <w:jc w:val="both"/>
        <w:rPr>
          <w:bCs/>
        </w:rPr>
      </w:pPr>
    </w:p>
    <w:p w:rsidR="003F2251" w:rsidRDefault="003F2251" w:rsidP="00887E9C">
      <w:pPr>
        <w:jc w:val="both"/>
        <w:rPr>
          <w:bCs/>
        </w:rPr>
      </w:pPr>
      <w:r>
        <w:rPr>
          <w:bCs/>
        </w:rPr>
        <w:t xml:space="preserve">Vammaisen henkilön asumisen ja siihen liittyvien palvelujen toteuttamistavalla on merkitystä arvioitaessa tarvetta henkilökohtaiseen apuun. Lähtökohtana olisi nykyisen lainsäädännön ja sen soveltamiskäytännön tavoin, että erilaisissa </w:t>
      </w:r>
      <w:r w:rsidR="006135C1">
        <w:rPr>
          <w:bCs/>
        </w:rPr>
        <w:t>a</w:t>
      </w:r>
      <w:r>
        <w:rPr>
          <w:bCs/>
        </w:rPr>
        <w:t xml:space="preserve">sumisyksikössä asuessaan vammaisen henkilön tulisi saada päivittäisissä toimissa kotona tarvittava apu pääsääntöisesti asumisyksikön henkilökunnalta. Asumisyksikön palvelut ja henkilökohtainen apu eivät olisi tarkoitettu päällekkäisiksi palveluiksi vaan toisiaan täydentäviksi tai vaihtoehtoisiksi palveluiksi asiakkaan tarpeen mukaan. Tätä tarvetta </w:t>
      </w:r>
      <w:r w:rsidR="00CB5EC7">
        <w:rPr>
          <w:bCs/>
        </w:rPr>
        <w:t xml:space="preserve">olisi aina arvioitava </w:t>
      </w:r>
      <w:r>
        <w:rPr>
          <w:bCs/>
        </w:rPr>
        <w:t>yksilöllisesti ja siten, että palvelut muodostavat henkilön tarpeita vastaavan kokonaisuuden.</w:t>
      </w:r>
    </w:p>
    <w:p w:rsidR="003F2251" w:rsidRDefault="003F2251" w:rsidP="003F2251">
      <w:pPr>
        <w:rPr>
          <w:bCs/>
          <w:color w:val="00B050"/>
        </w:rPr>
      </w:pPr>
    </w:p>
    <w:p w:rsidR="003F2251" w:rsidRDefault="003F2251" w:rsidP="00887E9C">
      <w:pPr>
        <w:jc w:val="both"/>
      </w:pPr>
      <w:r w:rsidRPr="00DC6877">
        <w:t>Henkilökohtaisen avun saamisen edellytyksenä olisi pitkäaikaisesta vammasta tai sairaudesta johtuva välttämätön ja toistuva avun tarve.</w:t>
      </w:r>
      <w:r>
        <w:t xml:space="preserve"> Jos vammainen henkilö ei suoriudu ilman toisen henkilön apua vamman tai sairauden aiheuttaman toimintarajoitteen johdosta </w:t>
      </w:r>
      <w:r w:rsidR="00887E9C">
        <w:t xml:space="preserve">eikä </w:t>
      </w:r>
      <w:r w:rsidR="00431505">
        <w:t xml:space="preserve">avun tarpeisiin </w:t>
      </w:r>
      <w:r>
        <w:t>asiakkaan edun mukaisesti voida vastata muun lain nojalla, olisi maakunnan järjestettävä henkilökohtainen apu. Tavoitteena o</w:t>
      </w:r>
      <w:r w:rsidR="00887E9C">
        <w:t>lisi</w:t>
      </w:r>
      <w:r>
        <w:t xml:space="preserve"> turvata välttämätön apu sekä niille vammaisille henkilöille, jotka tarvitsevat runsaasti toisen henkilön apua eri toiminnoissa, että niille, joiden avuntarve on toistuvaa mutta määrällisesti vähäisempää. Oikeus henkilökohtaiseen apuun rajautuisi </w:t>
      </w:r>
      <w:r w:rsidR="00431505">
        <w:t xml:space="preserve">kuitenkin </w:t>
      </w:r>
      <w:r>
        <w:t xml:space="preserve">vain välttämättömään avun tarpeeseen. </w:t>
      </w:r>
      <w:r w:rsidR="00887E9C">
        <w:t>A</w:t>
      </w:r>
      <w:r>
        <w:t xml:space="preserve">pua olisi järjestettävä niissä </w:t>
      </w:r>
      <w:r w:rsidR="00887E9C">
        <w:t xml:space="preserve">tässä </w:t>
      </w:r>
      <w:r>
        <w:t>momentissa tarkoitetuissa toimissa, joista suoriutuminen ei ole vammaiselle henkilölle mahdollista ilman toisen henkilön antamaa apua. Henkilökohtaisen avun tarkoitus olisi kattaa ne tavanomaisessa elämässä suoriutumiseen kuuluvat asiat ja tehtävät, jotka vammainen henkilö tekisi itse, jos hänellä ei olisi vamman tai sairauden aiheuttamaa toimintarajoitetta tai rajoitteita, joka tai jotka estävät toiminnan kulloinkin kyseessä olevassa ympäristössä. Oikeus henkilökohtaiseen apuun olisi näiden edellytysten täyttyessä maakunnan erityisen järjestämisvelvollisuuden piirin kuuluva palvelu kuten nykyisessäkin vammaispalvelulaissa.</w:t>
      </w:r>
    </w:p>
    <w:p w:rsidR="003F2251" w:rsidRDefault="003F2251" w:rsidP="00887E9C">
      <w:pPr>
        <w:jc w:val="both"/>
      </w:pPr>
    </w:p>
    <w:p w:rsidR="003F2251" w:rsidRDefault="003F2251" w:rsidP="00C74499">
      <w:pPr>
        <w:jc w:val="both"/>
        <w:rPr>
          <w:bCs/>
        </w:rPr>
      </w:pPr>
      <w:r>
        <w:rPr>
          <w:bCs/>
        </w:rPr>
        <w:t xml:space="preserve">Henkilöllä olisi oikeus saada ehdotetun lain mukaista henkilökohtaista apua, vaikka vammasta tai sairaudesta johtuva toimintarajoite ei estäisi häntä toimimista tutussa, hänelle suotuisassa ympäristössä, mutta estäisi toimimisen vieraammassa ympäristössä. Avun tarvetta arvioitaessa olisi otettava huomioon ympäristötekijöiden vaikutus. Henkilökohtainen apu olisi välttämätöntä, jos kyseessä oleva, vammaisen henkilön kannalta tärkeä asia, tehtävä tai toiminta jäisi muutoin kokonaan tekemättä tai päivittäisten henkilökohtaisten toimien suorittaminen olisi kohtuuttoman hidasta tai hankalaa. </w:t>
      </w:r>
      <w:r w:rsidR="00C74499">
        <w:rPr>
          <w:bCs/>
        </w:rPr>
        <w:t>A</w:t>
      </w:r>
      <w:r>
        <w:rPr>
          <w:bCs/>
        </w:rPr>
        <w:t>pu olisi välttämätöntä myös tilanteissa, joissa henkilö tarvitsee sitä voidakseen liikkua tai muutoin toimia turvallisesti.</w:t>
      </w:r>
    </w:p>
    <w:p w:rsidR="003F2251" w:rsidRDefault="003F2251" w:rsidP="00C74499">
      <w:pPr>
        <w:jc w:val="both"/>
        <w:rPr>
          <w:bCs/>
          <w:color w:val="00B050"/>
        </w:rPr>
      </w:pPr>
      <w:r>
        <w:rPr>
          <w:bCs/>
          <w:color w:val="00B050"/>
        </w:rPr>
        <w:t xml:space="preserve"> </w:t>
      </w:r>
    </w:p>
    <w:p w:rsidR="003F2251" w:rsidRDefault="003F2251" w:rsidP="00C74499">
      <w:pPr>
        <w:jc w:val="both"/>
      </w:pPr>
      <w:r>
        <w:rPr>
          <w:bCs/>
        </w:rPr>
        <w:t>Toistuva avuntarve ei merkitsisi samaa kuin jatkuva avuntarve. Toistuvuuden vaatimuksen täyttäisi esimerkiksi viikoittainen avuntarve, jos se o</w:t>
      </w:r>
      <w:r w:rsidR="00C74499">
        <w:rPr>
          <w:bCs/>
        </w:rPr>
        <w:t>lisi</w:t>
      </w:r>
      <w:r>
        <w:rPr>
          <w:bCs/>
        </w:rPr>
        <w:t xml:space="preserve"> vamman tai sairauden aiheuttaman toimintarajoitteen vuoksi edellä kuvatulla tavalla välttämätöntä turvaamaan asiakkaan tarpeet ja etu. Säännöksessä mainitaan nykyisen lain tavoin tavanomaisen elämän osa-alueita, joille apua voitaisiin järjestää. </w:t>
      </w:r>
      <w:r>
        <w:t xml:space="preserve">Nykyisen vammaispalvelulain 8 c §:n 1 momentissa henkilökohtainen apu on määritelty välttämättömäksi avustamiseksi kotona ja kodin ulkopuolella pykälässä tarkoitetuissa toimissa. Ehdotetussa säännöksessä palvelua ei määriteltäisi sen antamispaikan suhteen, koska vammaisen henkilön avun saamista päivittäisissä toimissa ei ole perusteltua rajata tiettyyn paikkaan. Momentin mukaista henkilökohtaista apua </w:t>
      </w:r>
      <w:r w:rsidR="00431505">
        <w:t xml:space="preserve">olisi </w:t>
      </w:r>
      <w:r>
        <w:t>järjest</w:t>
      </w:r>
      <w:r w:rsidR="00431505">
        <w:t xml:space="preserve">ettävä </w:t>
      </w:r>
      <w:r>
        <w:t xml:space="preserve">sekä kotona että kodin ulkopuolella tapahtuvissa tilanteissa ja toimissa. </w:t>
      </w:r>
    </w:p>
    <w:p w:rsidR="003F2251" w:rsidRDefault="003F2251" w:rsidP="003F2251"/>
    <w:p w:rsidR="003F2251" w:rsidRDefault="003F2251" w:rsidP="00C74499">
      <w:pPr>
        <w:jc w:val="both"/>
      </w:pPr>
      <w:r>
        <w:t>Momentin</w:t>
      </w:r>
      <w:r>
        <w:rPr>
          <w:i/>
        </w:rPr>
        <w:t xml:space="preserve"> 1 kohdan </w:t>
      </w:r>
      <w:r>
        <w:t>mukaisilla päivittäisillä toimilla tarkoitettaisiin toimia, joita ihmiset elämässään tekevät joka päivä tai harvemmin, mutta toistuvasti tietyin väliajoin.  Päivittäisiä toimia ovat tavanomaisessa elämässä tehtävät henkilökohtaiset toimet, kuten muun muassa pukeutuminen ja henkilökohtaisen hygienian hoito, wc-toiminnoissa avustaminen sekä muut toimet kuten esimerkiksi liikkuminen, vaate- ja ruokahuolto, kotityöt ja kodin huolto- ja ylläpitotyöt sekä asiointi. Asiointi voi sisältää esimerkiksi asiointia kodin ulkopuolella, asioiden hoitamista kotona netin välityksellä tai kaupassa tai kirjastossa käymistä. Kotityöt voivat sisältää esimerkiksi ruuan valmistamista, kodin siivoamista tai vaatteiden ja kodin tekstiilien pesua ja huoltamista sekä muita tavanomaisia yleisesti itse tehtäviä kodin huolto- ja ylläpitotöitä. Myös vammaisen henkilön mahdollisuutta turvata huollossaan tai hoidossaan olevan lapsen jokapäiväinen hoito ja huolenpito sekä osallistumista vanhempana tai huoltajana näihin toimiin voitaisiin tukea henkilökohtaisella avulla.</w:t>
      </w:r>
    </w:p>
    <w:p w:rsidR="003F2251" w:rsidRDefault="003F2251" w:rsidP="00C74499">
      <w:pPr>
        <w:jc w:val="both"/>
      </w:pPr>
    </w:p>
    <w:p w:rsidR="003F2251" w:rsidRDefault="003F2251" w:rsidP="00C74499">
      <w:pPr>
        <w:jc w:val="both"/>
      </w:pPr>
      <w:r>
        <w:t xml:space="preserve">Momentin </w:t>
      </w:r>
      <w:r>
        <w:rPr>
          <w:i/>
        </w:rPr>
        <w:t>2 kohdan</w:t>
      </w:r>
      <w:r>
        <w:t xml:space="preserve"> mukaan henkilökohtaisen avun piiriin kuuluisi</w:t>
      </w:r>
      <w:r w:rsidR="00287FD4">
        <w:t>vat</w:t>
      </w:r>
      <w:r w:rsidR="00431505">
        <w:t xml:space="preserve"> </w:t>
      </w:r>
      <w:r>
        <w:t>nykyisen lain tavoin myös työ ja opiskelu. Työllä tarkoitettaisiin työsuhteeseen perustuvan toiminnan lisäksi yritystoimintaa. Säännöksessä tarkoitettuna opiskeluna pidettäisiin sellaista opiskelua, joka johtaa jonkin tutkinnon tai ammatin saavuttamiseen tai parantaa valmiuksia tällaiseen opiskeluun tai vahvistaa vammaisen henkilön ammattitaitoa sekä parantaa hänen mahdollisuuttaan työllistyä. Muunlainen opiskelu katsottaisiin harrastukseksi ja henkilökohtaista apua siihen järjestettäisiin pykälän 1 momentin 3 kohdan mukaisesti. Ensisijaisesti oppilaitoksen olisi järjestettävä opiskelussa tarvittava apu, koska oppilaitoksilla on ammatillisesta koulutuksesta annetun lain</w:t>
      </w:r>
      <w:r>
        <w:rPr>
          <w:color w:val="00B050"/>
        </w:rPr>
        <w:t xml:space="preserve"> </w:t>
      </w:r>
      <w:r>
        <w:t xml:space="preserve">perusteella velvollisuus huolehtia opiskelun edellyttämistä avustajapalveluista. Perusopetuksen järjestäjällä on myös ensisijaisesti velvollisuus järjestää oppilaan tarvitsema riittävä tuki kouluun perusopetuslain nojalla. </w:t>
      </w:r>
    </w:p>
    <w:p w:rsidR="003F2251" w:rsidRDefault="003F2251" w:rsidP="003F2251"/>
    <w:p w:rsidR="003F2251" w:rsidRDefault="003F2251" w:rsidP="00C74499">
      <w:pPr>
        <w:jc w:val="both"/>
      </w:pPr>
      <w:r>
        <w:t>Henkilökohtaista apua järjestettäisiin lisäksi muuhun osallisuutta edistävään toimintaan. Tällaisena voidaan pitää esimerkiksi ehdotetun lain mukaista päiväaikaista toimintaa tai muuta työelämävalmiuksia tai osallisuutta edistävää sosiaalista kuntoutusta tai muuta vastaavaa toimintaa</w:t>
      </w:r>
      <w:r w:rsidR="003E2F41">
        <w:t xml:space="preserve">, kuten sosiaalihuoltolain 17 §:n mukaista sosiaalista kuntoutusta, vuoden 1982 sosiaalihuoltolain (710/1982) 27 d §:n mukaista työllistymistä tukevaa toimintaa ja 27 e §:n mukaista työtoimintaa tai laissa kuntouttavasta työtoiminnasta </w:t>
      </w:r>
      <w:r w:rsidR="006135C1">
        <w:t xml:space="preserve">(189/2001) </w:t>
      </w:r>
      <w:r w:rsidR="003E2F41">
        <w:t>tarkoitettua toimintaa</w:t>
      </w:r>
      <w:r>
        <w:t xml:space="preserve">. </w:t>
      </w:r>
    </w:p>
    <w:p w:rsidR="003E2F41" w:rsidRDefault="003E2F41" w:rsidP="00C74499">
      <w:pPr>
        <w:jc w:val="both"/>
      </w:pPr>
    </w:p>
    <w:p w:rsidR="003F2251" w:rsidRDefault="003F2251" w:rsidP="00C74499">
      <w:pPr>
        <w:jc w:val="both"/>
      </w:pPr>
      <w:r>
        <w:t>Momentin</w:t>
      </w:r>
      <w:r>
        <w:rPr>
          <w:i/>
        </w:rPr>
        <w:t xml:space="preserve"> </w:t>
      </w:r>
      <w:r w:rsidRPr="00892DF7">
        <w:t>1 ja 2 kohtien</w:t>
      </w:r>
      <w:r>
        <w:rPr>
          <w:i/>
        </w:rPr>
        <w:t xml:space="preserve"> </w:t>
      </w:r>
      <w:r>
        <w:t xml:space="preserve">mukaista henkilökohtaista apua toteutettaessa olisi otettava huomioon, että vammainen henkilö voi tarvita apua päivittäisissä toimissa esimerkiksi osallistuessaan kuntoutukseen, osallisuutta edistävään toimintaan tai käyttäessään terveys-, päihde- tai mielenterveyspalveluja. Tältä osin pääsääntö olisi nykyisen lainsäädännön tavoin kuitenkin se, että viranomaisen on yhdenvertaisuuslain nojalla pyrittävä järjestämään palvelut siten, että ne ovat kaikkien saavutettavissa ja käytettävissä. Näin ollen palvelun järjestäjällä on ensisijainen vastuu vammaisen henkilön tarvitseman avun järjestämisessä. Yksittäisen asiakkaan asumispalvelujen tuottajalla on myös vastuu toteuttaa asiakkaan tarvitsemat palvelut sopimuksen mukaisesti. </w:t>
      </w:r>
    </w:p>
    <w:p w:rsidR="003F2251" w:rsidRDefault="003F2251" w:rsidP="00C74499">
      <w:pPr>
        <w:jc w:val="both"/>
      </w:pPr>
    </w:p>
    <w:p w:rsidR="00C74499" w:rsidRDefault="003F2251" w:rsidP="00C74499">
      <w:pPr>
        <w:jc w:val="both"/>
      </w:pPr>
      <w:r>
        <w:t>Momentin</w:t>
      </w:r>
      <w:r>
        <w:rPr>
          <w:i/>
        </w:rPr>
        <w:t xml:space="preserve"> 3 kohdan</w:t>
      </w:r>
      <w:r>
        <w:t xml:space="preserve"> mukaan henkilökohtaista apua järjestettäisiin vapaa-ajan toimintaan ja sosiaaliseen osallistumiseen. </w:t>
      </w:r>
      <w:r w:rsidR="00C74499">
        <w:t>A</w:t>
      </w:r>
      <w:r>
        <w:t>vulla näissä toiminnoissa edistettäisiin vammaisen henkilön yhdenvertaisia osallistumis- ja toimintamahdollisuuksia. Vapaa-ajalla henkilö voi tehdä asioita oman valintansa mukaisesti yksin tai yhdessä muiden kanssa. Sosiaaliseen osallistumiseen sisältyisi muun muassa apu ystävien ja sukulaisten sekä muiden ihmisten tapaamisessa vammaisen henkilön omien valintojen mukaisesti.</w:t>
      </w:r>
    </w:p>
    <w:p w:rsidR="00431505" w:rsidRDefault="00431505" w:rsidP="00C74499">
      <w:pPr>
        <w:jc w:val="both"/>
      </w:pPr>
    </w:p>
    <w:p w:rsidR="00431505" w:rsidRDefault="003F2251" w:rsidP="00431505">
      <w:pPr>
        <w:jc w:val="both"/>
      </w:pPr>
      <w:r>
        <w:t>Sosiaalinen osallistuminen sisältäisi myös yhteiskunnallisen osallistumisen kuten esimerkiksi yhdistystoiminnan, vapaaehtoistyön, järjestötoiminnan ja poliittisen toiminnan. Sääntely vastaisi nykyistä lakia.</w:t>
      </w:r>
    </w:p>
    <w:p w:rsidR="00431505" w:rsidRDefault="00431505" w:rsidP="00431505">
      <w:pPr>
        <w:jc w:val="both"/>
      </w:pPr>
    </w:p>
    <w:p w:rsidR="003F2251" w:rsidRPr="00431505" w:rsidRDefault="003F2251" w:rsidP="00431505">
      <w:pPr>
        <w:jc w:val="both"/>
      </w:pPr>
      <w:r>
        <w:rPr>
          <w:bCs/>
        </w:rPr>
        <w:t>Toiminnot ja tilanteet, johon apua järjestettäisiin, määrittyisivät ehdotetun lain 2 §:n 1 momentin mukaisina tavanomaisen elämän toimintoina myös henkilökohtaisen avun kohdalla. Arvioitaessa henkilökohtaisen avun tarvetta tavanomaisessa elämässä suoriutumisessa olisi huomiota kiinnitettävä lain tarkoitukseen toteuttaa vammaisten henkilöiden yhdenvertaisuutta ja osallisuutta yhteiskunnassa mukaan lukien henkilön yksilöllisten valintojen kunnioittaminen</w:t>
      </w:r>
      <w:r w:rsidR="00431505">
        <w:rPr>
          <w:bCs/>
        </w:rPr>
        <w:t>.</w:t>
      </w:r>
      <w:r>
        <w:rPr>
          <w:bCs/>
        </w:rPr>
        <w:t xml:space="preserve"> Tavanomaisen elämän toimintoja voitaisiin myös verrata vammattomien samaan ikäryhmään kuuluvien ja samassa elämäntilanteessa olevien henkilöiden toimintoihin. </w:t>
      </w:r>
    </w:p>
    <w:p w:rsidR="003F2251" w:rsidRDefault="003F2251" w:rsidP="00C74499">
      <w:pPr>
        <w:spacing w:before="100" w:beforeAutospacing="1"/>
        <w:jc w:val="both"/>
        <w:rPr>
          <w:bCs/>
        </w:rPr>
      </w:pPr>
      <w:r>
        <w:rPr>
          <w:bCs/>
        </w:rPr>
        <w:t>Tavanomaiseen elämään kuuluvat muun muassa työ- tai vapaa-ajan matkat. Matkojenkin osalta vertailua voi</w:t>
      </w:r>
      <w:r w:rsidR="00431505">
        <w:rPr>
          <w:bCs/>
        </w:rPr>
        <w:t xml:space="preserve">taisiin </w:t>
      </w:r>
      <w:r>
        <w:rPr>
          <w:bCs/>
        </w:rPr>
        <w:t xml:space="preserve">tehdä samaan ikäryhmään tai samassa elämäntilanteessa oleviin henkilöihin.  Sosiaalihuoltolain 57 §:n perusteella sosiaalipalveluja ei järjestetä ulkomailla oleskelevalle henkilölle, ellei muualla toisin säädetä. Mainittu säännös ei muuta henkilökohtaisen avun järjestämistä tavanomaiseen elämään kuuluvilla ulkomaanmatkoilla nykyisestä laista. Ehdotetun säännöksen mukaisesti henkilökohtaista apua olisi jatkossakin järjestettävä edellä kuvatuille ulkomaanmatkoille. Työhön ja opiskeluun voi henkilön yksilöllisen elämäntilanteen ja työtehtävien vuoksi sisältyä tavallista enemmänkin matkustamista. </w:t>
      </w:r>
    </w:p>
    <w:p w:rsidR="003F2251" w:rsidRDefault="003F2251" w:rsidP="003F2251">
      <w:pPr>
        <w:rPr>
          <w:bCs/>
        </w:rPr>
      </w:pPr>
    </w:p>
    <w:p w:rsidR="003F2251" w:rsidRDefault="003F2251" w:rsidP="00F90DEE">
      <w:pPr>
        <w:jc w:val="both"/>
        <w:rPr>
          <w:bCs/>
        </w:rPr>
      </w:pPr>
      <w:r>
        <w:rPr>
          <w:bCs/>
        </w:rPr>
        <w:t>Ajankäytön vertaamisessa samaan ikäryhmään kuuluviin ja samassa elämäntilanteessa oleviin henkilöihin olisi myös huomioitava, että vammaisella henkilöllä samaan toimintaan menee pääsääntöisesti vammasta johtuen moninkertaisesti enemmän aikaa kuin vammattomalla henkilöllä. Tämä on otettava huomioon henkilökohtaisen avun tarpeen arvioinnissa esimerkiksi kotitöissä tai liikkumisessa.</w:t>
      </w:r>
    </w:p>
    <w:p w:rsidR="003F2251" w:rsidRDefault="003F2251" w:rsidP="00F90DEE">
      <w:pPr>
        <w:jc w:val="both"/>
        <w:rPr>
          <w:bCs/>
        </w:rPr>
      </w:pPr>
    </w:p>
    <w:p w:rsidR="00431505" w:rsidRDefault="003F2251" w:rsidP="009906DC">
      <w:pPr>
        <w:jc w:val="both"/>
      </w:pPr>
      <w:r>
        <w:rPr>
          <w:bCs/>
        </w:rPr>
        <w:t xml:space="preserve">Pykälän </w:t>
      </w:r>
      <w:r>
        <w:rPr>
          <w:bCs/>
          <w:i/>
        </w:rPr>
        <w:t>2 momentissa</w:t>
      </w:r>
      <w:r>
        <w:rPr>
          <w:bCs/>
        </w:rPr>
        <w:t xml:space="preserve"> määriteltäisiin henkilökohtaisen avun tarkoitus. </w:t>
      </w:r>
      <w:r>
        <w:t>Henkilökohtaisen avun keskeinen tavoite nykyisen sääntelyn tavoin o</w:t>
      </w:r>
      <w:r w:rsidR="003E2F41">
        <w:t>lisi</w:t>
      </w:r>
      <w:r>
        <w:t xml:space="preserve"> vammaisen henkilön itsemääräämisoikeuden ja valinnanvapauden lisääminen tavanomaisessa elämässä. </w:t>
      </w:r>
    </w:p>
    <w:p w:rsidR="00431505" w:rsidRDefault="00431505" w:rsidP="00431505">
      <w:pPr>
        <w:jc w:val="both"/>
      </w:pPr>
    </w:p>
    <w:p w:rsidR="003F2251" w:rsidRDefault="00431505" w:rsidP="003F2251">
      <w:r>
        <w:t xml:space="preserve">Henkilökohtainen apu tukisi myös vammaisten lasten ja nuorten osallistumismahdollisuuksia ikäkauden mukaiseen toimintaan sekä edistäisi lasten ja nuorten itsenäistymistä, oman identiteetin muodostumista ja osallisuutta. Tavanomaisia huoltajan velvollisuuksia ja lapsen oikeutta henkilökohtaiseen apuun arvioitaisiin sen mukaan, miten itsenäisesti samanikäiset vammattomat lapset yleensä toimivat ja toisaalta sen mukaan, mitkä ovat henkilökohtaista apua hakevan lapsen tarpeet ja toiveet. </w:t>
      </w:r>
    </w:p>
    <w:p w:rsidR="0024021B" w:rsidRDefault="0024021B" w:rsidP="003F2251"/>
    <w:p w:rsidR="003E2F41" w:rsidRDefault="003E2F41" w:rsidP="003E2F41">
      <w:pPr>
        <w:jc w:val="both"/>
      </w:pPr>
      <w:r>
        <w:t xml:space="preserve">Henkilökohtaisen avun lähtökohtana on vammaisen henkilön omien valintojen mahdollistaminen vamman tai sairauden estämättä. Henkilökohtaisen avun saaja määrittelee itse hallintopäätöksen rajoissa, mihin ja miten hän apua haluaa käyttää. Tästä syystä 2 momentissa edellytettäisiin, että henkilökohtaista apua saavalla henkilöllä on oltava voimavaroja määritellä avun sisältö ja toteutustapa. Tämä vastaisi nykyistä lakia. Ne vammaiset henkilöt, jotka eivät voimavararajauksen takia olisi oikeutettuja henkilökohtaiseen apuun, saisivat edellytysten täyttyessä apua ja tukea tavanomaisessa elämässä suoriutumiseen </w:t>
      </w:r>
      <w:r w:rsidR="001E01DD">
        <w:t xml:space="preserve">lakiin ehdotetun </w:t>
      </w:r>
      <w:r>
        <w:t xml:space="preserve">valmennuksen ja tuen palvelun kautta. </w:t>
      </w:r>
    </w:p>
    <w:p w:rsidR="003E2F41" w:rsidRDefault="003E2F41" w:rsidP="003E2F41">
      <w:pPr>
        <w:jc w:val="both"/>
      </w:pPr>
    </w:p>
    <w:p w:rsidR="003E2F41" w:rsidRDefault="003E2F41" w:rsidP="003E2F41">
      <w:pPr>
        <w:jc w:val="both"/>
      </w:pPr>
      <w:r w:rsidRPr="00613963">
        <w:t>Jos avun ja avustamisen tarve perustuu pääasiassa hoivaan, hoitoon ja valvontaan, olisi siihen vastat</w:t>
      </w:r>
      <w:r>
        <w:t>t</w:t>
      </w:r>
      <w:r w:rsidRPr="00613963">
        <w:t>a</w:t>
      </w:r>
      <w:r>
        <w:t>va</w:t>
      </w:r>
      <w:r w:rsidRPr="00613963">
        <w:t xml:space="preserve"> muulla tavoin kuin henkilökohtaisella avulla. Tämä vastaisi nykyisen vammaispalvelulain soveltamiskäytäntöä. </w:t>
      </w:r>
      <w:r>
        <w:t xml:space="preserve">Kuten nykyäänkin, henkilökohtainen apu voisi kuitenkin sisältää hoivan, hoidon ja valvonnan elementtejä.  </w:t>
      </w:r>
      <w:r w:rsidRPr="00613963">
        <w:t xml:space="preserve">Oikeuskäytännön mukaan henkilökohtainen apu voi </w:t>
      </w:r>
      <w:r>
        <w:t>myös</w:t>
      </w:r>
      <w:r w:rsidRPr="00613963">
        <w:t xml:space="preserve"> sisältää apua esimerkiksi asioiden suorittamisessa turvallisesti tai erilaisten vaihtoehtojen ymmärtämisessä päätöksentekotilanteessa.   </w:t>
      </w:r>
    </w:p>
    <w:p w:rsidR="003E2F41" w:rsidRDefault="003E2F41" w:rsidP="003E2F41">
      <w:pPr>
        <w:jc w:val="both"/>
      </w:pPr>
    </w:p>
    <w:p w:rsidR="003E2F41" w:rsidRPr="00AE17A9" w:rsidRDefault="003E2F41" w:rsidP="003E2F41">
      <w:pPr>
        <w:jc w:val="both"/>
      </w:pPr>
      <w:r w:rsidRPr="00AE17A9">
        <w:t>Henkilökohtaisella avulla ei olisi tarkoitus korvata kotihoidon tai kotisairaanhoidon palveluja tai muita terveydenhuollolle kuuluvia tehtäviä, joiden ei voida katsoa olevan itsehoitoa.  Henkilökohtaiseen apuun voi kuitenkin sisältyä osana avustamista sellaisia toimenpiteitä, joita itsenäisinä voidaan pitää hoitona, mutta jotka kuuluvat olennaisena osana siihen avun kokonaisuuteen, jolla mahdollistetaan ja tuetaan vammaisen henkilön itsenäistä suoriutumista ja asumista yhteisössä. Tällaisia toimia olisivat esimerkiksi lääkkeen antaminen, katetrointi, hengityslaitteen käytöstä ja toimivuudesta sekä muusta omahoidosta huolehtiminen, johon vammainen henkilö ja avustaja tarvittaessa ovat saaneet riittävän perehdytyksen terveydenhuollosta.</w:t>
      </w:r>
    </w:p>
    <w:p w:rsidR="003F2251" w:rsidRDefault="003F2251" w:rsidP="003F2251"/>
    <w:p w:rsidR="003F2251" w:rsidRDefault="003F2251" w:rsidP="009906DC">
      <w:pPr>
        <w:jc w:val="both"/>
      </w:pPr>
      <w:r>
        <w:t xml:space="preserve">Korkein hallinto-oikeus on ratkaisukäytännössään linjannut ns. voimavararajauksen tulkintaa. Avun sisällön ja toteutustavan määrittely ei korkeimman hallinto-oikeuden ratkaisukäytännön mukaan edellytä avun tarvitsijalta täydellisiä kommunikaatiokykyjä. Vaikeudet ilmaista itseään eivät ole este henkilökohtaisen avun myöntämiselle. Mikäli henkilö jollain tavoin esimerkiksi avustettuna tai erilaisten kommunikaation apuvälineiden avulla kykenee ilmaisemaan itseään sekä esittämään mielipiteitä ja tekemään valintoja, voimavaraedellytyksen on katsottu täyttyvän. Korkeimman hallinto-oikeuden ratkaisussa 12.8.2011:69 arvioitiin vaikeasti kehitysvammaisen miehen oikeutta henkilökohtaiseen apuun asumisyksikön ulkopuolisiin toimiin. Henkilö pystyi ymmärryskykynsä rajoissa muodostamaan mielipiteensä ja ilmaisemaan eri tavoin kantansa arjen tilanteisiin, harrastuksiin ja asiointiin liittyvissä tehtävissä, kun mielipide kosketti konkreettisia hänelle tuttuja asioita. Hakemusta ei voitu hylätä sillä perusteella, että henkilöllä ei ollut voimavaroja määritellä tarvitsemansa henkilökohtaisen avun sisältöä ja toteutustapaa. </w:t>
      </w:r>
    </w:p>
    <w:p w:rsidR="003F2251" w:rsidRDefault="003F2251" w:rsidP="009906DC">
      <w:pPr>
        <w:jc w:val="both"/>
      </w:pPr>
    </w:p>
    <w:p w:rsidR="003F2251" w:rsidRDefault="003F2251" w:rsidP="000326FC">
      <w:pPr>
        <w:jc w:val="both"/>
      </w:pPr>
      <w:r>
        <w:t xml:space="preserve">Niissä tilanteissa, jossa henkilö ei ole pystynyt edes avustettuna tai kommunikaation apuvälineiden avulla ilmaisemaan toiveitaan, voimavaraedellytyksen ei ole yleensä katsottu toteutuvan. Korkeimman hallinto-oikeuden ratkaisussa </w:t>
      </w:r>
      <w:r>
        <w:rPr>
          <w:bCs/>
        </w:rPr>
        <w:t xml:space="preserve">KHO 12.8.2011 T 2121 oli kyseessä </w:t>
      </w:r>
      <w:r>
        <w:t xml:space="preserve">vaikeasti kehitysvammainen nuori henkilö, jolla oli lapsuusiän autismi, dysfasia ja ADHD. Henkilökohtaista apua oli haettu harrastus- ja virkistystoimintaan. Henkilön kommunikointi tapahtui pääosin ilmein ja elein ja jopa sanoiksi miellettävin äänin. Hän käytti kommunikointiin myös pictoja ja kommunikaattoria. Ratkaisun mukaan hakemus oli voitu hylätä, </w:t>
      </w:r>
      <w:r w:rsidR="00551C6E">
        <w:t>vaikka</w:t>
      </w:r>
      <w:r w:rsidR="00395F98">
        <w:t xml:space="preserve"> </w:t>
      </w:r>
      <w:r>
        <w:t>henkilö kykeni ilmaisemaan tunteitaan ilmein ja elein, mutta hän ei itse pystynyt ottamaan kantaa avuntarpeisiinsa ja niihin vastaamisen tapoihin siten kuin laki edellyttää. Avun tarpeen määrittelyn ei tullut perustua täysin toisen henkilön esittämiin näkemyksiin.</w:t>
      </w:r>
    </w:p>
    <w:p w:rsidR="003F2251" w:rsidRDefault="003F2251" w:rsidP="000326FC">
      <w:pPr>
        <w:jc w:val="both"/>
      </w:pPr>
    </w:p>
    <w:p w:rsidR="003F2251" w:rsidRDefault="003F2251" w:rsidP="000326FC">
      <w:pPr>
        <w:jc w:val="both"/>
      </w:pPr>
      <w:r>
        <w:t>Korkein hallinto-oikeus on arvioinut voimavaraedellytystä myös lasten kohdalla. Ratkaisussa KHO 12.8.2011 T 2122 oli kyse 13-vuotiaasta lapsesta, jolla oli diagnosoitu autismi, dysfasia ja ADHD. Lapsi tarvitsi tukea kommunikoinnissa, oman toiminnan ohjauksessa, asioista muistuttamisesta ja keskittymisessä. Hän ilmaisi tahtoaan ohjattuna ja tuetun kommunikaation keinoin. Henkilökohtaista apua oli haettu harrastuksiin ja sosiaalisten suhteiden ylläpitämiseen. Korkeimman hallinto-oikeuden mukaan myös vammaiselle lapselle oli annettava mahdollisuus itsenäistyä ikätovereittensa tavoin. Normaalisuusperiaatteen mukaan henkilökohtaista apua on myönnettävä silloin, kun lapsi ei vamman tai sairauden aiheuttaman toimintarajoitteen vuoksi kykene ilman apua tekemään asioita, joita vastaavan ikäiset lapset yleensä tekevät. Lapsen oli selvitetty kykenevän ilmaisemaan avuntarpeensa. Korkein hallinto-oikeus katsoi, että lasta oli pidettävä sellaisena vammaispalvelulain tarkoittamana vaikeavammaisena henkilönä, jolla oli voimavaroja määritellä tarvitsemansa henkilökohtaisen avun sisältö ja toteutustapa.  </w:t>
      </w:r>
    </w:p>
    <w:p w:rsidR="003F2251" w:rsidRDefault="003F2251" w:rsidP="000326FC">
      <w:pPr>
        <w:jc w:val="both"/>
      </w:pPr>
    </w:p>
    <w:p w:rsidR="003F2251" w:rsidRDefault="003F2251" w:rsidP="000326FC">
      <w:pPr>
        <w:jc w:val="both"/>
      </w:pPr>
      <w:r>
        <w:t>Ratkaisu KHO 24.10.2013 T 3354 käsitteli valvontaa osana henkilökohtaista apua. Kyseessä oli henkilökohtaisen avun myöntäminen työharjoitteluun ja erilaisille tutustumiskäynneille henkilölle, joka tarvitsi tukehtumisriskin takia valvontaa ruokailutilanteissa. Ammattiopiston rehtori on asettanut henkilön opiskelijaksi hyväksymisen ehdoksi henkilökohtaisen avustajan hankkimisen ruokailutilanteisiin. Hallinto-oikeus totesi, että asiassa ei ollut väitettykään ettei henkilö kykenisi itse määrittämään tarvitsemansa avun sisältöä ja toteutustapaa. Henkilö tarvitsi sairautensa aiheuttamien oireiden vuoksi välttämättä ja toistuvasti apua suoriutuakseen ruokailutilanteista koulussa ja vammaispalvelulain mukainen henkilökohtainen apu turvasi sopivalla ja riittävällä tavalla hänen tarvitsemansa avun saannin. Korkein hallinto-oikeus oli samalla kannalla hallinto-oikeuden kanssa ja kunta velvoitettiin järjestämään henkilölle hänen tarvitsemansa henkilökohtainen apu.</w:t>
      </w:r>
    </w:p>
    <w:p w:rsidR="003F2251" w:rsidRDefault="003F2251" w:rsidP="003F2251"/>
    <w:p w:rsidR="003F2251" w:rsidRDefault="003F2251" w:rsidP="000326FC">
      <w:pPr>
        <w:jc w:val="both"/>
      </w:pPr>
      <w:r>
        <w:t xml:space="preserve">Pykälän </w:t>
      </w:r>
      <w:r>
        <w:rPr>
          <w:i/>
        </w:rPr>
        <w:t xml:space="preserve">3 momentissa </w:t>
      </w:r>
      <w:r>
        <w:t xml:space="preserve">säädettäisiin henkilökohtaisen avun määrästä. Palvelua olisi </w:t>
      </w:r>
      <w:r w:rsidR="00CF35A6">
        <w:t>j</w:t>
      </w:r>
      <w:r>
        <w:t xml:space="preserve">ärjestettävä asiakkaan välttämättömän tarpeen edellyttämässä laajuudessa </w:t>
      </w:r>
      <w:r w:rsidR="000326FC">
        <w:t xml:space="preserve">tämän pykälän </w:t>
      </w:r>
      <w:r>
        <w:t>1 momentin 1 ja 2 kohdassa mainittuihin toimiin. Avun tarpeen välttämättömyyttä olisi arvioitava sekä vammaisen henkilön terveyden ja turvallisuuden että osallisuuden, itsemääräämisoikeuden ja omien valintojen turvaamisen kannalta.</w:t>
      </w:r>
    </w:p>
    <w:p w:rsidR="003F2251" w:rsidRDefault="003F2251" w:rsidP="000326FC">
      <w:pPr>
        <w:jc w:val="both"/>
      </w:pPr>
    </w:p>
    <w:p w:rsidR="003F2251" w:rsidRDefault="007C3102" w:rsidP="000326FC">
      <w:pPr>
        <w:jc w:val="both"/>
      </w:pPr>
      <w:r>
        <w:t xml:space="preserve">Tarkoitus ei olisi </w:t>
      </w:r>
      <w:r w:rsidR="00894789">
        <w:t xml:space="preserve">arvioida </w:t>
      </w:r>
      <w:r w:rsidR="003F2251">
        <w:t xml:space="preserve">toimintojen </w:t>
      </w:r>
      <w:r w:rsidR="0024021B">
        <w:t xml:space="preserve">ja toiminnan </w:t>
      </w:r>
      <w:r w:rsidR="003F2251">
        <w:t>välttämättömyyttä</w:t>
      </w:r>
      <w:r w:rsidR="00894789">
        <w:t xml:space="preserve"> </w:t>
      </w:r>
      <w:r w:rsidR="003F2251">
        <w:t xml:space="preserve">vaan vamman tai sairauden aiheuttamaa rajoitetta </w:t>
      </w:r>
      <w:r w:rsidR="000326FC">
        <w:t xml:space="preserve">sekä siitä </w:t>
      </w:r>
      <w:r w:rsidR="0024021B">
        <w:t xml:space="preserve">seuraavan avun tarpeen </w:t>
      </w:r>
      <w:r w:rsidR="003F2251">
        <w:t xml:space="preserve">välttämättömyyttä ja </w:t>
      </w:r>
      <w:r w:rsidR="0024021B">
        <w:t xml:space="preserve">välttämättömän </w:t>
      </w:r>
      <w:r w:rsidR="003F2251">
        <w:t xml:space="preserve">avun määrää. </w:t>
      </w:r>
      <w:r>
        <w:t xml:space="preserve">Keskeistä olisi myös </w:t>
      </w:r>
      <w:r w:rsidR="003F2251">
        <w:t xml:space="preserve">arvioida avun toteutuksen ajankohdat ja varmistaa avun oikea-aikaisuus saajan kannalta. Jatkuvaluonteisena avun tarve kohdistuu usein vuorokauden eri aikoihin ja voi olla </w:t>
      </w:r>
      <w:r w:rsidR="0024021B">
        <w:t xml:space="preserve">myös ympärivuorokautista. </w:t>
      </w:r>
      <w:r w:rsidR="003F2251">
        <w:t>Henkilö voi tarvita toimintarajoitteen takia jatkuvaluonteisesti toisen henkilön apua ja paikalla ol</w:t>
      </w:r>
      <w:r w:rsidR="0024021B">
        <w:t xml:space="preserve">oa </w:t>
      </w:r>
      <w:r w:rsidR="003F2251">
        <w:t xml:space="preserve">turvallisuussyistä, esimerkiksi asennon tai hengityksen turvaamiseksi tai vaarantajun puuttumisen takia. Tavanomaisten päivittäisten toimintojen estyminen voi kattaa laajasti vammaisen henkilön osallisuuden, osallistumisen, itsemääräämisoikeuden ja omien valintojen estymisen. Avun tarpeen välttämättömyyden arvioinnissa </w:t>
      </w:r>
      <w:r>
        <w:t xml:space="preserve">olisi otettava </w:t>
      </w:r>
      <w:r w:rsidR="003F2251">
        <w:t xml:space="preserve">huomioon, että avun tarve voi esiintyä myös yksittäisessä ja jopa pienessäkin, mutta </w:t>
      </w:r>
      <w:r w:rsidR="0024021B">
        <w:t xml:space="preserve">henkilölle </w:t>
      </w:r>
      <w:r w:rsidR="003F2251">
        <w:t>välttämättömässä asiassa. Vamman tai sairauden johdosta henkilöllä voi olla toimintarajoite, jonka seurauksena hän ei ilman toisen henkilön apua esimerkiksi kykene hoitamaan asioitaan, ymmärtämään ajan kulkua tai pääse asunnostaan ulos.</w:t>
      </w:r>
    </w:p>
    <w:p w:rsidR="003F2251" w:rsidRDefault="003F2251" w:rsidP="003F2251"/>
    <w:p w:rsidR="003F2251" w:rsidRDefault="003F2251" w:rsidP="000326FC">
      <w:pPr>
        <w:jc w:val="both"/>
      </w:pPr>
      <w:r>
        <w:t>Riittävä henkilökohtainen apu on edellytys sille, että vammainen henkilö voi toimia myös kodin ulkopuolella, käydä töissä ja opiskella tai osallistua muuhun osallisuutta tukevaan toimintaan. Välttämättömyys o</w:t>
      </w:r>
      <w:r w:rsidR="007C3102">
        <w:t>lisi a</w:t>
      </w:r>
      <w:r>
        <w:t xml:space="preserve">rvioitava suhteessa vammaisen henkilön avun tarpeeseen hänen yksilöllisessä tilanteessaan. </w:t>
      </w:r>
      <w:r w:rsidR="007C3102">
        <w:t xml:space="preserve">Arvioitava ei siis ole se, </w:t>
      </w:r>
      <w:r>
        <w:t xml:space="preserve">onko vammaisen henkilön välttämätöntä tehdä töitä, vaan tarvitseeko hän tekemiseensä välttämättä apua vammasta tai sairaudesta johtuvan toimintarajoitteen tai -rajoitteiden vuoksi. Välttämättömän avun tarpeen ja määrän arviointiin vaikuttavat muun muassa vammaisen toimintarajoitteen tai -rajoitteiden lisäksi henkilön ikä, elämäntilanne, perhesuhteet, asumisolosuhteet ja toimintaympäristöt. Palvelua järjestettäessä ja toteutettaessa olisi otettava huomioon </w:t>
      </w:r>
      <w:r w:rsidR="000326FC">
        <w:t xml:space="preserve">ehdotetun </w:t>
      </w:r>
      <w:r>
        <w:t>lain</w:t>
      </w:r>
      <w:r w:rsidRPr="00DC6877">
        <w:t xml:space="preserve"> 1 §:n </w:t>
      </w:r>
      <w:r>
        <w:t>tavoitteiden toteutuminen.</w:t>
      </w:r>
    </w:p>
    <w:p w:rsidR="003F2251" w:rsidRDefault="003F2251" w:rsidP="003F2251"/>
    <w:p w:rsidR="003F2251" w:rsidRDefault="003F2251" w:rsidP="00F0658E">
      <w:pPr>
        <w:jc w:val="both"/>
      </w:pPr>
      <w:r>
        <w:t>Osallisuutta edistävään toimintaan tulisi järjestää henkilökohtaista apua vammaisen henkilön välttämättömän tarpeen mukaisesti vastaavasti kuin työhön ja opiskeluun.</w:t>
      </w:r>
    </w:p>
    <w:p w:rsidR="003F2251" w:rsidRDefault="003F2251" w:rsidP="00F0658E">
      <w:pPr>
        <w:jc w:val="both"/>
      </w:pPr>
      <w:r>
        <w:t xml:space="preserve"> </w:t>
      </w:r>
    </w:p>
    <w:p w:rsidR="003F2251" w:rsidRDefault="003F2251" w:rsidP="00F0658E">
      <w:pPr>
        <w:jc w:val="both"/>
      </w:pPr>
      <w:r>
        <w:t>Vapaa-ajan toimintaan sekä sosiaalista osallistumista varten henkilökohtaista apua olisi järjestettävä vähintään 30 tuntia kuukaudessa, jollei tätä pienempi tuntimäärä riitä turv</w:t>
      </w:r>
      <w:r w:rsidR="001C1F5E">
        <w:t>a</w:t>
      </w:r>
      <w:r>
        <w:t xml:space="preserve">amaan henkilön välttämätöntä avuntarvetta. Tuntimäärää </w:t>
      </w:r>
      <w:r w:rsidR="001C1F5E">
        <w:t>arvioitaessa o</w:t>
      </w:r>
      <w:r>
        <w:t>lisi otettava huomioon henkilön palvelutarpeen arvioinnin perusteella asiakassuunnitelmassa määritelty yksilöllinen avuntarve ja elämäntilanne kokonaisuudessaan. Jos vammainen henkilö ei itse halua tai ei tosiasiallisesti tarvitse henkilökohtaista apua</w:t>
      </w:r>
      <w:r w:rsidR="000326FC">
        <w:t xml:space="preserve"> 30 tuntia kuukaudessa</w:t>
      </w:r>
      <w:r>
        <w:t>, voitaisiin hänelle myöntää tätä pienempi tuntimäärä. Tämä</w:t>
      </w:r>
      <w:r w:rsidR="00914B66">
        <w:t xml:space="preserve"> olisi </w:t>
      </w:r>
      <w:r>
        <w:t>aina perustel</w:t>
      </w:r>
      <w:r w:rsidR="00914B66">
        <w:t xml:space="preserve">tava </w:t>
      </w:r>
      <w:r>
        <w:t xml:space="preserve">asiakassuunnitelmassa ja päätöksessä. Henkilölle </w:t>
      </w:r>
      <w:r w:rsidR="00914B66">
        <w:t xml:space="preserve">olisi myönnettävä </w:t>
      </w:r>
      <w:r>
        <w:t>enemmän kuin 30 tuntia kuukaudessa, jos se on hänen yksilöllinen tarpeensa huomioon ottaen perusteltua. Avun vähimmäismäärää ei voi</w:t>
      </w:r>
      <w:r w:rsidR="00914B66">
        <w:t xml:space="preserve">taisi </w:t>
      </w:r>
      <w:r>
        <w:t xml:space="preserve">käyttää korvaamaan asumispalveluyksikön henkilöstöresursseja niissä tehtävissä, jotka kuuluvat ostopalvelusopimuksen perusteella palveluntuottajan toteutettaviksi. Vammaisella henkilöllä </w:t>
      </w:r>
      <w:r w:rsidR="00914B66">
        <w:t xml:space="preserve">olisi oltava </w:t>
      </w:r>
      <w:r>
        <w:t xml:space="preserve">tieto omia palvelujaan koskevan ostopalvelusopimuksen sisällöstä ja laajuudesta. Palvelut </w:t>
      </w:r>
      <w:r w:rsidR="00914B66">
        <w:t>olisi suunniteltava ja päätökset tehtävä k</w:t>
      </w:r>
      <w:r>
        <w:t xml:space="preserve">okonaisuutena, jotta esimerkiksi asumista tukevien palvelujen ja henkilökohtaisen avun kokonaisuus vastaisi henkilön tarpeita. </w:t>
      </w:r>
    </w:p>
    <w:p w:rsidR="003F2251" w:rsidRDefault="003F2251" w:rsidP="00F0658E">
      <w:pPr>
        <w:jc w:val="both"/>
        <w:rPr>
          <w:rFonts w:cs="Corbel"/>
          <w:color w:val="000000"/>
        </w:rPr>
      </w:pPr>
    </w:p>
    <w:p w:rsidR="003F2251" w:rsidRDefault="00914B66" w:rsidP="00F0658E">
      <w:pPr>
        <w:jc w:val="both"/>
      </w:pPr>
      <w:r>
        <w:rPr>
          <w:rFonts w:cs="Corbel"/>
          <w:color w:val="000000"/>
        </w:rPr>
        <w:t>V</w:t>
      </w:r>
      <w:r w:rsidR="003F2251">
        <w:rPr>
          <w:rFonts w:cs="Corbel"/>
          <w:color w:val="000000"/>
        </w:rPr>
        <w:t>ammaisen henkilön vapaa-ajan toimiin tai sosiaaliseen osallistumiseen myönnetty avustajatuntimäärä ei</w:t>
      </w:r>
      <w:r>
        <w:rPr>
          <w:rFonts w:cs="Corbel"/>
          <w:color w:val="000000"/>
        </w:rPr>
        <w:t xml:space="preserve"> saisi </w:t>
      </w:r>
      <w:r w:rsidR="003F2251">
        <w:rPr>
          <w:rFonts w:cs="Corbel"/>
          <w:color w:val="000000"/>
        </w:rPr>
        <w:t>kulu</w:t>
      </w:r>
      <w:r>
        <w:rPr>
          <w:rFonts w:cs="Corbel"/>
          <w:color w:val="000000"/>
        </w:rPr>
        <w:t>a</w:t>
      </w:r>
      <w:r w:rsidR="003F2251">
        <w:rPr>
          <w:rFonts w:cs="Corbel"/>
          <w:color w:val="000000"/>
        </w:rPr>
        <w:t xml:space="preserve"> päivittäisistä toimista suoriutumiseen, vaan arvioinnissa </w:t>
      </w:r>
      <w:r>
        <w:rPr>
          <w:rFonts w:cs="Corbel"/>
          <w:color w:val="000000"/>
        </w:rPr>
        <w:t xml:space="preserve">olisi otettava huomioon </w:t>
      </w:r>
      <w:r w:rsidR="003F2251">
        <w:rPr>
          <w:rFonts w:cs="Corbel"/>
          <w:color w:val="000000"/>
        </w:rPr>
        <w:t>sekä päivittäisen avun tarpeen määrä että vapaa-ajan toimintaan tai sosiaaliseen osallistumiseen tarvittavan avun määrä. Esimerkiksi harrastukseen tai sosiaaliseen osallistumiseen vammainen henkilö voi tarvita apua myös harrastuspaikalle menossa eli liikkumisessa tai muussa vastaavassa pykälän 1 momentin 1 kohdan tarkoittamassa päivittäisessä toimessa.</w:t>
      </w:r>
    </w:p>
    <w:p w:rsidR="003F2251" w:rsidRDefault="003F2251" w:rsidP="00FC0AD3">
      <w:pPr>
        <w:jc w:val="both"/>
      </w:pPr>
    </w:p>
    <w:p w:rsidR="00B638B8" w:rsidRDefault="002A0EC0" w:rsidP="00B638B8">
      <w:pPr>
        <w:jc w:val="both"/>
        <w:rPr>
          <w:bCs/>
          <w:i/>
        </w:rPr>
      </w:pPr>
      <w:r w:rsidRPr="002A0EC0">
        <w:rPr>
          <w:b/>
          <w:bCs/>
        </w:rPr>
        <w:t>1</w:t>
      </w:r>
      <w:r w:rsidR="00395F98">
        <w:rPr>
          <w:b/>
          <w:bCs/>
        </w:rPr>
        <w:t>0</w:t>
      </w:r>
      <w:r w:rsidR="00862315">
        <w:rPr>
          <w:b/>
          <w:bCs/>
        </w:rPr>
        <w:t xml:space="preserve"> </w:t>
      </w:r>
      <w:r w:rsidRPr="002A0EC0">
        <w:rPr>
          <w:b/>
          <w:bCs/>
        </w:rPr>
        <w:t>§.</w:t>
      </w:r>
      <w:r w:rsidR="00862315">
        <w:rPr>
          <w:b/>
          <w:bCs/>
        </w:rPr>
        <w:t xml:space="preserve"> </w:t>
      </w:r>
      <w:r w:rsidRPr="002A0EC0">
        <w:rPr>
          <w:bCs/>
          <w:i/>
        </w:rPr>
        <w:t xml:space="preserve">Henkilökohtaisen avun toteuttaminen. </w:t>
      </w:r>
      <w:r w:rsidR="00D90632" w:rsidRPr="00D90632">
        <w:rPr>
          <w:bCs/>
        </w:rPr>
        <w:t>Pykälässä säädettäisiin henkilökohtaisen avun toteuttamistavoista, toteuttamisessa huomioitavista seikoista</w:t>
      </w:r>
      <w:r w:rsidR="00395F98">
        <w:rPr>
          <w:bCs/>
        </w:rPr>
        <w:t>.</w:t>
      </w:r>
      <w:r w:rsidR="00D90632" w:rsidRPr="00D90632">
        <w:rPr>
          <w:bCs/>
          <w:i/>
        </w:rPr>
        <w:t xml:space="preserve"> </w:t>
      </w:r>
    </w:p>
    <w:p w:rsidR="00B638B8" w:rsidRDefault="00B638B8" w:rsidP="00B638B8">
      <w:pPr>
        <w:jc w:val="both"/>
        <w:rPr>
          <w:bCs/>
          <w:i/>
        </w:rPr>
      </w:pPr>
    </w:p>
    <w:p w:rsidR="00D90632" w:rsidRPr="00D90632" w:rsidRDefault="002332F5" w:rsidP="00B638B8">
      <w:pPr>
        <w:jc w:val="both"/>
        <w:rPr>
          <w:bCs/>
        </w:rPr>
      </w:pPr>
      <w:r w:rsidRPr="002332F5">
        <w:rPr>
          <w:bCs/>
        </w:rPr>
        <w:t>Pykälän</w:t>
      </w:r>
      <w:r>
        <w:rPr>
          <w:bCs/>
          <w:i/>
        </w:rPr>
        <w:t xml:space="preserve"> </w:t>
      </w:r>
      <w:r w:rsidR="00D90632" w:rsidRPr="00D90632">
        <w:rPr>
          <w:bCs/>
          <w:i/>
        </w:rPr>
        <w:t>1 momentin 1 kohdassa</w:t>
      </w:r>
      <w:r w:rsidR="00D90632" w:rsidRPr="00D90632">
        <w:rPr>
          <w:bCs/>
        </w:rPr>
        <w:t xml:space="preserve"> säädettäisiin henkilökohtaisen avun järjestämisestä </w:t>
      </w:r>
      <w:r w:rsidR="00D90632" w:rsidRPr="00892DF7">
        <w:rPr>
          <w:bCs/>
        </w:rPr>
        <w:t>työnantajamallilla</w:t>
      </w:r>
      <w:r w:rsidR="00D90632" w:rsidRPr="00E42C20">
        <w:rPr>
          <w:bCs/>
        </w:rPr>
        <w:t>,</w:t>
      </w:r>
      <w:r w:rsidR="00D90632" w:rsidRPr="00D90632">
        <w:rPr>
          <w:bCs/>
        </w:rPr>
        <w:t xml:space="preserve"> jossa vammainen henkilö toimisi henkilökohtaisen avustajan työnantajana. </w:t>
      </w:r>
    </w:p>
    <w:p w:rsidR="00D90632" w:rsidRPr="00D90632" w:rsidRDefault="00D90632" w:rsidP="00B638B8">
      <w:pPr>
        <w:contextualSpacing/>
        <w:jc w:val="both"/>
        <w:rPr>
          <w:bCs/>
        </w:rPr>
      </w:pPr>
    </w:p>
    <w:p w:rsidR="00D90632" w:rsidRPr="00D90632" w:rsidRDefault="004147CD" w:rsidP="00FC0AD3">
      <w:pPr>
        <w:contextualSpacing/>
        <w:jc w:val="both"/>
        <w:rPr>
          <w:bCs/>
        </w:rPr>
      </w:pPr>
      <w:r>
        <w:rPr>
          <w:bCs/>
        </w:rPr>
        <w:t>Momentin</w:t>
      </w:r>
      <w:r w:rsidR="00D90632" w:rsidRPr="00D90632">
        <w:rPr>
          <w:bCs/>
          <w:i/>
        </w:rPr>
        <w:t xml:space="preserve"> 2 kohdassa</w:t>
      </w:r>
      <w:r w:rsidR="00D90632" w:rsidRPr="00D90632">
        <w:rPr>
          <w:bCs/>
        </w:rPr>
        <w:t xml:space="preserve"> säädettäisi</w:t>
      </w:r>
      <w:r w:rsidR="00D90632" w:rsidRPr="00E42C20">
        <w:rPr>
          <w:bCs/>
        </w:rPr>
        <w:t xml:space="preserve">in </w:t>
      </w:r>
      <w:r w:rsidR="00DC6877">
        <w:rPr>
          <w:bCs/>
        </w:rPr>
        <w:t>a</w:t>
      </w:r>
      <w:r w:rsidR="00D90632" w:rsidRPr="00892DF7">
        <w:rPr>
          <w:bCs/>
        </w:rPr>
        <w:t>siakassetelimallista</w:t>
      </w:r>
      <w:r w:rsidR="00D90632" w:rsidRPr="00D90632">
        <w:rPr>
          <w:bCs/>
        </w:rPr>
        <w:t xml:space="preserve"> eli mahdollisuudesta toteuttaa henkilökohtainen apu </w:t>
      </w:r>
      <w:r w:rsidR="00DC3BE3" w:rsidRPr="00853E56">
        <w:rPr>
          <w:bCs/>
        </w:rPr>
        <w:t>valinnanvapauslaissa tarkoitetun</w:t>
      </w:r>
      <w:r w:rsidR="00DC3BE3">
        <w:rPr>
          <w:bCs/>
        </w:rPr>
        <w:t xml:space="preserve"> </w:t>
      </w:r>
      <w:r w:rsidR="00D90632" w:rsidRPr="00D90632">
        <w:rPr>
          <w:bCs/>
        </w:rPr>
        <w:t xml:space="preserve">asiakassetelin avulla. </w:t>
      </w:r>
      <w:r w:rsidR="00DC3BE3">
        <w:rPr>
          <w:bCs/>
        </w:rPr>
        <w:t xml:space="preserve">Säännös vastaisi nykyisen vammaispalvelulain 8 d §:n 2 momentin 2 -kohdassa tarkoitetun palvelusetelin antamista henkilökohtaisen avun toteuttamista varten. </w:t>
      </w:r>
      <w:r w:rsidR="00D90632" w:rsidRPr="00D90632">
        <w:rPr>
          <w:bCs/>
        </w:rPr>
        <w:t xml:space="preserve">Henkilökohtaisen avun toteuttaminen asiakassetelin turvin edellyttää, että setelin arvo vahvistetaan maakunnan päätöksellä sellaiseksi, että sillä on mahdollista hankkia henkilölle asiakassuunnitelmassa määritelty riittävä henkilökohtainen apu. </w:t>
      </w:r>
    </w:p>
    <w:p w:rsidR="00D90632" w:rsidRPr="00D90632" w:rsidRDefault="00D90632" w:rsidP="00FC0AD3">
      <w:pPr>
        <w:contextualSpacing/>
        <w:jc w:val="both"/>
        <w:rPr>
          <w:bCs/>
        </w:rPr>
      </w:pPr>
    </w:p>
    <w:p w:rsidR="00D90632" w:rsidRPr="00D90632" w:rsidRDefault="004147CD" w:rsidP="00FC0AD3">
      <w:pPr>
        <w:contextualSpacing/>
        <w:jc w:val="both"/>
        <w:rPr>
          <w:bCs/>
        </w:rPr>
      </w:pPr>
      <w:r w:rsidRPr="00DC6877">
        <w:rPr>
          <w:bCs/>
        </w:rPr>
        <w:t xml:space="preserve">Momentin </w:t>
      </w:r>
      <w:r w:rsidR="00D90632" w:rsidRPr="00DC6877">
        <w:rPr>
          <w:bCs/>
          <w:i/>
        </w:rPr>
        <w:t>3 kohdan</w:t>
      </w:r>
      <w:r w:rsidR="00D90632" w:rsidRPr="00DC6877">
        <w:rPr>
          <w:bCs/>
        </w:rPr>
        <w:t xml:space="preserve"> mukaan toteuttamistapana olisi palvelumalli. Palvelumalli sisältä</w:t>
      </w:r>
      <w:r w:rsidR="003A4F42">
        <w:rPr>
          <w:bCs/>
        </w:rPr>
        <w:t>isi</w:t>
      </w:r>
      <w:r w:rsidR="00D90632" w:rsidRPr="00DC6877">
        <w:rPr>
          <w:bCs/>
        </w:rPr>
        <w:t xml:space="preserve"> ostopalvelun, jolla ma</w:t>
      </w:r>
      <w:r w:rsidR="000D7021" w:rsidRPr="00DC6877">
        <w:rPr>
          <w:bCs/>
        </w:rPr>
        <w:t xml:space="preserve">akunta hankkii avustajapalvelun julkisen, yksityisen </w:t>
      </w:r>
      <w:r w:rsidR="00D90632" w:rsidRPr="00DC6877">
        <w:rPr>
          <w:bCs/>
        </w:rPr>
        <w:t>tai</w:t>
      </w:r>
      <w:r w:rsidR="00FC0AD3" w:rsidRPr="00DC6877">
        <w:rPr>
          <w:bCs/>
        </w:rPr>
        <w:t xml:space="preserve"> </w:t>
      </w:r>
      <w:r w:rsidR="00D90632" w:rsidRPr="00DC6877">
        <w:rPr>
          <w:bCs/>
        </w:rPr>
        <w:t>kolmannen sektorin palvelujen tuottajalta. Lisäksi maakunta voisi toteuttaa palvelun itse tai sopimuksin yhdessä muun maakunnan tai muiden maakuntien kanssa. Toteuttamistavoi</w:t>
      </w:r>
      <w:r w:rsidR="003A4F42">
        <w:rPr>
          <w:bCs/>
        </w:rPr>
        <w:t xml:space="preserve">ssa tulisi </w:t>
      </w:r>
      <w:r w:rsidR="000D7021" w:rsidRPr="00DC6877">
        <w:rPr>
          <w:bCs/>
        </w:rPr>
        <w:t xml:space="preserve">ottaa huomioon, mitä </w:t>
      </w:r>
      <w:r w:rsidR="00395F98">
        <w:rPr>
          <w:bCs/>
        </w:rPr>
        <w:t xml:space="preserve">6 </w:t>
      </w:r>
      <w:r w:rsidR="00D90632" w:rsidRPr="00DC6877">
        <w:rPr>
          <w:bCs/>
        </w:rPr>
        <w:t>§:ssä</w:t>
      </w:r>
      <w:r w:rsidR="00D90632" w:rsidRPr="00D90632">
        <w:rPr>
          <w:bCs/>
        </w:rPr>
        <w:t xml:space="preserve"> </w:t>
      </w:r>
      <w:r w:rsidR="00914B66">
        <w:rPr>
          <w:bCs/>
        </w:rPr>
        <w:t>säädetään</w:t>
      </w:r>
      <w:r w:rsidR="00D90632" w:rsidRPr="00D90632">
        <w:rPr>
          <w:bCs/>
        </w:rPr>
        <w:t xml:space="preserve"> palvelujen toteuttamistavoista päättämisestä sekä palvelujen toteuttamisesta. Lisäksi o</w:t>
      </w:r>
      <w:r w:rsidR="003A4F42">
        <w:rPr>
          <w:bCs/>
        </w:rPr>
        <w:t xml:space="preserve">lisi otettava </w:t>
      </w:r>
      <w:r w:rsidR="00D90632" w:rsidRPr="00D90632">
        <w:rPr>
          <w:bCs/>
        </w:rPr>
        <w:t>huomio</w:t>
      </w:r>
      <w:r w:rsidR="003A4F42">
        <w:rPr>
          <w:bCs/>
        </w:rPr>
        <w:t xml:space="preserve">on </w:t>
      </w:r>
      <w:r w:rsidR="00395F98">
        <w:rPr>
          <w:bCs/>
        </w:rPr>
        <w:t>9</w:t>
      </w:r>
      <w:r w:rsidR="00D90632" w:rsidRPr="00D90632">
        <w:rPr>
          <w:bCs/>
        </w:rPr>
        <w:t xml:space="preserve"> §:n 2 momentissa säädetty henkilökohtaisen avun tarkoitus. Säännös vastaa mainituilta osin nykylainsäädäntöä.</w:t>
      </w:r>
    </w:p>
    <w:p w:rsidR="00D90632" w:rsidRPr="00D90632" w:rsidRDefault="00D90632" w:rsidP="00FC0AD3">
      <w:pPr>
        <w:contextualSpacing/>
        <w:jc w:val="both"/>
        <w:rPr>
          <w:bCs/>
        </w:rPr>
      </w:pPr>
    </w:p>
    <w:p w:rsidR="00D90632" w:rsidRDefault="00D90632" w:rsidP="00FC0AD3">
      <w:pPr>
        <w:contextualSpacing/>
        <w:jc w:val="both"/>
      </w:pPr>
      <w:r w:rsidRPr="00D90632">
        <w:rPr>
          <w:bCs/>
        </w:rPr>
        <w:t xml:space="preserve">Eduskunnan apulaisoikeusasiamiehen antaman ratkaisun (3425/4/12) mukaan </w:t>
      </w:r>
      <w:r w:rsidRPr="00D90632">
        <w:t>kunnan on valvottava ostamiensa palvelujen laatua järjestäessään henkilökohtaista apua ostopalvelutoimintana. Kunta ei voi myöskään siirtää omaa järjestämisvastuutaan palveluntuottajalle tai kunnalle kuuluvaa valvontavelvollisuutta yksittäiselle asiakkaalle. Kun kysymys on lakisääteisestä tehtävästä, kunnan on huolehdittava siitä, että vaikeavammaisella henkilöllä on mahdollisuus saada palveluja siinä laajuudessa ja sellaisin toimintamuodoin kuin häntä koskevassa päätöksessä on erikseen päätetty.</w:t>
      </w:r>
      <w:r w:rsidR="003A4F42">
        <w:t xml:space="preserve"> </w:t>
      </w:r>
    </w:p>
    <w:p w:rsidR="00853E56" w:rsidRPr="00D90632" w:rsidRDefault="00853E56" w:rsidP="00FC0AD3">
      <w:pPr>
        <w:contextualSpacing/>
        <w:jc w:val="both"/>
      </w:pPr>
    </w:p>
    <w:p w:rsidR="00D90632" w:rsidRDefault="002332F5" w:rsidP="00FC0AD3">
      <w:pPr>
        <w:contextualSpacing/>
        <w:jc w:val="both"/>
      </w:pPr>
      <w:r w:rsidRPr="00FC0AD3">
        <w:rPr>
          <w:bCs/>
        </w:rPr>
        <w:t xml:space="preserve">Pykälän </w:t>
      </w:r>
      <w:r w:rsidR="00D90632" w:rsidRPr="00FC0AD3">
        <w:rPr>
          <w:bCs/>
          <w:i/>
        </w:rPr>
        <w:t>2 momenti</w:t>
      </w:r>
      <w:r w:rsidR="00B638B8">
        <w:rPr>
          <w:bCs/>
          <w:i/>
        </w:rPr>
        <w:t xml:space="preserve">n </w:t>
      </w:r>
      <w:r w:rsidR="00B638B8" w:rsidRPr="00B638B8">
        <w:rPr>
          <w:bCs/>
        </w:rPr>
        <w:t>mukaan</w:t>
      </w:r>
      <w:r w:rsidR="00B638B8">
        <w:rPr>
          <w:bCs/>
          <w:i/>
        </w:rPr>
        <w:t xml:space="preserve"> </w:t>
      </w:r>
      <w:r w:rsidR="00B638B8">
        <w:rPr>
          <w:bCs/>
        </w:rPr>
        <w:t>maakunnan o</w:t>
      </w:r>
      <w:r w:rsidR="002E5841">
        <w:rPr>
          <w:bCs/>
        </w:rPr>
        <w:t>lisi</w:t>
      </w:r>
      <w:r w:rsidR="00B638B8">
        <w:rPr>
          <w:bCs/>
        </w:rPr>
        <w:t xml:space="preserve"> henkilökohtaisen avun toteuttamistavoista päätettäessä otettava huomioon vammaisen henkilön mielipide ja toivomukset sekä asiakassuunnitelmassa määritelty avun tarve ja elämäntilanne kokonaisuudessaan. H</w:t>
      </w:r>
      <w:r w:rsidR="00D90632" w:rsidRPr="004147CD">
        <w:t xml:space="preserve">enkilökohtainen apu olisi </w:t>
      </w:r>
      <w:r w:rsidR="00B638B8">
        <w:t xml:space="preserve">myös </w:t>
      </w:r>
      <w:r w:rsidR="00D90632" w:rsidRPr="004147CD">
        <w:t xml:space="preserve">toteutettava </w:t>
      </w:r>
      <w:r w:rsidR="00B638B8">
        <w:t xml:space="preserve">siten, että </w:t>
      </w:r>
      <w:r w:rsidR="002E5841">
        <w:t xml:space="preserve">se </w:t>
      </w:r>
      <w:r w:rsidR="00B638B8">
        <w:t xml:space="preserve">edistää </w:t>
      </w:r>
      <w:r w:rsidR="00D90632" w:rsidRPr="004147CD">
        <w:t>vammaise</w:t>
      </w:r>
      <w:r w:rsidR="00B638B8">
        <w:t>n</w:t>
      </w:r>
      <w:r w:rsidR="00D90632" w:rsidRPr="004147CD">
        <w:t xml:space="preserve"> henkilö</w:t>
      </w:r>
      <w:r w:rsidR="00B638B8">
        <w:t>n</w:t>
      </w:r>
      <w:r w:rsidR="00D90632" w:rsidRPr="004147CD">
        <w:t xml:space="preserve"> </w:t>
      </w:r>
      <w:r w:rsidR="00B638B8">
        <w:t xml:space="preserve">itsemääräämisoikeuden ja osallisuuden toteutumista. </w:t>
      </w:r>
      <w:r w:rsidR="00D90632" w:rsidRPr="00D90632">
        <w:rPr>
          <w:bCs/>
        </w:rPr>
        <w:t xml:space="preserve"> Henkilökohtaisen avun kustannukset eivät saa olla yksin ratkaisevassa asemassa toteuttamistapaa valittaessa. Apulaisoikeusasiamies on edellä mainitussa ratkaisussaan korostanut sitä, että v</w:t>
      </w:r>
      <w:r w:rsidR="00D90632" w:rsidRPr="00D90632">
        <w:t xml:space="preserve">alittu järjestämistapa tai </w:t>
      </w:r>
      <w:r w:rsidR="002E5841">
        <w:t>sen t</w:t>
      </w:r>
      <w:r w:rsidR="00D90632" w:rsidRPr="00D90632">
        <w:t>oimeenpano ei saa estää tai kaventaa vammaiselle henkilölle kuuluvien oikeuksien toteutumista. Henkilökohtaisen avun järjestämiseen ja järjestämistavan valintaan liittyy ratkaisun mukaan olennaisesti se, että vammaisella henkilöllä tulee olla mahdollisuus päättää henkilökohtaisen avun sisällöstä itsenäisesti. Tämä edellyttää ratkaisun mukaan lähtökohtaisesti vaikeavammaisen henkilön omista valinnoista lähtevää palvelun järjestämistavan arviointia.</w:t>
      </w:r>
    </w:p>
    <w:p w:rsidR="0024021B" w:rsidRPr="00D90632" w:rsidRDefault="0024021B" w:rsidP="00FC0AD3">
      <w:pPr>
        <w:contextualSpacing/>
        <w:jc w:val="both"/>
      </w:pPr>
    </w:p>
    <w:p w:rsidR="0024021B" w:rsidRDefault="0024021B" w:rsidP="00FC0AD3">
      <w:pPr>
        <w:contextualSpacing/>
        <w:jc w:val="both"/>
      </w:pPr>
      <w:r>
        <w:t xml:space="preserve">Palvelun toteuttamistavan valinnassa olisi otettava huomioon se, minkä sisältöistä henkilön tarvitsema apu on ja missä määrin henkilö pystyy osallistumaan avun toteutuksen ohjaukseen tai tarvitseeko hän siinä tukea. </w:t>
      </w:r>
    </w:p>
    <w:p w:rsidR="0024021B" w:rsidRDefault="0024021B" w:rsidP="00FC0AD3">
      <w:pPr>
        <w:contextualSpacing/>
        <w:jc w:val="both"/>
      </w:pPr>
    </w:p>
    <w:p w:rsidR="00D90632" w:rsidRDefault="00D90632" w:rsidP="00FC0AD3">
      <w:pPr>
        <w:contextualSpacing/>
        <w:jc w:val="both"/>
      </w:pPr>
      <w:r w:rsidRPr="00D90632">
        <w:t>Työnantajamallissa vammaisella henkilöllä o</w:t>
      </w:r>
      <w:r w:rsidR="00862315">
        <w:t>lisi</w:t>
      </w:r>
      <w:r w:rsidRPr="00D90632">
        <w:t xml:space="preserve"> työlainsäädännön mukainen työnjohto-oikeus. Muissa toteuttamis</w:t>
      </w:r>
      <w:r w:rsidR="002E5841">
        <w:t>tavoissa v</w:t>
      </w:r>
      <w:r w:rsidRPr="00D90632">
        <w:t xml:space="preserve">ammaiselle henkilölle </w:t>
      </w:r>
      <w:r w:rsidR="002E5841">
        <w:t xml:space="preserve">ei </w:t>
      </w:r>
      <w:r w:rsidRPr="00D90632">
        <w:t>synny työlainsäädännön mukaista työnjohto-oikeutta määrätä henkilökohtaisen avustajan työtehtäviä. Kaikissa toteuttamistavoissa vammaisen henkilön itsemääräämisoikeus ja mielipiteiden huomioon ottaminen o</w:t>
      </w:r>
      <w:r w:rsidR="003A4F42">
        <w:t xml:space="preserve">lisi </w:t>
      </w:r>
      <w:r w:rsidRPr="00D90632">
        <w:t>välttämätöntä henkilökohtaisen avun tarkoituksen toteutumisen kannalta ja edellyttä</w:t>
      </w:r>
      <w:r w:rsidR="003A4F42">
        <w:t>isi</w:t>
      </w:r>
      <w:r w:rsidRPr="00D90632">
        <w:t>, että toteuttamistavasta riippumatta vammainen henkilö voi määritellä sen, miten</w:t>
      </w:r>
      <w:r w:rsidR="003A4F42">
        <w:t>, missä ja milloin</w:t>
      </w:r>
      <w:r w:rsidRPr="00D90632">
        <w:t xml:space="preserve"> apu käytännössä toteutetaan.  </w:t>
      </w:r>
    </w:p>
    <w:p w:rsidR="00E42C20" w:rsidRPr="00D90632" w:rsidRDefault="00E42C20" w:rsidP="00FC0AD3">
      <w:pPr>
        <w:contextualSpacing/>
        <w:jc w:val="both"/>
      </w:pPr>
    </w:p>
    <w:p w:rsidR="005A0569" w:rsidRPr="00AC297C" w:rsidRDefault="005A0569" w:rsidP="005A0569">
      <w:pPr>
        <w:contextualSpacing/>
        <w:jc w:val="both"/>
      </w:pPr>
      <w:r w:rsidRPr="00AC297C">
        <w:t xml:space="preserve">Henkilökohtaisen avustajan työtehtävät ja avustajalta vaadittava osaaminen vaihtelevat riippuen vammaisen henkilön tarpeista, elämäntilanteesta ja omista näkemyksistä. Henkilökohtaiselta avustajalta ei edellytetä tehtävään mitään tiettyä pätevyyttä tai koulutusta. Kuitenkin henkilökohtaisen avustajan on saatava riittävä perehdytys työhönsä. Perehdytyksen antaa pääsääntöisesti työnantaja, mutta tarvittaessa perehdyttäjänä voi olla myös muu henkilö tai taho. </w:t>
      </w:r>
    </w:p>
    <w:p w:rsidR="005A0569" w:rsidRPr="00AC297C" w:rsidRDefault="00853E56" w:rsidP="005A0569">
      <w:pPr>
        <w:contextualSpacing/>
        <w:jc w:val="both"/>
      </w:pPr>
      <w:r w:rsidRPr="00AC297C">
        <w:t xml:space="preserve">Poikkeuksen muodostaisi tilanne, jossa ehdotetun lain mukaisesti hengityslaitetta käyttävän vammaisen henkilön avustaja- ja hoitoringin ammattirakennetta muutettaisiin noin puolella asiakkaista terveydenhuoltopainotteisesta mallista osin henkilökohtaisella avulla toteutettavaksi.  Avustaja- ja hoitoringin kokoonpanoon kuuluisi tällöin yhden sairaanhoitajan lisäksi neljä henkilökohtaista avustajaa. </w:t>
      </w:r>
    </w:p>
    <w:p w:rsidR="00853E56" w:rsidRPr="00D90632" w:rsidRDefault="00853E56" w:rsidP="005A0569">
      <w:pPr>
        <w:contextualSpacing/>
        <w:jc w:val="both"/>
      </w:pPr>
    </w:p>
    <w:p w:rsidR="00D90632" w:rsidRDefault="00D90632" w:rsidP="00FC0AD3">
      <w:pPr>
        <w:contextualSpacing/>
        <w:jc w:val="both"/>
        <w:rPr>
          <w:bCs/>
        </w:rPr>
      </w:pPr>
      <w:r w:rsidRPr="00D90632">
        <w:rPr>
          <w:bCs/>
        </w:rPr>
        <w:t>Henkilökohtaisen avun toteuttamistapoja sekä muita soveltuvia sosiaali</w:t>
      </w:r>
      <w:r w:rsidR="00DC6877">
        <w:rPr>
          <w:bCs/>
        </w:rPr>
        <w:t>- ja terveys</w:t>
      </w:r>
      <w:r w:rsidRPr="00D90632">
        <w:rPr>
          <w:bCs/>
        </w:rPr>
        <w:t>palveluja voi</w:t>
      </w:r>
      <w:r w:rsidR="00BD0B44">
        <w:rPr>
          <w:bCs/>
        </w:rPr>
        <w:t xml:space="preserve">taisiin </w:t>
      </w:r>
      <w:r w:rsidRPr="00D90632">
        <w:rPr>
          <w:bCs/>
        </w:rPr>
        <w:t>yhdistellä niin, että palvelujen kokonaisuus vastaa parhaiten vammaisen henkilön avun tarpeeseen ottaen huomioon vammaisen henkilön oma mielipide, elämäntilanne ja etu. Kaikkia 1 momentin mukaisia henkilökohtaisen avun toteuttamistapoja voitaisiin siten yhdistää toisiinsa sekä muihin ehdotetun lain ja muun sosiaalihuollon lainsäädännön mukaisiin palveluihin, jos se o</w:t>
      </w:r>
      <w:r w:rsidR="003A4F42">
        <w:rPr>
          <w:bCs/>
        </w:rPr>
        <w:t>lisi</w:t>
      </w:r>
      <w:r w:rsidRPr="00D90632">
        <w:rPr>
          <w:bCs/>
        </w:rPr>
        <w:t xml:space="preserve"> tarkoituksenmukaista asiakassuunnitelmassa määritelty </w:t>
      </w:r>
      <w:r w:rsidR="003A4F42">
        <w:rPr>
          <w:bCs/>
        </w:rPr>
        <w:t xml:space="preserve">vammaisen henkilön </w:t>
      </w:r>
      <w:r w:rsidRPr="00D90632">
        <w:rPr>
          <w:bCs/>
        </w:rPr>
        <w:t>avun</w:t>
      </w:r>
      <w:r w:rsidR="003A4F42">
        <w:rPr>
          <w:bCs/>
        </w:rPr>
        <w:t xml:space="preserve"> </w:t>
      </w:r>
      <w:r w:rsidRPr="00D90632">
        <w:rPr>
          <w:bCs/>
        </w:rPr>
        <w:t>tarve ja etu huomioon ottaen. Esimerkiksi asumis</w:t>
      </w:r>
      <w:r w:rsidR="003A4F42">
        <w:rPr>
          <w:bCs/>
        </w:rPr>
        <w:t xml:space="preserve">en tukea ja palveluja </w:t>
      </w:r>
      <w:r w:rsidRPr="00D90632">
        <w:rPr>
          <w:bCs/>
        </w:rPr>
        <w:t xml:space="preserve">voitaisiin täydentää henkilökohtaisella avulla, jos </w:t>
      </w:r>
      <w:r w:rsidR="003A4F42">
        <w:rPr>
          <w:bCs/>
        </w:rPr>
        <w:t xml:space="preserve">mainitut </w:t>
      </w:r>
      <w:r w:rsidRPr="00D90632">
        <w:rPr>
          <w:bCs/>
        </w:rPr>
        <w:t>palvelut eivät riittävästi turva</w:t>
      </w:r>
      <w:r w:rsidR="003A4F42">
        <w:rPr>
          <w:bCs/>
        </w:rPr>
        <w:t xml:space="preserve">isi </w:t>
      </w:r>
      <w:r w:rsidRPr="00D90632">
        <w:rPr>
          <w:bCs/>
        </w:rPr>
        <w:t>vammaisen henkilön tarvitsemia palveluja kodin ulkopuolella. Tämän lisäksi maakunta voisi täydentää vammaiselle henkilölle myönnetyn henkilökohtaisen avun kokonaisuutta sosiaalihuoltolain mukaisilla kotipalveluilla tai kotihoidolla sekä omaishoidolla, jos sitä o</w:t>
      </w:r>
      <w:r w:rsidR="003A4F42">
        <w:rPr>
          <w:bCs/>
        </w:rPr>
        <w:t xml:space="preserve">lisi </w:t>
      </w:r>
      <w:r w:rsidRPr="00D90632">
        <w:rPr>
          <w:bCs/>
        </w:rPr>
        <w:t>pidettävä vammaisen henkilön edun mukaisena.</w:t>
      </w:r>
    </w:p>
    <w:p w:rsidR="003A21C6" w:rsidRDefault="003A21C6" w:rsidP="00FC0AD3">
      <w:pPr>
        <w:contextualSpacing/>
        <w:jc w:val="both"/>
        <w:rPr>
          <w:bCs/>
        </w:rPr>
      </w:pPr>
    </w:p>
    <w:p w:rsidR="003A21C6" w:rsidRPr="003A21C6" w:rsidRDefault="003A21C6" w:rsidP="00FC0AD3">
      <w:pPr>
        <w:jc w:val="both"/>
        <w:rPr>
          <w:bCs/>
        </w:rPr>
      </w:pPr>
      <w:r w:rsidRPr="003A21C6">
        <w:rPr>
          <w:bCs/>
        </w:rPr>
        <w:t xml:space="preserve">Käytännössä maakunnassa tulisi olla käytössä vähintään kaksi erilaista henkilökohtaisen avun toteuttamistapaa, jotta </w:t>
      </w:r>
      <w:r w:rsidR="003A4F42">
        <w:rPr>
          <w:bCs/>
        </w:rPr>
        <w:t xml:space="preserve">voitaisiin varmistaa </w:t>
      </w:r>
      <w:r w:rsidRPr="003A21C6">
        <w:rPr>
          <w:bCs/>
        </w:rPr>
        <w:t>henkilökohtainen a</w:t>
      </w:r>
      <w:r w:rsidR="003A4F42">
        <w:rPr>
          <w:bCs/>
        </w:rPr>
        <w:t xml:space="preserve">vun toteuttaminen vammaiselle henkilölle </w:t>
      </w:r>
      <w:r w:rsidRPr="003A21C6">
        <w:rPr>
          <w:bCs/>
        </w:rPr>
        <w:t xml:space="preserve">sopivalla tavalla. Suuressa osassa kuntia henkilökohtaista apua tarjotaan vain työnantajamallilla. Maakunnan </w:t>
      </w:r>
      <w:r w:rsidR="00AC297C">
        <w:rPr>
          <w:bCs/>
        </w:rPr>
        <w:t xml:space="preserve">olisi </w:t>
      </w:r>
      <w:r w:rsidRPr="003A21C6">
        <w:rPr>
          <w:bCs/>
        </w:rPr>
        <w:t>jo avun toteuttamistapaa harkittaessa ot</w:t>
      </w:r>
      <w:r w:rsidR="00AC297C">
        <w:rPr>
          <w:bCs/>
        </w:rPr>
        <w:t>ettava</w:t>
      </w:r>
      <w:r w:rsidRPr="003A21C6">
        <w:rPr>
          <w:bCs/>
        </w:rPr>
        <w:t xml:space="preserve"> huomioon, onko riittäviä työnantajamallin edellyttämi</w:t>
      </w:r>
      <w:r w:rsidRPr="00AC297C">
        <w:rPr>
          <w:bCs/>
        </w:rPr>
        <w:t>ä palveluja s</w:t>
      </w:r>
      <w:r w:rsidRPr="003A21C6">
        <w:rPr>
          <w:bCs/>
        </w:rPr>
        <w:t xml:space="preserve">aatavilla. </w:t>
      </w:r>
    </w:p>
    <w:p w:rsidR="00D90632" w:rsidRPr="00D90632" w:rsidRDefault="00D90632" w:rsidP="00FC0AD3">
      <w:pPr>
        <w:contextualSpacing/>
        <w:jc w:val="both"/>
        <w:rPr>
          <w:bCs/>
        </w:rPr>
      </w:pPr>
    </w:p>
    <w:p w:rsidR="00D90632" w:rsidRPr="00D90632" w:rsidRDefault="00D90632" w:rsidP="00FC0AD3">
      <w:pPr>
        <w:contextualSpacing/>
        <w:jc w:val="both"/>
        <w:rPr>
          <w:bCs/>
        </w:rPr>
      </w:pPr>
      <w:r w:rsidRPr="00D90632">
        <w:rPr>
          <w:bCs/>
        </w:rPr>
        <w:t>H</w:t>
      </w:r>
      <w:r w:rsidRPr="00D90632">
        <w:t xml:space="preserve">enkilökohtaisena avustajana voisi erityisestä syystä toimia vammaisen henkilön omainen tai muu läheinen henkilö, jos sitä on pidettävä vammaisen henkilön edun mukaisena. </w:t>
      </w:r>
      <w:r w:rsidRPr="00D90632">
        <w:rPr>
          <w:bCs/>
        </w:rPr>
        <w:t xml:space="preserve">Tämä tarkoittaisi nykykäytännön mukaisesti, että henkilökohtaisen avustajan tulisi pääsääntöisesti olla perheen ulkopuolinen henkilö. Avustajana ei voisi toimia vammaisen henkilön puoliso, lapsi, vanhempi, isovanhempi tai muu läheinen eli avopuoliso tai samaa sukupuolta oleva elämänkumppani, ellei sitä olisi pidettävä vammaisen henkilön edun mukaisena ja hänelle sopivana ja tarkoituksenmukaisena tapana. Henkilökohtainen apu on tarkoitettu mahdollistamaan vammaisen henkilön itsenäistä elämää. Tämä tavoite ei välttämättä täysin toteudu, jos lähiomainen toimii henkilökohtaisena avustajana. </w:t>
      </w:r>
      <w:r w:rsidRPr="00D90632">
        <w:t xml:space="preserve">Vammaisen henkilön omainen tai läheinen, joka poikkeuksellisesti toimii häneen työsuhteessa olevana henkilökohtaisena avustajana, ei voisi hoitaa yhtäaikaisesti samaa tehtävää omaishoitosopimuksen perusteella. </w:t>
      </w:r>
    </w:p>
    <w:p w:rsidR="00D90632" w:rsidRPr="00D90632" w:rsidRDefault="00D90632" w:rsidP="00FC0AD3">
      <w:pPr>
        <w:contextualSpacing/>
        <w:jc w:val="both"/>
        <w:rPr>
          <w:bCs/>
        </w:rPr>
      </w:pPr>
    </w:p>
    <w:p w:rsidR="00D90632" w:rsidRPr="00D90632" w:rsidRDefault="00D90632" w:rsidP="00FC0AD3">
      <w:pPr>
        <w:contextualSpacing/>
        <w:jc w:val="both"/>
        <w:rPr>
          <w:bCs/>
        </w:rPr>
      </w:pPr>
      <w:r w:rsidRPr="00D90632">
        <w:rPr>
          <w:bCs/>
        </w:rPr>
        <w:t xml:space="preserve">Syy palkata omainen tai muu läheinen henkilö avustajaksi voisi </w:t>
      </w:r>
      <w:r w:rsidR="003A4F42">
        <w:rPr>
          <w:bCs/>
        </w:rPr>
        <w:t xml:space="preserve">nykyisen lain tavoin </w:t>
      </w:r>
      <w:r w:rsidRPr="00D90632">
        <w:rPr>
          <w:bCs/>
        </w:rPr>
        <w:t>olla esimerkiksi äkillinen avuntarve, kun vakituinen avustaja sairastuu tai hänen työsuhteensa päättyy. Perheen lomamatkat tai muu vastaava tilapäinen tarve voitaisiin myös hoitaa perustellusti omaisen toimiessa avustajana. Vammaisen lapsen tilanteessa o</w:t>
      </w:r>
      <w:r w:rsidR="00777F32">
        <w:rPr>
          <w:bCs/>
        </w:rPr>
        <w:t xml:space="preserve">lisi </w:t>
      </w:r>
      <w:r w:rsidRPr="00D90632">
        <w:rPr>
          <w:bCs/>
        </w:rPr>
        <w:t>otettava huomioon koko perheen tilanne sekä lapsen etu kokonaisuudessaan. Lapsen avustajana voisi toimia tässä pykälässä tarkoitettu lähiomainen, jos se arvioitaisiin lapsen avun tarve ja perheen tilanne kokonaisuudessaan huomioon ottaen lapsen edun mukaiseksi, sopivaksi ja tarkoituksenmukaiseksi. Tilanne voi olla tällainen esimerkiksi silloin, kun lapsi tarvitsee hänet hyvin tuntevan ja lapsen kommunikointia ymmärtävän avusta</w:t>
      </w:r>
      <w:r w:rsidR="00914B66">
        <w:rPr>
          <w:bCs/>
        </w:rPr>
        <w:t>jan tai</w:t>
      </w:r>
      <w:r w:rsidRPr="00D90632">
        <w:rPr>
          <w:bCs/>
        </w:rPr>
        <w:t xml:space="preserve"> kykenee asumaan kotona muun perheen kanssa</w:t>
      </w:r>
      <w:r w:rsidR="00222DF0">
        <w:rPr>
          <w:bCs/>
        </w:rPr>
        <w:t>, jos perheenjäsenen on avustaja</w:t>
      </w:r>
      <w:r w:rsidRPr="00D90632">
        <w:rPr>
          <w:bCs/>
        </w:rPr>
        <w:t>. Omaisen tai muun läheisen palkkaaminen avustajaksi voi olla perusteltua myös silloin, kun perheen ulkopuolisen avustajan löytäminen osoittautuu vaikeaksi.</w:t>
      </w:r>
      <w:r w:rsidRPr="00D90632">
        <w:rPr>
          <w:bCs/>
          <w:color w:val="00B050"/>
        </w:rPr>
        <w:t xml:space="preserve"> </w:t>
      </w:r>
      <w:r w:rsidRPr="00D90632">
        <w:rPr>
          <w:bCs/>
        </w:rPr>
        <w:t>Kun vammainen henkilö on täysi-ikäinen, edellyttä</w:t>
      </w:r>
      <w:r w:rsidR="00777F32">
        <w:rPr>
          <w:bCs/>
        </w:rPr>
        <w:t xml:space="preserve">isi </w:t>
      </w:r>
      <w:r w:rsidRPr="00D90632">
        <w:rPr>
          <w:bCs/>
        </w:rPr>
        <w:t>omaisen tai muun läheisen palkkaaminen avustajaksi hänen suostumustaan.</w:t>
      </w:r>
    </w:p>
    <w:p w:rsidR="00D90632" w:rsidRPr="00D90632" w:rsidRDefault="00D90632" w:rsidP="00FC0AD3">
      <w:pPr>
        <w:contextualSpacing/>
        <w:jc w:val="both"/>
        <w:rPr>
          <w:bCs/>
        </w:rPr>
      </w:pPr>
    </w:p>
    <w:p w:rsidR="00D90632" w:rsidRPr="00D90632" w:rsidRDefault="00D90632" w:rsidP="00FC0AD3">
      <w:pPr>
        <w:contextualSpacing/>
        <w:jc w:val="both"/>
        <w:rPr>
          <w:bCs/>
        </w:rPr>
      </w:pPr>
      <w:r w:rsidRPr="00D90632">
        <w:rPr>
          <w:bCs/>
        </w:rPr>
        <w:t xml:space="preserve">Vammaan tai sairauteen liittyvät erityiset syyt voivat </w:t>
      </w:r>
      <w:r w:rsidR="00395F98">
        <w:rPr>
          <w:bCs/>
        </w:rPr>
        <w:t>myös</w:t>
      </w:r>
      <w:r w:rsidRPr="00D90632">
        <w:rPr>
          <w:bCs/>
        </w:rPr>
        <w:t xml:space="preserve"> johtaa siihen, että on</w:t>
      </w:r>
      <w:r w:rsidR="00914B66">
        <w:rPr>
          <w:bCs/>
        </w:rPr>
        <w:t xml:space="preserve"> </w:t>
      </w:r>
      <w:r w:rsidRPr="00D90632">
        <w:rPr>
          <w:bCs/>
        </w:rPr>
        <w:t>vammaisen henkilön edun mukaista, jos omainen tai muu läheinen henkilö toimii avustajana. Tällaisia tilanteita voi syntyä toimintakykyyn voimakkaasti vaikuttavissa vammoissa ja sairauksissa, joita ovat esimerkiksi ALS ja muut etenevät lihassairaudet, pitkälle edennyt MS-tauti sekä vaikeat aivovammat. Avustajalta edellytetään silloin muun muassa vammaisen henkilön fyysisen motoriikan hallintaa sekä vaikeimmissa tilanteissa eleiden ja tunnetilojen tulkintaa. Erityinen syy palkata omainen tai muu läheinen henkilö avustajaksi voitaisiin myös katsoa olevan tilanteessa, jossa vammaisen henkilön avun tarve on jatkuvaluonteista ja ympärivuorokautista ja omaisen tai muun läheisen toimiminen yhtenä useista henkilökohtaisista avustajista olisi katsottava perhesyistä ja siitä johtuvasta yksityisyyden suojan tarpeesta olevan perusteltua ja vammaisen edun mukaista.</w:t>
      </w:r>
    </w:p>
    <w:p w:rsidR="00D90632" w:rsidRPr="00D90632" w:rsidRDefault="00D90632" w:rsidP="00FC0AD3">
      <w:pPr>
        <w:contextualSpacing/>
        <w:jc w:val="both"/>
        <w:rPr>
          <w:bCs/>
          <w:color w:val="00B050"/>
        </w:rPr>
      </w:pPr>
    </w:p>
    <w:p w:rsidR="00D90632" w:rsidRPr="00D90632" w:rsidRDefault="00D90632" w:rsidP="00FC0AD3">
      <w:pPr>
        <w:contextualSpacing/>
        <w:jc w:val="both"/>
      </w:pPr>
      <w:r w:rsidRPr="00D90632">
        <w:rPr>
          <w:bCs/>
        </w:rPr>
        <w:t>Nykyisessä vammaispalvelulaissa olevaa edellytystä erityisen painavasta syystä omaisen toimimiselle avustajana ei edellytettäisi, vaan henkilökohtaisen avun järjestämistä olisi arvioitava edellä esitettyjen perusteiden sekä ehdotetun 1</w:t>
      </w:r>
      <w:r w:rsidR="00395F98">
        <w:rPr>
          <w:bCs/>
        </w:rPr>
        <w:t>0</w:t>
      </w:r>
      <w:r w:rsidRPr="00D90632">
        <w:rPr>
          <w:bCs/>
        </w:rPr>
        <w:t>§:n 2 momentin mukaisesti vammaisen henkilön mielipide</w:t>
      </w:r>
      <w:r w:rsidR="005D343E">
        <w:rPr>
          <w:bCs/>
        </w:rPr>
        <w:t xml:space="preserve"> </w:t>
      </w:r>
      <w:r w:rsidRPr="00D90632">
        <w:rPr>
          <w:bCs/>
        </w:rPr>
        <w:t>ja toivomukset sekä</w:t>
      </w:r>
      <w:r w:rsidR="005D343E">
        <w:rPr>
          <w:bCs/>
        </w:rPr>
        <w:t xml:space="preserve"> avun tarve ja</w:t>
      </w:r>
      <w:r w:rsidRPr="00D90632">
        <w:rPr>
          <w:bCs/>
        </w:rPr>
        <w:t xml:space="preserve"> elämäntilanne kokonaisuudessaan huomioon ottaen. </w:t>
      </w:r>
      <w:r w:rsidRPr="00D90632">
        <w:t>Ehdotuksen</w:t>
      </w:r>
      <w:r w:rsidRPr="00D90632">
        <w:rPr>
          <w:color w:val="00B050"/>
        </w:rPr>
        <w:t xml:space="preserve"> </w:t>
      </w:r>
      <w:r w:rsidRPr="00D90632">
        <w:t xml:space="preserve">mukaan vammaisen henkilön itsemääräämisoikeutta </w:t>
      </w:r>
      <w:r w:rsidR="00777F32">
        <w:t xml:space="preserve">olisi kunnioitettava </w:t>
      </w:r>
      <w:r w:rsidRPr="00D90632">
        <w:t xml:space="preserve">ottamalla huomioon hänen toivomuksensa ja mielipiteensä siitä, millä tavoin järjestettynä henkilökohtainen apu parhaiten edistää vammaisen henkilön itsenäistä elämää ja osallistumista sekä vastaa hänen yksilölliseen avuntarpeeseensa ja elämäntilanteeseensa. </w:t>
      </w:r>
    </w:p>
    <w:p w:rsidR="00D90632" w:rsidRPr="00D90632" w:rsidRDefault="00D90632" w:rsidP="00FC0AD3">
      <w:pPr>
        <w:contextualSpacing/>
        <w:jc w:val="both"/>
      </w:pPr>
    </w:p>
    <w:p w:rsidR="00D90632" w:rsidRDefault="00D90632" w:rsidP="00FC0AD3">
      <w:pPr>
        <w:contextualSpacing/>
        <w:jc w:val="both"/>
        <w:rPr>
          <w:bCs/>
        </w:rPr>
      </w:pPr>
      <w:r w:rsidRPr="00D90632">
        <w:rPr>
          <w:bCs/>
        </w:rPr>
        <w:t>Pykälän</w:t>
      </w:r>
      <w:r w:rsidRPr="002332F5">
        <w:rPr>
          <w:bCs/>
          <w:i/>
        </w:rPr>
        <w:t xml:space="preserve"> </w:t>
      </w:r>
      <w:r w:rsidR="002332F5" w:rsidRPr="002332F5">
        <w:rPr>
          <w:bCs/>
          <w:i/>
        </w:rPr>
        <w:t>3</w:t>
      </w:r>
      <w:r w:rsidRPr="002332F5">
        <w:rPr>
          <w:bCs/>
          <w:i/>
        </w:rPr>
        <w:t xml:space="preserve"> momenti</w:t>
      </w:r>
      <w:r w:rsidR="002E5841">
        <w:rPr>
          <w:bCs/>
          <w:i/>
        </w:rPr>
        <w:t xml:space="preserve">n </w:t>
      </w:r>
      <w:r w:rsidR="002E5841">
        <w:rPr>
          <w:bCs/>
        </w:rPr>
        <w:t xml:space="preserve">mukaan </w:t>
      </w:r>
      <w:r w:rsidRPr="00D90632">
        <w:rPr>
          <w:bCs/>
        </w:rPr>
        <w:t>a</w:t>
      </w:r>
      <w:r w:rsidRPr="00D90632">
        <w:t xml:space="preserve">siakassuunnitelmaan </w:t>
      </w:r>
      <w:r w:rsidR="00FC3DBE">
        <w:t xml:space="preserve">olisi </w:t>
      </w:r>
      <w:r w:rsidR="005D343E">
        <w:t xml:space="preserve">kirjattava </w:t>
      </w:r>
      <w:r w:rsidRPr="00D90632">
        <w:t>henkilökohtaisen avun sijaisjärjestelyjen toteuttami</w:t>
      </w:r>
      <w:r w:rsidR="00FC3DBE">
        <w:t>stavat</w:t>
      </w:r>
      <w:r w:rsidR="005D343E">
        <w:t xml:space="preserve"> avustajan poissaolotilanteissa ja työsuhteen päättyessä. </w:t>
      </w:r>
      <w:r w:rsidR="00F967EF">
        <w:t xml:space="preserve"> H</w:t>
      </w:r>
      <w:r w:rsidRPr="00D90632">
        <w:rPr>
          <w:bCs/>
        </w:rPr>
        <w:t>enkilökohtaisen avun toteuttamistapaa valittaessa ja toteutettaessa o</w:t>
      </w:r>
      <w:r w:rsidR="00FC3DBE">
        <w:rPr>
          <w:bCs/>
        </w:rPr>
        <w:t xml:space="preserve">lisi </w:t>
      </w:r>
      <w:r w:rsidRPr="00D90632">
        <w:rPr>
          <w:bCs/>
        </w:rPr>
        <w:t>arvioitava sitä, kuinka henkilökohtainen apu järjestetään avustajan äkillisissä tai ennalta suunnitelluissa poissaoloissa ja esimerkiksi lomien aikana. Sijaisjärjestelyjen suunnittelu ja toteutus o</w:t>
      </w:r>
      <w:r w:rsidR="00F967EF">
        <w:rPr>
          <w:bCs/>
        </w:rPr>
        <w:t>lisi</w:t>
      </w:r>
      <w:r w:rsidRPr="00D90632">
        <w:rPr>
          <w:bCs/>
        </w:rPr>
        <w:t xml:space="preserve"> huomioitava sitä tarkemmin ja yksityiskohtaisemmin</w:t>
      </w:r>
      <w:r w:rsidR="00F967EF">
        <w:rPr>
          <w:bCs/>
        </w:rPr>
        <w:t>,</w:t>
      </w:r>
      <w:r w:rsidRPr="00D90632">
        <w:rPr>
          <w:bCs/>
        </w:rPr>
        <w:t xml:space="preserve"> mitä tärkeämpi henkilökohtainen avustaja on vammaisen henkilön jokapäiväisestä elämästä suoriutumiselle. </w:t>
      </w:r>
      <w:r w:rsidRPr="00D90632">
        <w:t xml:space="preserve">Käytännössä vammainen henkilö voi jäädä joissain tapauksissa liikuntakyvyttömänä kotiinsa tai hänen henkensä voi olla vaarassa, </w:t>
      </w:r>
      <w:r w:rsidR="00777F32">
        <w:t xml:space="preserve">jos </w:t>
      </w:r>
      <w:r w:rsidRPr="00D90632">
        <w:t xml:space="preserve">avustajan sijaisjärjestelyt eivät toimi saumattomasti myös äkillisissä avustajan poissaolotilanteissa. </w:t>
      </w:r>
      <w:r w:rsidRPr="00D90632">
        <w:rPr>
          <w:bCs/>
        </w:rPr>
        <w:t xml:space="preserve">Asiakkaan on saatava tieto siitä, mihin hän on oikeutettu ja millaiset sijaisjärjestelyt ovat kiireellisissä tapauksissa mahdollisia, jotta hän voi osallistua hänelle parhaiten soveltuvan toteuttamistavan valintaan. </w:t>
      </w:r>
    </w:p>
    <w:p w:rsidR="00FC3DBE" w:rsidRDefault="00FC3DBE" w:rsidP="00FC0AD3">
      <w:pPr>
        <w:contextualSpacing/>
        <w:jc w:val="both"/>
        <w:rPr>
          <w:bCs/>
        </w:rPr>
      </w:pPr>
    </w:p>
    <w:p w:rsidR="00FC3DBE" w:rsidRDefault="00FC3DBE" w:rsidP="00FC0AD3">
      <w:pPr>
        <w:contextualSpacing/>
        <w:jc w:val="both"/>
        <w:rPr>
          <w:bCs/>
        </w:rPr>
      </w:pPr>
      <w:r w:rsidRPr="00FC3DBE">
        <w:rPr>
          <w:bCs/>
        </w:rPr>
        <w:t xml:space="preserve">Työsuhteen päättymisessä noudatettaisiin työsopimuslain työsopimuksen irtisanomista ja purkamista koskevia säännöksiä. Työsuhde voitaisiin päättää myös molempien osapuolten yhteisellä sopimuksella. Saatuaan tiedon työsuhteen päättymisestä maakunnan olisi huolehdittava siitä, ettei vammainen henkilö jää työsuhteen päättymisen vuoksi ilman tarvitsemaansa apua. </w:t>
      </w:r>
    </w:p>
    <w:p w:rsidR="00F967EF" w:rsidRDefault="00F967EF" w:rsidP="00FC0AD3">
      <w:pPr>
        <w:contextualSpacing/>
        <w:jc w:val="both"/>
        <w:rPr>
          <w:bCs/>
        </w:rPr>
      </w:pPr>
    </w:p>
    <w:p w:rsidR="004214E0" w:rsidRPr="004214E0" w:rsidRDefault="00D90632" w:rsidP="00FC0AD3">
      <w:pPr>
        <w:jc w:val="both"/>
      </w:pPr>
      <w:r w:rsidRPr="00D90632">
        <w:rPr>
          <w:b/>
        </w:rPr>
        <w:t>1</w:t>
      </w:r>
      <w:r w:rsidR="005D343E">
        <w:rPr>
          <w:b/>
        </w:rPr>
        <w:t>1</w:t>
      </w:r>
      <w:r w:rsidRPr="00D90632">
        <w:rPr>
          <w:b/>
        </w:rPr>
        <w:t xml:space="preserve"> §</w:t>
      </w:r>
      <w:r w:rsidRPr="00D90632">
        <w:rPr>
          <w:i/>
        </w:rPr>
        <w:t xml:space="preserve"> Henkilökohtaisen avun työnantajamalli. </w:t>
      </w:r>
      <w:r w:rsidR="004214E0" w:rsidRPr="004214E0">
        <w:t xml:space="preserve">Pykälässä säädettäisiin keskeisistä työnantajamallin toteuttamiseen liittyvistä kysymyksistä. </w:t>
      </w:r>
    </w:p>
    <w:p w:rsidR="004214E0" w:rsidRPr="004214E0" w:rsidRDefault="004214E0" w:rsidP="00FC0AD3">
      <w:pPr>
        <w:jc w:val="both"/>
      </w:pPr>
    </w:p>
    <w:p w:rsidR="004214E0" w:rsidRPr="004214E0" w:rsidRDefault="004214E0" w:rsidP="00FC0AD3">
      <w:pPr>
        <w:jc w:val="both"/>
      </w:pPr>
      <w:r w:rsidRPr="004214E0">
        <w:t>Pykälän</w:t>
      </w:r>
      <w:r w:rsidRPr="00630016">
        <w:rPr>
          <w:i/>
        </w:rPr>
        <w:t xml:space="preserve"> 1 momentissa </w:t>
      </w:r>
      <w:r w:rsidRPr="004214E0">
        <w:t>viitattaisiin työsopimuslakiin (55/2001), jota sovellettaisiin työnantajana toimivan vammaisen henkilön ja hänen henkilökohtaisen avustajansa väliseen työsuhteeseen.  Viittauksella selkeytettäisiin sitä, että työnantajamallilla toteutettavassa henkilökohtaisessa avussa on kysymys työsopimuslain mukaisesta työsuhteesta työnantajan ja työntekijän välillä. Nykyis</w:t>
      </w:r>
      <w:r w:rsidR="005D343E">
        <w:t>in</w:t>
      </w:r>
      <w:r w:rsidRPr="004214E0">
        <w:t xml:space="preserve"> tämä ei ole aina selvää vammaiselle henkilölle ja avustajalle. Työsopimuslaissa säädetään muun muassa työnantajan ja työntekijän oikeuksista ja velvollisuuksista, työturvallisuudesta, sairausajan palkasta, palkan maksusta ja irtisanomisperusteista. Työsopimuslaista johtuen henkilökohtaisen avun työnantajamalliin sovelletaan myös muun muassa vuosilomalakia (162/2005), työaikalakia (605/1996), työterveyshuoltolakia (1383/2001), työturvallisuuslakia (738/2002) ja vahingonkorvauslain säännöksiä työnantajan ja työntekijän korvausvelvollisuudesta (412/1974). Työnantaja-asemaa koskevan oikeudellisen arvioinnin lähtökohtana on, että työnantajana toimivan henkilön </w:t>
      </w:r>
      <w:r w:rsidR="00457E10">
        <w:t xml:space="preserve">on oltava </w:t>
      </w:r>
      <w:r w:rsidR="005308CA">
        <w:t xml:space="preserve">oikeustoimikelpoinen. </w:t>
      </w:r>
      <w:r w:rsidRPr="005308CA">
        <w:t xml:space="preserve">Henkilön </w:t>
      </w:r>
      <w:r w:rsidR="00457E10" w:rsidRPr="005308CA">
        <w:t xml:space="preserve">on pystyttävä </w:t>
      </w:r>
      <w:r w:rsidRPr="005308CA">
        <w:t>vastaamaan työsuhteesta johtuvista velvoitteista, ja viime kädessä hänellä on oikeus kantaa ja vastata oikeudessa mahdollisissa työsopimusta koskevissa riidoissa.</w:t>
      </w:r>
      <w:r w:rsidRPr="004214E0">
        <w:t xml:space="preserve"> </w:t>
      </w:r>
    </w:p>
    <w:p w:rsidR="004214E0" w:rsidRPr="004214E0" w:rsidRDefault="004214E0" w:rsidP="00FC0AD3">
      <w:pPr>
        <w:jc w:val="both"/>
      </w:pPr>
    </w:p>
    <w:p w:rsidR="004214E0" w:rsidRPr="004214E0" w:rsidRDefault="004214E0" w:rsidP="00FC0AD3">
      <w:pPr>
        <w:jc w:val="both"/>
      </w:pPr>
      <w:r w:rsidRPr="004214E0">
        <w:t xml:space="preserve">Työnantaja voisi valtuuttaa kolmannen osapuolen hoitamaan työnantajalle kuuluvia tehtäviä kuten esimerkiksi palkanmaksun, työterveyshuollon järjestämisen tai työvuorojen laatimisen. Maakunnat voisivat kuntien tapaan hoitaa edellä mainittuja tehtäviä vammaisen henkilön puolesta. Maakunta ei kuitenkaan voisi velvoittaa työnantajaa siirtämään työnantajan velvollisuuksia maakunnan osoittamalle toimijalle. Työnantajan oikeuksien ja velvollisuuksien siirrot </w:t>
      </w:r>
      <w:r w:rsidR="00457E10">
        <w:t>olisi a</w:t>
      </w:r>
      <w:r w:rsidRPr="004214E0">
        <w:t>ina kirjat</w:t>
      </w:r>
      <w:r w:rsidR="00457E10">
        <w:t>t</w:t>
      </w:r>
      <w:r w:rsidRPr="004214E0">
        <w:t>a</w:t>
      </w:r>
      <w:r w:rsidR="00457E10">
        <w:t>va</w:t>
      </w:r>
      <w:r w:rsidRPr="004214E0">
        <w:t xml:space="preserve"> asiakassuunnitelmaan. Selvyyden vuoksi </w:t>
      </w:r>
      <w:r w:rsidR="00457E10">
        <w:t xml:space="preserve">olisi </w:t>
      </w:r>
      <w:r w:rsidRPr="004214E0">
        <w:t>aina kirjat</w:t>
      </w:r>
      <w:r w:rsidR="00457E10">
        <w:t>t</w:t>
      </w:r>
      <w:r w:rsidRPr="004214E0">
        <w:t>a</w:t>
      </w:r>
      <w:r w:rsidR="00457E10">
        <w:t>va</w:t>
      </w:r>
      <w:r w:rsidRPr="004214E0">
        <w:t xml:space="preserve"> myös se, miten palkkahallinto järjestetään. On huomattava, että vaikka työantaja siirtäisi työsopimuksesta johtuvia oikeuksia ja velvollisuuksia kolmannelle, työnantajan vastuu säilyy hänellä itsellään. </w:t>
      </w:r>
    </w:p>
    <w:p w:rsidR="004214E0" w:rsidRPr="004214E0" w:rsidRDefault="004214E0" w:rsidP="00FC0AD3">
      <w:pPr>
        <w:jc w:val="both"/>
      </w:pPr>
    </w:p>
    <w:p w:rsidR="004214E0" w:rsidRPr="004214E0" w:rsidRDefault="004214E0" w:rsidP="00FC0AD3">
      <w:pPr>
        <w:jc w:val="both"/>
      </w:pPr>
      <w:r w:rsidRPr="004214E0">
        <w:t>Työsuhteessa aiheutettujen vahinkojen korvaamiseen sovellettaisiin työsopimuslain ja vahingonkorvauslain säännöksiä. Niissä korvausvastuu määräytyy eri tavoin sen mukaan, onko vahinko aiheutunut työnantajalle, työntekijälle vai sivulliselle. Työnantajana toimiva vastaisi säännöksissä tarkemmin mainituin edellytyksin myös työntekijän sivulliselle aiheuttamista vahingoista (ns. isännänvastuu). Vastuuta vahingoista voitaisiin kuitenkin pienentää vakuutusten kautta</w:t>
      </w:r>
      <w:r w:rsidR="00457E10">
        <w:t xml:space="preserve">. </w:t>
      </w:r>
      <w:r w:rsidRPr="004214E0">
        <w:t xml:space="preserve">  </w:t>
      </w:r>
    </w:p>
    <w:p w:rsidR="004214E0" w:rsidRPr="004214E0" w:rsidRDefault="004214E0" w:rsidP="00FC0AD3">
      <w:pPr>
        <w:jc w:val="both"/>
      </w:pPr>
    </w:p>
    <w:p w:rsidR="004214E0" w:rsidRPr="004214E0" w:rsidRDefault="004214E0" w:rsidP="00FC0AD3">
      <w:pPr>
        <w:jc w:val="both"/>
      </w:pPr>
      <w:r w:rsidRPr="004214E0">
        <w:t>Pykälän</w:t>
      </w:r>
      <w:r w:rsidRPr="00630016">
        <w:rPr>
          <w:i/>
        </w:rPr>
        <w:t xml:space="preserve"> 2 momentissa</w:t>
      </w:r>
      <w:r w:rsidRPr="004214E0">
        <w:t xml:space="preserve"> säädettäisiin työnantajamallin toteuttamisedellytyksistä. Näitä olisivat maakunnan antama riittävä ja ymmärrettävä selvitys työnantajan velvollisuuksista ja vastuista, työnantajaksi ryhtyvän kyky vastata työnantajan velvollisuuksista sekä työnantajaksi ryhtyvän suostumus.  </w:t>
      </w:r>
    </w:p>
    <w:p w:rsidR="004214E0" w:rsidRPr="004214E0" w:rsidRDefault="004214E0" w:rsidP="00FC0AD3">
      <w:pPr>
        <w:jc w:val="both"/>
      </w:pPr>
    </w:p>
    <w:p w:rsidR="004214E0" w:rsidRPr="004214E0" w:rsidRDefault="004214E0" w:rsidP="00FC0AD3">
      <w:pPr>
        <w:jc w:val="both"/>
      </w:pPr>
      <w:r w:rsidRPr="004214E0">
        <w:t>Maakunnan velvollisuutena olisi antaa riittävä ja ymmärrettävä selvit</w:t>
      </w:r>
      <w:r>
        <w:t xml:space="preserve">ys työnantajan lakisääteisistä </w:t>
      </w:r>
      <w:r w:rsidRPr="004214E0">
        <w:t>velvollisuuksista ja vastuista työnantajaksi ryhtyvälle henkilölle. Tällä</w:t>
      </w:r>
      <w:r>
        <w:t xml:space="preserve"> tarkoitettaisiin perustietoja </w:t>
      </w:r>
      <w:r w:rsidRPr="004214E0">
        <w:t xml:space="preserve">työnantajana toimimiseen liittyvistä asioista kuten </w:t>
      </w:r>
      <w:r w:rsidR="00285295">
        <w:t xml:space="preserve">esimerkiksi </w:t>
      </w:r>
      <w:r w:rsidRPr="004214E0">
        <w:t>r</w:t>
      </w:r>
      <w:r>
        <w:t xml:space="preserve">ekrytoinnista, </w:t>
      </w:r>
      <w:r w:rsidR="00285295">
        <w:t xml:space="preserve">palkasta, </w:t>
      </w:r>
      <w:r>
        <w:t xml:space="preserve">palkkahallinnon järjestämisvaihtoehdoista, </w:t>
      </w:r>
      <w:r w:rsidR="00457E10">
        <w:t>työturvallisuudesta</w:t>
      </w:r>
      <w:r w:rsidRPr="004214E0">
        <w:t xml:space="preserve">, työterveyshuollon järjestämisestä, </w:t>
      </w:r>
      <w:r w:rsidR="00285295">
        <w:t xml:space="preserve">syrjintäkielloista, </w:t>
      </w:r>
      <w:r w:rsidRPr="004214E0">
        <w:t xml:space="preserve">vakuutuksista, </w:t>
      </w:r>
      <w:r w:rsidR="00F401B2">
        <w:t xml:space="preserve">vuosilomista, </w:t>
      </w:r>
      <w:r w:rsidRPr="004214E0">
        <w:t>työsuhteen päättämisestä</w:t>
      </w:r>
      <w:r w:rsidR="00285295">
        <w:t>,</w:t>
      </w:r>
      <w:r w:rsidR="00F401B2">
        <w:t xml:space="preserve"> rikosoikeudellisesta </w:t>
      </w:r>
      <w:r w:rsidR="00285295">
        <w:t xml:space="preserve">vastuusta </w:t>
      </w:r>
      <w:r w:rsidRPr="004214E0">
        <w:t>sekä muista lakisääteisistä työnantajavelvoitteista</w:t>
      </w:r>
      <w:r w:rsidR="00F401B2">
        <w:t xml:space="preserve"> ja vastuista</w:t>
      </w:r>
      <w:r w:rsidRPr="004214E0">
        <w:t xml:space="preserve">. Työsuhteessa työnantajan vastuu säilyy aina vammaisella henkilöllä itsellään. </w:t>
      </w:r>
    </w:p>
    <w:p w:rsidR="004214E0" w:rsidRPr="004214E0" w:rsidRDefault="004214E0" w:rsidP="00FC0AD3">
      <w:pPr>
        <w:jc w:val="both"/>
      </w:pPr>
    </w:p>
    <w:p w:rsidR="005D343E" w:rsidRDefault="004214E0" w:rsidP="00FC0AD3">
      <w:pPr>
        <w:jc w:val="both"/>
      </w:pPr>
      <w:r w:rsidRPr="004214E0">
        <w:t xml:space="preserve">Maakunnalta edellytettäisiin, että se selvityksen antamisen yhteydessä arvioi, kykeneekö henkilö suoriutumaan työnantajan velvollisuuksista ja vastuista. Työnantajana toimiminen edellyttää henkilöltä valmiuksia omaan elämänhallintaan ja päätöksentekoon. </w:t>
      </w:r>
      <w:r w:rsidR="00207C91">
        <w:t xml:space="preserve">Henkilön toimintarajoitteesta </w:t>
      </w:r>
      <w:r w:rsidRPr="004214E0">
        <w:t xml:space="preserve">johtuvan avun tarpeen luonne voi vaikuttaa muun muassa sen ratkaisemiseen, onko henkilön mahdollista vastata työnantajavelvoitteista itse vai olisiko perusteltua järjestää palvelu muilla tavoin. Työnantaja-asemaa koskevan oikeudellisen arvioinnin lähtökohtana on, että työnantajana toimiva henkilö on oikeustoimikelpoinen. </w:t>
      </w:r>
    </w:p>
    <w:p w:rsidR="005308CA" w:rsidRPr="004214E0" w:rsidRDefault="005308CA" w:rsidP="00FC0AD3">
      <w:pPr>
        <w:jc w:val="both"/>
      </w:pPr>
    </w:p>
    <w:p w:rsidR="004214E0" w:rsidRPr="004214E0" w:rsidRDefault="004214E0" w:rsidP="00FC0AD3">
      <w:pPr>
        <w:jc w:val="both"/>
      </w:pPr>
      <w:r w:rsidRPr="004214E0">
        <w:t xml:space="preserve">Työnantajamallin toteuttaminen vaatisi työnantajaksi ryhtyvältä henkilöltä nimenomaisen suostumuksen. Ketään ei </w:t>
      </w:r>
      <w:r w:rsidR="00207C91">
        <w:t xml:space="preserve">pitäisi </w:t>
      </w:r>
      <w:r w:rsidRPr="004214E0">
        <w:t xml:space="preserve">asettaa työnantajan vastuulliseen asemaan ilman, että hän ymmärtää, millaisen vastuun on itselleen ottamassa. Tietämättömyys työlainsäädännöstä ja kokemattomuus työnantajana toimimiseen on johtanut nykyisen lainsäädännön aikana erilaisiin ongelmiin ja oikeusprosesseihin liittyen esimerkiksi laittomiin irtisanomisiin tai työturvallisuusrikkomuksiin.  Suostumus </w:t>
      </w:r>
      <w:r w:rsidR="00207C91">
        <w:t xml:space="preserve">olisi </w:t>
      </w:r>
      <w:r w:rsidRPr="004214E0">
        <w:t>kirjat</w:t>
      </w:r>
      <w:r w:rsidR="00207C91">
        <w:t>t</w:t>
      </w:r>
      <w:r w:rsidRPr="004214E0">
        <w:t>a</w:t>
      </w:r>
      <w:r w:rsidR="00207C91">
        <w:t>va</w:t>
      </w:r>
      <w:r w:rsidRPr="004214E0">
        <w:t xml:space="preserve"> asiakassuunnitelmaan.  </w:t>
      </w:r>
    </w:p>
    <w:p w:rsidR="004214E0" w:rsidRPr="004214E0" w:rsidRDefault="004214E0" w:rsidP="00FC0AD3">
      <w:pPr>
        <w:jc w:val="both"/>
      </w:pPr>
    </w:p>
    <w:p w:rsidR="00E16AF2" w:rsidRDefault="004214E0" w:rsidP="00E16AF2">
      <w:pPr>
        <w:jc w:val="both"/>
      </w:pPr>
      <w:r w:rsidRPr="004214E0">
        <w:t>Pykälän</w:t>
      </w:r>
      <w:r w:rsidRPr="00630016">
        <w:rPr>
          <w:i/>
        </w:rPr>
        <w:t xml:space="preserve"> 3 momentissa </w:t>
      </w:r>
      <w:r w:rsidRPr="004214E0">
        <w:t>velvoitettaisiin maakunta tarpeen mukaan neuvomaan ja auttamaan vammaista henkilöä työnantajan oikeuksien ja velvollisuuksi</w:t>
      </w:r>
      <w:r w:rsidR="00E33F40">
        <w:t xml:space="preserve">en toteuttamisessa. Säännöksen </w:t>
      </w:r>
      <w:r w:rsidRPr="004214E0">
        <w:t>tarkoituksena olisi turvata työnantajamallilla järjestetyn henkilökohtaisen avun toteutuminen käytännössä. Velvollisuus olisi hallintolaissa säädettyä laajempi. Velvoitteella olisi yleistä neuvontaa käsittävä ydin, minkä lisäksi tehtävä laajenisi tai syvenisi sen mukaan, millaista neuvontaa ja apua vammaisen henkilön arvioidaan tarvitsevan</w:t>
      </w:r>
      <w:r w:rsidR="00E16AF2">
        <w:t xml:space="preserve"> (a</w:t>
      </w:r>
      <w:r w:rsidR="00E16AF2" w:rsidRPr="00E16AF2">
        <w:t>pulaisoikeuskanslerin päätös 22.12.2016</w:t>
      </w:r>
      <w:r w:rsidR="00E16AF2">
        <w:t>,</w:t>
      </w:r>
      <w:r w:rsidR="00E16AF2" w:rsidRPr="00E16AF2">
        <w:t> dnrot OKV/882-884/1/2015), s. 25)</w:t>
      </w:r>
      <w:r w:rsidR="00E16AF2">
        <w:t xml:space="preserve">    </w:t>
      </w:r>
    </w:p>
    <w:p w:rsidR="004214E0" w:rsidRPr="004214E0" w:rsidRDefault="004214E0" w:rsidP="00FC0AD3">
      <w:pPr>
        <w:jc w:val="both"/>
      </w:pPr>
    </w:p>
    <w:p w:rsidR="004214E0" w:rsidRPr="004214E0" w:rsidRDefault="004214E0" w:rsidP="00FC0AD3">
      <w:pPr>
        <w:jc w:val="both"/>
      </w:pPr>
      <w:r w:rsidRPr="004214E0">
        <w:t>Maakunnan velvoitteena olisi 2 momentin edellyttämän riittävän ja ymmärrettävän selvityksen lisäksi neuvo</w:t>
      </w:r>
      <w:r w:rsidR="00207C91">
        <w:t>ttava ja autettava</w:t>
      </w:r>
      <w:r w:rsidRPr="004214E0">
        <w:t xml:space="preserve"> työnantajana toimivaa </w:t>
      </w:r>
      <w:r w:rsidR="00207C91">
        <w:t xml:space="preserve">vammaista henkilöä </w:t>
      </w:r>
      <w:r w:rsidRPr="004214E0">
        <w:t xml:space="preserve">tämän yksilöllisen tarpeen mukaisesti myöhemminkin työsuhteen aikana. Velvoite tarkoittaisi siten tarpeen mukaan myös jatkuvaluonteisempaa neuvontaa 2 momentin tarkoittamissa työnantajana toimimiseen liittyvissä asioissa. Maakunnan neuvontavelvollisuus ei kuitenkaan ulottuisi yksityiskohtaiseen neuvontaan työ- ja sopimusoikeudellisissa kysymyksissä. Maakunnan velvollisuutena olisi tällaisissa tilanteissa ohjata henkilö esimerkiksi oikeusaputoimiston tai muun sopivan tahon piiriin, josta hän voi saada apua asiassaan. Tämä olisi perusteltua myös työnantajana toimivan </w:t>
      </w:r>
      <w:r w:rsidR="00207C91">
        <w:t xml:space="preserve">henkilön kannalta. Maakunnan olisi </w:t>
      </w:r>
      <w:r w:rsidRPr="004214E0">
        <w:t>jo avun toteuttamistapaa harkittaessa ot</w:t>
      </w:r>
      <w:r w:rsidR="00207C91">
        <w:t xml:space="preserve">ettava </w:t>
      </w:r>
      <w:r w:rsidRPr="004214E0">
        <w:t>huomioon, onko riittäviä työnantajamallin edellyttämiä palveluja saatavilla.</w:t>
      </w:r>
    </w:p>
    <w:p w:rsidR="004214E0" w:rsidRPr="004214E0" w:rsidRDefault="004214E0" w:rsidP="00FC0AD3">
      <w:pPr>
        <w:jc w:val="both"/>
      </w:pPr>
    </w:p>
    <w:p w:rsidR="004214E0" w:rsidRDefault="004214E0" w:rsidP="00FC0AD3">
      <w:pPr>
        <w:jc w:val="both"/>
      </w:pPr>
      <w:r w:rsidRPr="004214E0">
        <w:t xml:space="preserve">Yleistä neuvontaa työlainsäädännöstä ja työsuhteesta </w:t>
      </w:r>
      <w:r w:rsidR="00207C91">
        <w:t>on saatavissa e</w:t>
      </w:r>
      <w:r w:rsidRPr="004214E0">
        <w:t xml:space="preserve">simerkiksi </w:t>
      </w:r>
      <w:r w:rsidR="00207C91">
        <w:t xml:space="preserve">nykyisten </w:t>
      </w:r>
      <w:r w:rsidRPr="004214E0">
        <w:t xml:space="preserve">aluehallintovirastojen työsuojelupiireistä. Yksityiskohtaisempaa työoikeudellista apua tarjoavat mm. oikeusaputoimistot, laki - ja asianajotoimistot sekä työnantajajärjestöt. </w:t>
      </w:r>
      <w:r w:rsidR="00207C91">
        <w:t>Nykyisin kunnissa ja alueilla toimivissa eri tahojen ylläpitämissä h</w:t>
      </w:r>
      <w:r w:rsidRPr="004214E0">
        <w:t xml:space="preserve">enkilökohtaisen avun keskuksissa annetaan ohjausta ja neuvontaa, autetaan avustajien rekrytoinnissa ja tuetaan työnantajana toimimista muun muassa työsopimuksen laatimisessa. Keskusten toiminnan laajentaminen valtakunnalliseksi helpottaisi huomattavasti työnantajamallin käyttämistä. Jotkut kunnat ovat myös ottaneet itse hoidettavakseen työnantajavelvoitteita (esimerkiksi palkkahallinto) tai antaneet ne kolmannen tahon hoidettavaksi. Maakunnalla ei kuitenkaan olisi ehdotonta velvoitetta palkkahallinnon tai muiden työnantajavelvoitteiden järjestämiseen.   </w:t>
      </w:r>
    </w:p>
    <w:p w:rsidR="00914B66" w:rsidRDefault="00914B66" w:rsidP="00FC0AD3">
      <w:pPr>
        <w:jc w:val="both"/>
      </w:pPr>
    </w:p>
    <w:p w:rsidR="00630016" w:rsidRPr="00D90632" w:rsidRDefault="00630016" w:rsidP="00FC0AD3">
      <w:pPr>
        <w:contextualSpacing/>
        <w:jc w:val="both"/>
        <w:rPr>
          <w:bCs/>
        </w:rPr>
      </w:pPr>
      <w:r>
        <w:rPr>
          <w:bCs/>
        </w:rPr>
        <w:t xml:space="preserve">Pykälän </w:t>
      </w:r>
      <w:r w:rsidRPr="002332F5">
        <w:rPr>
          <w:bCs/>
          <w:i/>
        </w:rPr>
        <w:t>4</w:t>
      </w:r>
      <w:r>
        <w:rPr>
          <w:bCs/>
        </w:rPr>
        <w:t xml:space="preserve"> </w:t>
      </w:r>
      <w:r w:rsidRPr="00D90632">
        <w:rPr>
          <w:bCs/>
          <w:i/>
        </w:rPr>
        <w:t xml:space="preserve">momentin </w:t>
      </w:r>
      <w:r w:rsidRPr="00D90632">
        <w:rPr>
          <w:bCs/>
        </w:rPr>
        <w:t>mukaan m</w:t>
      </w:r>
      <w:r w:rsidRPr="00D90632">
        <w:t xml:space="preserve">aakunnan olisi työnantajamallissa </w:t>
      </w:r>
      <w:r w:rsidR="00EE02EA">
        <w:t xml:space="preserve">korvattava </w:t>
      </w:r>
      <w:r w:rsidRPr="00D90632">
        <w:t>työnantajan lakisääteiset maksut ja korvaukset sekä muut työnantajana toimimisesta aiheutuvat välttämättömät ja kohtuulliset kulut.</w:t>
      </w:r>
      <w:r w:rsidRPr="00D90632">
        <w:rPr>
          <w:bCs/>
        </w:rPr>
        <w:t xml:space="preserve"> </w:t>
      </w:r>
    </w:p>
    <w:p w:rsidR="00630016" w:rsidRPr="00D90632" w:rsidRDefault="00630016" w:rsidP="00FC0AD3">
      <w:pPr>
        <w:contextualSpacing/>
        <w:jc w:val="both"/>
        <w:rPr>
          <w:bCs/>
        </w:rPr>
      </w:pPr>
    </w:p>
    <w:p w:rsidR="00630016" w:rsidRPr="00D90632" w:rsidRDefault="00630016" w:rsidP="00FC0AD3">
      <w:pPr>
        <w:contextualSpacing/>
        <w:jc w:val="both"/>
        <w:rPr>
          <w:bCs/>
        </w:rPr>
      </w:pPr>
      <w:r w:rsidRPr="00D90632">
        <w:rPr>
          <w:bCs/>
        </w:rPr>
        <w:t xml:space="preserve">Työnantajan lakisääteisiin maksuihin kuuluvat </w:t>
      </w:r>
      <w:r w:rsidR="00207C91">
        <w:rPr>
          <w:bCs/>
        </w:rPr>
        <w:t xml:space="preserve">vastaavasti kuin nykyisessä laissa säädetään </w:t>
      </w:r>
      <w:r w:rsidRPr="00D90632">
        <w:rPr>
          <w:bCs/>
        </w:rPr>
        <w:t xml:space="preserve">henkilökohtaisen avustajan palkkaamisesta aiheutuvat kustannukset, avustajan palkka sekä muut työnantajan lakisääteiset maksut ja kulut. Näitä ovat nykyisten säännösten voimassaoloaikana vakiintuneen käytännön mukaisesti muun muassa sosiaaliturvamaksut, eläkemaksut, pakolliset tapaturma- ja työttömyysvakuutusmaksut, työterveyshuollon maksut sekä työaikalain (605/1996) ja vuosilomalain (162/2005) mukaiset korvaukset. Myös lakisääteisestä työsuojelusta johtuvat perehdytyskulut ja muut välttämättömät kulut </w:t>
      </w:r>
      <w:r w:rsidR="00207C91">
        <w:rPr>
          <w:bCs/>
        </w:rPr>
        <w:t xml:space="preserve">olisivat </w:t>
      </w:r>
      <w:r w:rsidRPr="00D90632">
        <w:rPr>
          <w:bCs/>
        </w:rPr>
        <w:t>korvattavi</w:t>
      </w:r>
      <w:r w:rsidR="00207C91">
        <w:rPr>
          <w:bCs/>
        </w:rPr>
        <w:t xml:space="preserve">a </w:t>
      </w:r>
      <w:r w:rsidRPr="00D90632">
        <w:rPr>
          <w:bCs/>
        </w:rPr>
        <w:t>samoin kuin vakituisen työntekijän tilalle palkatun sijaisen palkkaamisesta aiheutuneet vastaavat palkkakustannukset. Säännös vasta</w:t>
      </w:r>
      <w:r w:rsidR="00207C91">
        <w:rPr>
          <w:bCs/>
        </w:rPr>
        <w:t xml:space="preserve">isi </w:t>
      </w:r>
      <w:r w:rsidRPr="00D90632">
        <w:rPr>
          <w:bCs/>
        </w:rPr>
        <w:t xml:space="preserve">voimassa olevaa lainsäädäntöä. Henkilökohtaisen avun osalta on olemassa työehtosopimus, joka ei ole tällä hetkellä yleissitova. Kyseisen työehtosopimuksen velvoitteet sitovat siten vain Henkilökohtaisten avustajien työnantajien liittoon liittyneitä työnantajia. </w:t>
      </w:r>
    </w:p>
    <w:p w:rsidR="00630016" w:rsidRPr="00D90632" w:rsidRDefault="00630016" w:rsidP="00FC0AD3">
      <w:pPr>
        <w:contextualSpacing/>
        <w:jc w:val="both"/>
        <w:rPr>
          <w:bCs/>
        </w:rPr>
      </w:pPr>
    </w:p>
    <w:p w:rsidR="00630016" w:rsidRPr="00D90632" w:rsidRDefault="00630016" w:rsidP="00FC0AD3">
      <w:pPr>
        <w:contextualSpacing/>
        <w:jc w:val="both"/>
        <w:rPr>
          <w:bCs/>
        </w:rPr>
      </w:pPr>
      <w:r w:rsidRPr="00D90632">
        <w:rPr>
          <w:bCs/>
        </w:rPr>
        <w:t>Korvattavi</w:t>
      </w:r>
      <w:r w:rsidR="00207C91">
        <w:rPr>
          <w:bCs/>
        </w:rPr>
        <w:t xml:space="preserve">a olisivat </w:t>
      </w:r>
      <w:r w:rsidRPr="00D90632">
        <w:rPr>
          <w:bCs/>
        </w:rPr>
        <w:t>myös muut välttämättömät ja kohtuulliset työnantajana toimimisesta aiheutuvat kulut. Välttämättömiä kuluja o</w:t>
      </w:r>
      <w:r w:rsidR="00EE02EA">
        <w:rPr>
          <w:bCs/>
        </w:rPr>
        <w:t>lis</w:t>
      </w:r>
      <w:r w:rsidR="00914B66">
        <w:rPr>
          <w:bCs/>
        </w:rPr>
        <w:t>i</w:t>
      </w:r>
      <w:r w:rsidR="00EE02EA">
        <w:rPr>
          <w:bCs/>
        </w:rPr>
        <w:t>vat</w:t>
      </w:r>
      <w:r w:rsidRPr="00D90632">
        <w:rPr>
          <w:bCs/>
        </w:rPr>
        <w:t xml:space="preserve"> ne kulut, joita ilman avustamiseen ei olisi voitu ryhtyä tai sitä jatkaa. Tällaisia kuluja voi syntyä jo ennen työsuhteen alkua esimerkiksi liittyen avustajan rekrytointiin</w:t>
      </w:r>
      <w:r>
        <w:rPr>
          <w:bCs/>
        </w:rPr>
        <w:t xml:space="preserve"> ja </w:t>
      </w:r>
      <w:r w:rsidRPr="00D90632">
        <w:rPr>
          <w:bCs/>
        </w:rPr>
        <w:t>vammaisen henkilön omaan kouluttautumiseen työnantajana toimimiseksi sekä työsuhteen aikana vastaavanlaisesta kouluttautumisesta.</w:t>
      </w:r>
      <w:r w:rsidRPr="00D90632">
        <w:t xml:space="preserve"> Myös työsuhteen aikana voi aiheutua kuluja työnantajalle. Esimerkiksi työntekijän työsuhteessa sivulliselle aiheuttamat vahingot jäävät usein työnantajan korvattaviksi erityisesti silloin, kun työntekijän tuottamus on ollut lievä. Näitä vahinkoja ei korvata työnantajan vastuuvakuutuksesta, ja ne voivat joskus olla työnantajalle kohtuuttomia. </w:t>
      </w:r>
      <w:r w:rsidRPr="005308CA">
        <w:t>Tällaiset kohtuulliset kulut tulisi korvata työnantajalle. K</w:t>
      </w:r>
      <w:r w:rsidRPr="00D90632">
        <w:t xml:space="preserve">orvaaminen olisi perusteltua </w:t>
      </w:r>
      <w:r w:rsidR="005308CA">
        <w:t xml:space="preserve">myös </w:t>
      </w:r>
      <w:r w:rsidRPr="00D90632">
        <w:t xml:space="preserve">yhdenvertaisuuden näkökulmasta suhteessa muihin henkilökohtaisen avun toteuttamistapoihin, joissa vastaavia kustannuksia ei synny. </w:t>
      </w:r>
      <w:r w:rsidRPr="00D90632">
        <w:rPr>
          <w:bCs/>
        </w:rPr>
        <w:t>Tarkoituksena ei olisi korvata kaikkea työnantajan vapaavalintaista ja vapaaehtoista työsuhde-etua tai työolosuhteiden järjestämistä. Esimerkiksi asunnon eli avustajan työtilojen viihtyvyyden lisääminen ei kuuluisi välttämättömiin korvattaviin kuluihin.</w:t>
      </w:r>
    </w:p>
    <w:p w:rsidR="00630016" w:rsidRPr="00D90632" w:rsidRDefault="00630016" w:rsidP="00FC0AD3">
      <w:pPr>
        <w:contextualSpacing/>
        <w:jc w:val="both"/>
        <w:rPr>
          <w:bCs/>
        </w:rPr>
      </w:pPr>
    </w:p>
    <w:p w:rsidR="00630016" w:rsidRPr="00D90632" w:rsidRDefault="00630016" w:rsidP="00FC0AD3">
      <w:pPr>
        <w:contextualSpacing/>
        <w:jc w:val="both"/>
        <w:rPr>
          <w:bCs/>
        </w:rPr>
      </w:pPr>
      <w:r w:rsidRPr="00D90632">
        <w:rPr>
          <w:bCs/>
        </w:rPr>
        <w:t>V</w:t>
      </w:r>
      <w:r w:rsidRPr="00D90632">
        <w:t>älttämättömiä ja kohtuullisia kuluja</w:t>
      </w:r>
      <w:r w:rsidRPr="00D90632">
        <w:rPr>
          <w:bCs/>
        </w:rPr>
        <w:t xml:space="preserve"> voisivat olla myös esimerkiksi välttämättömät ja kohtuulliset matkakulut kotimaassa ja ulkomaanmatkoilla, pääsymaksut avustamisen edellyttäessä avustajan mukanaoloa esimerkiksi vammaisen henkilön liikkumisen, työn tai harrastusten yhteydessä </w:t>
      </w:r>
      <w:r>
        <w:rPr>
          <w:bCs/>
        </w:rPr>
        <w:t>taikka avustajalle teetettävien</w:t>
      </w:r>
      <w:r w:rsidRPr="00D90632">
        <w:rPr>
          <w:bCs/>
        </w:rPr>
        <w:t xml:space="preserve"> avaimien kustannukset.  Henkilökohtaista apua voi olla tarpeen järjestää tavanomaiseen elämään kuuluvien kotimaahan tai ulkomaille suuntautuvien loma- ja työmatkojen ajaksi, jolloin avustajan matkakuluist</w:t>
      </w:r>
      <w:r>
        <w:rPr>
          <w:bCs/>
        </w:rPr>
        <w:t xml:space="preserve">a tulisi maksaa </w:t>
      </w:r>
      <w:r w:rsidRPr="00D90632">
        <w:rPr>
          <w:bCs/>
        </w:rPr>
        <w:t xml:space="preserve">korvausta. Matkojen osalta on kuitenkin arvioitava matkan tavanomaisuutta verrattuna vammattomaan vastaavassa tilanteessa olevaan henkilöön ja yleiseen elämänkokemukseen kuten edellä </w:t>
      </w:r>
      <w:r w:rsidR="00FF1B30">
        <w:rPr>
          <w:bCs/>
        </w:rPr>
        <w:t>9</w:t>
      </w:r>
      <w:r w:rsidRPr="00D90632">
        <w:rPr>
          <w:bCs/>
        </w:rPr>
        <w:t xml:space="preserve"> §:n 1 momentin perusteluissa on todettu. Tämä tarkoittaisi sitä, että ulkomaanmatkan pituus, sen tarkoitus ja ulkomailla oleskelun määrä tai toistuvuus vuodessa olisi arvioitava verrattun</w:t>
      </w:r>
      <w:r>
        <w:rPr>
          <w:bCs/>
        </w:rPr>
        <w:t>a vastaavassa tilanteessa olevie</w:t>
      </w:r>
      <w:r w:rsidRPr="00D90632">
        <w:rPr>
          <w:bCs/>
        </w:rPr>
        <w:t>n ja samaan ikä</w:t>
      </w:r>
      <w:r>
        <w:rPr>
          <w:bCs/>
        </w:rPr>
        <w:t xml:space="preserve">luokkaan kuuluvien </w:t>
      </w:r>
      <w:r w:rsidR="00FF1B30">
        <w:rPr>
          <w:bCs/>
        </w:rPr>
        <w:t xml:space="preserve">vammattomien </w:t>
      </w:r>
      <w:r>
        <w:rPr>
          <w:bCs/>
        </w:rPr>
        <w:t xml:space="preserve">henkilöiden </w:t>
      </w:r>
      <w:r w:rsidRPr="00D90632">
        <w:rPr>
          <w:bCs/>
        </w:rPr>
        <w:t xml:space="preserve">käyttäytymiseen. </w:t>
      </w:r>
    </w:p>
    <w:p w:rsidR="00630016" w:rsidRPr="00D90632" w:rsidRDefault="00630016" w:rsidP="00FC0AD3">
      <w:pPr>
        <w:contextualSpacing/>
        <w:jc w:val="both"/>
        <w:rPr>
          <w:bCs/>
          <w:i/>
        </w:rPr>
      </w:pPr>
    </w:p>
    <w:p w:rsidR="00630016" w:rsidRPr="00D90632" w:rsidRDefault="00630016" w:rsidP="00FC0AD3">
      <w:pPr>
        <w:contextualSpacing/>
        <w:jc w:val="both"/>
        <w:rPr>
          <w:bCs/>
        </w:rPr>
      </w:pPr>
      <w:r w:rsidRPr="00D90632">
        <w:rPr>
          <w:bCs/>
        </w:rPr>
        <w:t>Kun henkilökohtaisen avustajan läsnäolon tarve kattaa suuren osan vuorokaudesta, voi vammaiselle henkilölle aiheutua tästä jatkuvia kuluja esimerkiksi työturvallisuuden ja työterveyshuollon huo</w:t>
      </w:r>
      <w:r>
        <w:rPr>
          <w:bCs/>
        </w:rPr>
        <w:t xml:space="preserve">mioimisesta. Jatkuvien kulujen </w:t>
      </w:r>
      <w:r w:rsidRPr="00D90632">
        <w:rPr>
          <w:bCs/>
        </w:rPr>
        <w:t xml:space="preserve">korvausta arvioitaessa on huomioitava kulun välttämättömyys sekä kohtuullisuus kuten muidenkin kulujen osalta. Kulujen välttämättömyys ja kohtuullisuus </w:t>
      </w:r>
      <w:r w:rsidR="006741F7">
        <w:rPr>
          <w:bCs/>
        </w:rPr>
        <w:t xml:space="preserve">olisi </w:t>
      </w:r>
      <w:r w:rsidRPr="00D90632">
        <w:rPr>
          <w:bCs/>
        </w:rPr>
        <w:t>arvioi</w:t>
      </w:r>
      <w:r w:rsidR="006741F7">
        <w:rPr>
          <w:bCs/>
        </w:rPr>
        <w:t>tava</w:t>
      </w:r>
      <w:r w:rsidRPr="00D90632">
        <w:rPr>
          <w:bCs/>
        </w:rPr>
        <w:t xml:space="preserve"> tapauskohtaisesti, ja </w:t>
      </w:r>
      <w:r w:rsidR="006741F7">
        <w:rPr>
          <w:bCs/>
        </w:rPr>
        <w:t xml:space="preserve">kulujen korvaamisen </w:t>
      </w:r>
      <w:r w:rsidRPr="00D90632">
        <w:rPr>
          <w:bCs/>
        </w:rPr>
        <w:t xml:space="preserve">periaatteista ja rajoituksista </w:t>
      </w:r>
      <w:r w:rsidR="005308CA">
        <w:rPr>
          <w:bCs/>
        </w:rPr>
        <w:t xml:space="preserve">olisi sovittava </w:t>
      </w:r>
      <w:r w:rsidRPr="00D90632">
        <w:rPr>
          <w:bCs/>
        </w:rPr>
        <w:t>etukäteen henkilökohtaisen avun toteuttamistapaa arvioitaessa. Esimerkiksi avustajan suojavälineet tai työnantajan ottama vastuuvakuutus avustajan aiheuttamien vahinkojen varalta voitaisiin katsoa jatkuviksi avustajasta aiheutuviksi kuluiksi.</w:t>
      </w:r>
    </w:p>
    <w:p w:rsidR="00630016" w:rsidRPr="00D90632" w:rsidRDefault="00630016" w:rsidP="00FC0AD3">
      <w:pPr>
        <w:contextualSpacing/>
        <w:jc w:val="both"/>
        <w:rPr>
          <w:bCs/>
        </w:rPr>
      </w:pPr>
    </w:p>
    <w:p w:rsidR="00630016" w:rsidRPr="00D90632" w:rsidRDefault="00630016" w:rsidP="00FC0AD3">
      <w:pPr>
        <w:contextualSpacing/>
        <w:jc w:val="both"/>
        <w:rPr>
          <w:bCs/>
        </w:rPr>
      </w:pPr>
      <w:r w:rsidRPr="00D90632">
        <w:rPr>
          <w:bCs/>
        </w:rPr>
        <w:t>Tilanteissa, joissa avustaja on palveluntuottajan palveluksessa, palveluntuottaja huolehti</w:t>
      </w:r>
      <w:r>
        <w:rPr>
          <w:bCs/>
        </w:rPr>
        <w:t>i</w:t>
      </w:r>
      <w:r w:rsidRPr="00D90632">
        <w:rPr>
          <w:bCs/>
        </w:rPr>
        <w:t xml:space="preserve"> avustajalle tämän työssä koituvista kustannuksista. Maakunta voi maksaa ne palveluntuottajalle etukäteen asiakassuunnitelmassa määritellyn tarpeen mukaisesti tai sovitun menettelyn mukaisesti jälkikäteen. Kun avustajan käyttämisestä aiheutuu joko säännöllisesti tai yksittäisissä tilanteissa yksittäisiä kuluja, kulut voitaisiin </w:t>
      </w:r>
      <w:r w:rsidR="005308CA">
        <w:rPr>
          <w:bCs/>
        </w:rPr>
        <w:t xml:space="preserve">maakunnan ja palveluntuottajan välisestä sopimuksesta riippuen </w:t>
      </w:r>
      <w:r w:rsidRPr="00D90632">
        <w:rPr>
          <w:bCs/>
        </w:rPr>
        <w:t xml:space="preserve">korvata palveluntuottajalle tai työnantajana toimivalle vammaiselle henkilölle myös etukäteen. </w:t>
      </w:r>
    </w:p>
    <w:p w:rsidR="00630016" w:rsidRPr="00D90632" w:rsidRDefault="00630016" w:rsidP="00FC0AD3">
      <w:pPr>
        <w:contextualSpacing/>
        <w:jc w:val="both"/>
        <w:rPr>
          <w:bCs/>
        </w:rPr>
      </w:pPr>
    </w:p>
    <w:p w:rsidR="00630016" w:rsidRPr="00D90632" w:rsidRDefault="00630016" w:rsidP="00FC0AD3">
      <w:pPr>
        <w:contextualSpacing/>
        <w:jc w:val="both"/>
      </w:pPr>
      <w:r w:rsidRPr="00D90632">
        <w:t>Kulujen korvaamisessa o</w:t>
      </w:r>
      <w:r w:rsidR="006741F7">
        <w:t>lisi o</w:t>
      </w:r>
      <w:r w:rsidRPr="00D90632">
        <w:t>tettava huomioon, että henkilökohtai</w:t>
      </w:r>
      <w:r w:rsidR="006741F7">
        <w:t xml:space="preserve">nen apu on säädetty asiakasmaksulaissa maksuttomaksi palveluksi eikä sen käytöstä näin ollen </w:t>
      </w:r>
      <w:r w:rsidRPr="00D90632">
        <w:t>saa aiheut</w:t>
      </w:r>
      <w:r w:rsidR="006741F7">
        <w:t xml:space="preserve">ua vammaiselle henkilölle </w:t>
      </w:r>
      <w:r w:rsidRPr="00D90632">
        <w:t>kustannuksia. Tämä o</w:t>
      </w:r>
      <w:r w:rsidR="006741F7">
        <w:t xml:space="preserve">n </w:t>
      </w:r>
      <w:r w:rsidRPr="00D90632">
        <w:t>periaatteena myös voimassaolevassa lainsäädännössä.</w:t>
      </w:r>
    </w:p>
    <w:p w:rsidR="00630016" w:rsidRPr="00D90632" w:rsidRDefault="00630016" w:rsidP="00FC0AD3">
      <w:pPr>
        <w:contextualSpacing/>
        <w:jc w:val="both"/>
      </w:pPr>
    </w:p>
    <w:p w:rsidR="00630016" w:rsidRPr="00D90632" w:rsidRDefault="00630016" w:rsidP="00FC0AD3">
      <w:pPr>
        <w:contextualSpacing/>
        <w:jc w:val="both"/>
      </w:pPr>
      <w:r w:rsidRPr="00D90632">
        <w:t xml:space="preserve">Asiakassuunnitelmaan olisi kirjattava </w:t>
      </w:r>
      <w:r w:rsidR="00FF1B30">
        <w:t xml:space="preserve">työnantajana toimimisesta aiheutuvien kulujen </w:t>
      </w:r>
      <w:r w:rsidRPr="00D90632">
        <w:t>per</w:t>
      </w:r>
      <w:r w:rsidR="00FF1B30">
        <w:t>usteet</w:t>
      </w:r>
      <w:r w:rsidRPr="00D90632">
        <w:t xml:space="preserve"> ja </w:t>
      </w:r>
      <w:r w:rsidR="00FF1B30">
        <w:t>korvaamistapa.</w:t>
      </w:r>
      <w:r w:rsidRPr="00D90632">
        <w:t xml:space="preserve"> Maakunnan</w:t>
      </w:r>
      <w:r>
        <w:t xml:space="preserve"> olisi </w:t>
      </w:r>
      <w:r w:rsidRPr="00D90632">
        <w:t xml:space="preserve">asiakassuunnitelmassa yhdessä asiakkaan kanssa mahdollisuuksien mukaan </w:t>
      </w:r>
      <w:r>
        <w:t xml:space="preserve">otettava </w:t>
      </w:r>
      <w:r w:rsidRPr="00D90632">
        <w:t>huomioon ja määritel</w:t>
      </w:r>
      <w:r w:rsidR="00FF1B30">
        <w:t>tävä</w:t>
      </w:r>
      <w:r w:rsidRPr="00D90632">
        <w:t xml:space="preserve"> ne jatkuvat ja toistuvat kulut, jotka katsottaisiin välttämättömiksi ja kohtuullisiksi </w:t>
      </w:r>
      <w:r>
        <w:t>työnantajan</w:t>
      </w:r>
      <w:r w:rsidR="006741F7">
        <w:t>a</w:t>
      </w:r>
      <w:r>
        <w:t xml:space="preserve"> toimimisesta </w:t>
      </w:r>
      <w:r w:rsidRPr="00D90632">
        <w:t xml:space="preserve">johtuviksi kuluiksi. Asiakassuunnitelmaan </w:t>
      </w:r>
      <w:r>
        <w:t xml:space="preserve">olisi kirjattava </w:t>
      </w:r>
      <w:r w:rsidRPr="00D90632">
        <w:t xml:space="preserve">myös se, kuinka harvemmin toistuvien tai ennalta arvaamattomien kulujen osalta toimitaan sekä perusteet sille, millaisia </w:t>
      </w:r>
      <w:r>
        <w:t xml:space="preserve">työnantajana toimimisesta </w:t>
      </w:r>
      <w:r w:rsidRPr="00D90632">
        <w:t>aiheutuvia kuluja voidaan korvata. Asiakassuunnitelm</w:t>
      </w:r>
      <w:r>
        <w:t xml:space="preserve">aan tehtävällä kirjauksella ei </w:t>
      </w:r>
      <w:r w:rsidRPr="00D90632">
        <w:t>voida päättää kulujen korvaamisesta, vaan ne tulee ratkaista ja arvioida tapauskohtaisesti.</w:t>
      </w:r>
    </w:p>
    <w:p w:rsidR="00630016" w:rsidRPr="00D90632" w:rsidRDefault="00630016" w:rsidP="00FC0AD3">
      <w:pPr>
        <w:contextualSpacing/>
        <w:jc w:val="both"/>
      </w:pPr>
    </w:p>
    <w:p w:rsidR="00630016" w:rsidRPr="00D90632" w:rsidRDefault="00630016" w:rsidP="00FC0AD3">
      <w:pPr>
        <w:contextualSpacing/>
        <w:jc w:val="both"/>
      </w:pPr>
      <w:r w:rsidRPr="00D90632">
        <w:t xml:space="preserve">Asiakassuunnitelmaan </w:t>
      </w:r>
      <w:r>
        <w:t xml:space="preserve">olisi </w:t>
      </w:r>
      <w:r w:rsidRPr="00D90632">
        <w:t>kirjat</w:t>
      </w:r>
      <w:r>
        <w:t>tava m</w:t>
      </w:r>
      <w:r w:rsidRPr="00D90632">
        <w:t xml:space="preserve">yös kulujen korvaamisen käytännön toteuttaminen eli esimerkiksi maksetaanko aiheutuneet kulut etukäteen arvioiden, jälkikäteen laskuja vastaan vai jotenkin muutoin. Myös muulle kuin vammaiselle henkilölle maksettavista kuluista </w:t>
      </w:r>
      <w:r w:rsidR="006741F7">
        <w:t xml:space="preserve">tehtäisiin </w:t>
      </w:r>
      <w:r w:rsidRPr="00D90632">
        <w:t>kirjaus asiakassuunnitelmaan. Säännös vastaa nykyistä käytäntöä välttämättömien ja kohtuullisten</w:t>
      </w:r>
      <w:r w:rsidR="00184073">
        <w:t>,</w:t>
      </w:r>
      <w:r w:rsidRPr="00D90632">
        <w:t xml:space="preserve"> avustajasta aiheutuvien</w:t>
      </w:r>
      <w:r w:rsidR="00184073">
        <w:t>,</w:t>
      </w:r>
      <w:r w:rsidRPr="00D90632">
        <w:t xml:space="preserve"> kulujen korvaamisesta. Toimintatapojen etukäteinen sopiminen ja kirjaaminen vähentäisivät epäselvyyksiä ja riitoja.</w:t>
      </w:r>
    </w:p>
    <w:p w:rsidR="000728EF" w:rsidRPr="00FC3DBE" w:rsidRDefault="004214E0" w:rsidP="002A0EC0">
      <w:r w:rsidRPr="004214E0">
        <w:t xml:space="preserve">    </w:t>
      </w:r>
    </w:p>
    <w:p w:rsidR="002A0EC0" w:rsidRDefault="00D90632" w:rsidP="00894789">
      <w:pPr>
        <w:jc w:val="both"/>
      </w:pPr>
      <w:r>
        <w:rPr>
          <w:b/>
        </w:rPr>
        <w:t>1</w:t>
      </w:r>
      <w:r w:rsidR="00B953B0">
        <w:rPr>
          <w:b/>
        </w:rPr>
        <w:t>2</w:t>
      </w:r>
      <w:r w:rsidR="002A0EC0" w:rsidRPr="002A0EC0">
        <w:rPr>
          <w:b/>
        </w:rPr>
        <w:t xml:space="preserve"> §</w:t>
      </w:r>
      <w:r w:rsidR="002A0EC0" w:rsidRPr="002A0EC0">
        <w:t>.</w:t>
      </w:r>
      <w:r w:rsidR="00DC6877">
        <w:t xml:space="preserve"> </w:t>
      </w:r>
      <w:r w:rsidR="002A0EC0" w:rsidRPr="002A0EC0">
        <w:rPr>
          <w:i/>
        </w:rPr>
        <w:t>Asumis</w:t>
      </w:r>
      <w:r w:rsidR="00640FD8">
        <w:rPr>
          <w:i/>
        </w:rPr>
        <w:t>en tuki ja</w:t>
      </w:r>
      <w:r w:rsidR="002A0EC0" w:rsidRPr="002A0EC0">
        <w:rPr>
          <w:i/>
        </w:rPr>
        <w:t xml:space="preserve"> palvelut. </w:t>
      </w:r>
      <w:r w:rsidR="002A0EC0" w:rsidRPr="002A0EC0">
        <w:t xml:space="preserve">Pykälässä säädettäisiin palvelujen kokonaisuudesta, joka kattaisi </w:t>
      </w:r>
      <w:r w:rsidR="00EC6591">
        <w:t xml:space="preserve">vammaisen henkilön itsenäisen suoriutumisen mahdollistamiseksi asumisessa </w:t>
      </w:r>
      <w:r w:rsidR="002A0EC0" w:rsidRPr="002A0EC0">
        <w:t>välttämättä tarvit</w:t>
      </w:r>
      <w:r w:rsidR="00EC6591">
        <w:t xml:space="preserve">seman </w:t>
      </w:r>
      <w:r w:rsidR="002A0EC0" w:rsidRPr="002A0EC0">
        <w:t>avun ja tuen</w:t>
      </w:r>
      <w:r w:rsidR="00EC6591">
        <w:t xml:space="preserve">. </w:t>
      </w:r>
    </w:p>
    <w:p w:rsidR="00002695" w:rsidRPr="002A0EC0" w:rsidRDefault="00002695" w:rsidP="00894789">
      <w:pPr>
        <w:jc w:val="both"/>
      </w:pPr>
    </w:p>
    <w:p w:rsidR="00002695" w:rsidRDefault="002A0EC0" w:rsidP="00894789">
      <w:pPr>
        <w:jc w:val="both"/>
      </w:pPr>
      <w:r w:rsidRPr="002A0EC0">
        <w:t>Pykälän</w:t>
      </w:r>
      <w:r w:rsidRPr="00894789">
        <w:rPr>
          <w:i/>
        </w:rPr>
        <w:t xml:space="preserve"> 1 momentin </w:t>
      </w:r>
      <w:r w:rsidRPr="002A0EC0">
        <w:t xml:space="preserve">mukaan </w:t>
      </w:r>
      <w:r w:rsidR="00002695">
        <w:t xml:space="preserve">vammaisen </w:t>
      </w:r>
      <w:r w:rsidR="003E5088">
        <w:t xml:space="preserve">henkilön kotona asumista </w:t>
      </w:r>
      <w:r w:rsidR="00B953B0">
        <w:t>t</w:t>
      </w:r>
      <w:r w:rsidR="003E5088">
        <w:t>uettaisiin e</w:t>
      </w:r>
      <w:r w:rsidR="00B953B0">
        <w:t xml:space="preserve">nsisijaisesti sosiaalihuoltolain </w:t>
      </w:r>
      <w:r w:rsidR="003E5088">
        <w:t>muka</w:t>
      </w:r>
      <w:r w:rsidR="00914B66">
        <w:t>i</w:t>
      </w:r>
      <w:r w:rsidR="003E5088">
        <w:t xml:space="preserve">silla </w:t>
      </w:r>
      <w:r w:rsidR="00B953B0">
        <w:t>sekä tarvittaessa ehdotet</w:t>
      </w:r>
      <w:r w:rsidR="003E5088">
        <w:t xml:space="preserve">un </w:t>
      </w:r>
      <w:r w:rsidR="00B953B0">
        <w:t>lain mukaisilla palveluilla. P</w:t>
      </w:r>
      <w:r w:rsidRPr="002A0EC0">
        <w:t>alvelujen avulla turvattaisiin vammaisen henkilön asumisessa tarvitsema yksilöllisen tarpeen ja edun mukai</w:t>
      </w:r>
      <w:r w:rsidR="00002695">
        <w:t xml:space="preserve">set palvelut. Asumista tukevia palveluja voisivat olla riippuen vammaisen henkilön tuen tarpeesta sosiaalihuoltolain mukainen sosiaaliohjaus tai kotipalvelu taikka ehdotetun lain mukainen valmennus ja tuki tai henkilökohtainen apu tai näiden palvelujen yhdistelmä. </w:t>
      </w:r>
    </w:p>
    <w:p w:rsidR="00002695" w:rsidRDefault="00002695" w:rsidP="00894789">
      <w:pPr>
        <w:jc w:val="both"/>
      </w:pPr>
      <w:r>
        <w:t xml:space="preserve"> </w:t>
      </w:r>
    </w:p>
    <w:p w:rsidR="002A0EC0" w:rsidRPr="002A0EC0" w:rsidRDefault="005B5CDC" w:rsidP="00894789">
      <w:pPr>
        <w:jc w:val="both"/>
      </w:pPr>
      <w:r>
        <w:t xml:space="preserve">Kodilla </w:t>
      </w:r>
      <w:r w:rsidR="002A0EC0" w:rsidRPr="002A0EC0">
        <w:t>tarkoit</w:t>
      </w:r>
      <w:r>
        <w:t xml:space="preserve">ettaisiin </w:t>
      </w:r>
      <w:r w:rsidR="002A0EC0" w:rsidRPr="002A0EC0">
        <w:t xml:space="preserve">henkilön asuntoa ja kotia laajassa merkityksessä. </w:t>
      </w:r>
      <w:r>
        <w:t>H</w:t>
      </w:r>
      <w:r w:rsidR="002A0EC0" w:rsidRPr="002A0EC0">
        <w:t xml:space="preserve">enkilön koti voisi olla tässä yhteydessä esimerkiksi omistus-, asumisoikeus- tai vuokra-asunto, joka on ollut vammaisen henkilön käytössä ennen vammaisuudesta tai pitkäaikaisen sairauden aiheuttamasta toimintarajoitteesta johtuvan avun tarpeen alkamista tai jonka hän on itse muutoin hankkinut tai saanut </w:t>
      </w:r>
      <w:r w:rsidR="00F31267">
        <w:t xml:space="preserve">tai </w:t>
      </w:r>
      <w:r w:rsidR="002A0EC0" w:rsidRPr="002A0EC0">
        <w:t>johon hänellä on käyttö-oikeus. Myös asunto yhteisöllisesti toimivassa asumisyksikössä, asuntoryhmässä muun asut</w:t>
      </w:r>
      <w:r w:rsidR="00F31267">
        <w:t>uksen joukossa, perhehoitopaikka</w:t>
      </w:r>
      <w:r w:rsidR="002A0EC0" w:rsidRPr="002A0EC0">
        <w:t xml:space="preserve"> tai muu asumismuoto tavanomaisessa asuntokannassa, jossa asumisessa vamman tai sairauden aiheuttaman toimintarajoitteen vuoksi tarvittavat palvelut toteutetaan kokonaan tai osittain keskitetysti, voisi olla säännöksessä tarkoitettu henkilön </w:t>
      </w:r>
      <w:r w:rsidR="00914B66">
        <w:t>koti</w:t>
      </w:r>
      <w:r w:rsidR="002A0EC0" w:rsidRPr="002A0EC0">
        <w:t xml:space="preserve">. </w:t>
      </w:r>
      <w:r w:rsidR="00623048" w:rsidRPr="00623048">
        <w:t>Henkilön kotina ei pidettäisi laitosta, vaikka henkilöllä olisi siellä käytössään oma yksityinen tila.</w:t>
      </w:r>
    </w:p>
    <w:p w:rsidR="002A0EC0" w:rsidRPr="002A0EC0" w:rsidRDefault="002A0EC0" w:rsidP="00894789">
      <w:pPr>
        <w:jc w:val="both"/>
      </w:pPr>
    </w:p>
    <w:p w:rsidR="00914B66" w:rsidRDefault="002A0EC0" w:rsidP="00894789">
      <w:pPr>
        <w:jc w:val="both"/>
      </w:pPr>
      <w:r w:rsidRPr="002A0EC0">
        <w:t>Vammaisten henkilöiden asumista koskevien valtakunnallisten kehittämislinjausten mukaisesti ensisijaista olisi asuminen henkilön itse valitsemassa kodissa itsenäisesti sinne järjestettyjen palvelujen avull</w:t>
      </w:r>
      <w:r w:rsidR="00F31267">
        <w:t xml:space="preserve">a tavallisella asuinalueella. Ehdotetun </w:t>
      </w:r>
      <w:r w:rsidRPr="002A0EC0">
        <w:t xml:space="preserve">lain tarkoituksen mukaisesti </w:t>
      </w:r>
      <w:r w:rsidR="00F31267" w:rsidRPr="002A0EC0">
        <w:t>vammaisen henkilön yksilöllisen tarpeen ja edun mukais</w:t>
      </w:r>
      <w:r w:rsidR="00F31267">
        <w:t>ten palvelujen avulla edistettäisiin ja t</w:t>
      </w:r>
      <w:r w:rsidRPr="002A0EC0">
        <w:t>urva</w:t>
      </w:r>
      <w:r w:rsidR="00F31267">
        <w:t>t</w:t>
      </w:r>
      <w:r w:rsidRPr="002A0EC0">
        <w:t>ta</w:t>
      </w:r>
      <w:r w:rsidR="00F31267">
        <w:t xml:space="preserve">isiin </w:t>
      </w:r>
      <w:r w:rsidRPr="002A0EC0">
        <w:t>henkilön yhdenvertaisuu</w:t>
      </w:r>
      <w:r w:rsidR="00F31267">
        <w:t xml:space="preserve">den </w:t>
      </w:r>
      <w:r w:rsidRPr="002A0EC0">
        <w:t>ja itsemääräämisoikeuden toteutumista</w:t>
      </w:r>
      <w:r w:rsidR="00F31267">
        <w:t xml:space="preserve"> asumisessa ja siihen liittyvissä valinnoissa. V</w:t>
      </w:r>
      <w:r w:rsidRPr="002A0EC0">
        <w:t xml:space="preserve">ammaisella henkilöllä </w:t>
      </w:r>
      <w:r w:rsidR="00F31267">
        <w:t xml:space="preserve">olisi voitava </w:t>
      </w:r>
      <w:r w:rsidRPr="002A0EC0">
        <w:t xml:space="preserve">mahdollisimman pitkälle itse valita asuinpaikkansa ja muutoinkin vaikuttaa siihen, miten hänen asumisensa ja siihen liittyvät palvelut toteutetaan. </w:t>
      </w:r>
      <w:r w:rsidR="00914B66">
        <w:t>V</w:t>
      </w:r>
      <w:r w:rsidRPr="002A0EC0">
        <w:t xml:space="preserve">ammaissopimuksen 19 artikla edellyttää, että vammaisen henkilön yhdenvertainen oikeus elää yhteisössä toteutuu ja asumisen järjestämisessä kunnioitetaan vammaisen henkilön tahtoa ja mielipidettä sen suhteen, missä ja kenen kanssa hän asuu. Vammaissopimus velvoittaa myös turvaamaan riittävät kotiin annettavat palvelut. </w:t>
      </w:r>
    </w:p>
    <w:p w:rsidR="00F0000B" w:rsidRDefault="00F0000B" w:rsidP="00894789">
      <w:pPr>
        <w:jc w:val="both"/>
      </w:pPr>
    </w:p>
    <w:p w:rsidR="00257463" w:rsidRPr="00B55DDA" w:rsidRDefault="005007E8" w:rsidP="00257463">
      <w:pPr>
        <w:jc w:val="both"/>
      </w:pPr>
      <w:r>
        <w:t>Pykälän</w:t>
      </w:r>
      <w:r w:rsidRPr="00914B66">
        <w:rPr>
          <w:i/>
        </w:rPr>
        <w:t xml:space="preserve"> 2 momentissa</w:t>
      </w:r>
      <w:r>
        <w:t xml:space="preserve"> säädettäisiin asumisen tuen ja palvelujen toteuttamisesta palveluasumisena. Säännöksen mukaan </w:t>
      </w:r>
      <w:r w:rsidR="009C76F2">
        <w:t xml:space="preserve">vammaisella </w:t>
      </w:r>
      <w:r>
        <w:t xml:space="preserve">henkilöllä olisi oikeus saada asumisen tuki ja palvelut sosiaalihuoltolain 21 §:n </w:t>
      </w:r>
      <w:r w:rsidR="009C76F2">
        <w:t>4</w:t>
      </w:r>
      <w:r>
        <w:t xml:space="preserve"> momentin mukaisena palveluasumisena, jos hän tarvitsee </w:t>
      </w:r>
      <w:r w:rsidR="00D337CC">
        <w:t xml:space="preserve">soveltuvan asunnon sekä </w:t>
      </w:r>
      <w:r>
        <w:t>apua ja tukea välttämättä ja jatkuvaluonteise</w:t>
      </w:r>
      <w:r w:rsidR="00720BEC">
        <w:t>s</w:t>
      </w:r>
      <w:r>
        <w:t>ti tai vuorokaud</w:t>
      </w:r>
      <w:r w:rsidR="00720BEC">
        <w:t>en</w:t>
      </w:r>
      <w:r>
        <w:t xml:space="preserve"> eri ai</w:t>
      </w:r>
      <w:r w:rsidR="00720BEC">
        <w:t>koina</w:t>
      </w:r>
      <w:r>
        <w:t xml:space="preserve">. </w:t>
      </w:r>
      <w:r w:rsidR="00F0000B" w:rsidRPr="002A0EC0">
        <w:t>Säännö</w:t>
      </w:r>
      <w:r w:rsidR="00F0000B">
        <w:t xml:space="preserve">s kattaisi </w:t>
      </w:r>
      <w:r w:rsidR="00F0000B" w:rsidRPr="002A0EC0">
        <w:t xml:space="preserve">nykyisen vammaispalvelulain mukaisen palveluasumisen ja kehitysvammalain mukaisena </w:t>
      </w:r>
      <w:r w:rsidR="00F0000B" w:rsidRPr="000507BF">
        <w:t>erityishuoltona järjestety</w:t>
      </w:r>
      <w:r w:rsidR="007C7471" w:rsidRPr="000507BF">
        <w:t xml:space="preserve">n </w:t>
      </w:r>
      <w:r w:rsidR="000507BF" w:rsidRPr="000507BF">
        <w:t xml:space="preserve">niin kutsutun autetun ja ohjatun </w:t>
      </w:r>
      <w:r w:rsidR="007C7471" w:rsidRPr="000507BF">
        <w:t xml:space="preserve">asumisen. </w:t>
      </w:r>
      <w:r w:rsidR="00F0000B" w:rsidRPr="000507BF">
        <w:t>Tarkoituksena olisi mahdollistaa se, että myös vaativaa ja monialaista apua ja tukea r</w:t>
      </w:r>
      <w:r w:rsidR="00F0000B">
        <w:t xml:space="preserve">unsaasti ja vuorokauden eri aikoina </w:t>
      </w:r>
      <w:r w:rsidR="00F0000B" w:rsidRPr="002A0EC0">
        <w:t xml:space="preserve">tarvitsevat vammaiset henkilöt voivat </w:t>
      </w:r>
      <w:r w:rsidR="00F0000B">
        <w:t xml:space="preserve">elää ja asua </w:t>
      </w:r>
      <w:r w:rsidR="00F0000B" w:rsidRPr="002A0EC0">
        <w:t>avopalvelujen turvin</w:t>
      </w:r>
      <w:r w:rsidR="007C7471">
        <w:t>.</w:t>
      </w:r>
      <w:r w:rsidR="00F0000B" w:rsidRPr="002A0EC0">
        <w:t xml:space="preserve"> </w:t>
      </w:r>
      <w:r w:rsidR="00257463" w:rsidRPr="00002695">
        <w:t xml:space="preserve">Nykyisen </w:t>
      </w:r>
      <w:r w:rsidR="007C7471">
        <w:t>vammaispalvelu</w:t>
      </w:r>
      <w:r w:rsidR="00257463" w:rsidRPr="00002695">
        <w:t xml:space="preserve">lain soveltamiskäytännön mukaan runsas ja monialainen palvelutarve ei ole este palveluasumisen järjestämiselle (KHO 2013:6 ja 2013:7). Säännöksessä tarkoitettu apu ja tuki </w:t>
      </w:r>
      <w:r w:rsidR="007C7471">
        <w:t xml:space="preserve">olisi turvattava </w:t>
      </w:r>
      <w:r w:rsidR="00257463" w:rsidRPr="00002695">
        <w:t>vuorokauden eri aikoina, mutta edellytys palvelujen kokonaisuuden järjestämiselle ei välttämättä ol</w:t>
      </w:r>
      <w:r w:rsidR="007C7471">
        <w:t xml:space="preserve">e </w:t>
      </w:r>
      <w:r w:rsidR="00257463" w:rsidRPr="00002695">
        <w:t>se, että avun tarve on ympärivuorokautinen (KHO 14.1.1998 T 33).</w:t>
      </w:r>
      <w:r w:rsidR="00257463" w:rsidRPr="002A0EC0">
        <w:t xml:space="preserve">   </w:t>
      </w:r>
    </w:p>
    <w:p w:rsidR="00F0000B" w:rsidRDefault="00F0000B" w:rsidP="00002695">
      <w:pPr>
        <w:jc w:val="both"/>
      </w:pPr>
    </w:p>
    <w:p w:rsidR="00002695" w:rsidRPr="002A0EC0" w:rsidRDefault="009C76F2" w:rsidP="00002695">
      <w:pPr>
        <w:jc w:val="both"/>
        <w:rPr>
          <w:color w:val="00B050"/>
        </w:rPr>
      </w:pPr>
      <w:r>
        <w:t xml:space="preserve">Momentissa tarkoitetut asumiseen liittyvät välttämättömät palvelut olisivat maksuttomia </w:t>
      </w:r>
      <w:r w:rsidR="007C7471">
        <w:t xml:space="preserve">kuten </w:t>
      </w:r>
      <w:r>
        <w:t>nykyis</w:t>
      </w:r>
      <w:r w:rsidR="007C7471">
        <w:t xml:space="preserve">inkin. </w:t>
      </w:r>
      <w:r w:rsidR="00F0000B">
        <w:t xml:space="preserve">Vammaisella henkilöllä </w:t>
      </w:r>
      <w:r>
        <w:t xml:space="preserve">olisi ehdotetun lain edellytysten täyttyessä subjektiivinen oikeus </w:t>
      </w:r>
      <w:r w:rsidR="007C7471">
        <w:t xml:space="preserve">säännöksessä tarkoitettuun </w:t>
      </w:r>
      <w:r w:rsidR="00257463">
        <w:t xml:space="preserve">palveluasumiseen ja siihen liittyvien palvelujen </w:t>
      </w:r>
      <w:r w:rsidR="00002695">
        <w:t>kokonaisuuteen</w:t>
      </w:r>
      <w:r w:rsidR="00002695" w:rsidRPr="002A0EC0">
        <w:t xml:space="preserve"> kuten nykyisessä lainsäädännössäkin. </w:t>
      </w:r>
    </w:p>
    <w:p w:rsidR="002A0EC0" w:rsidRPr="002A0EC0" w:rsidRDefault="002A0EC0" w:rsidP="00894789">
      <w:pPr>
        <w:jc w:val="both"/>
      </w:pPr>
    </w:p>
    <w:p w:rsidR="002A0EC0" w:rsidRPr="002A0EC0" w:rsidRDefault="002A0EC0" w:rsidP="00894789">
      <w:pPr>
        <w:jc w:val="both"/>
      </w:pPr>
      <w:r w:rsidRPr="002A0EC0">
        <w:t xml:space="preserve">Pykälän </w:t>
      </w:r>
      <w:r w:rsidR="00976D12">
        <w:t>3</w:t>
      </w:r>
      <w:r w:rsidRPr="00894789">
        <w:rPr>
          <w:i/>
        </w:rPr>
        <w:t xml:space="preserve"> momentissa</w:t>
      </w:r>
      <w:r w:rsidRPr="002A0EC0">
        <w:t xml:space="preserve"> säädettäisiin asumisen </w:t>
      </w:r>
      <w:r w:rsidR="00E97E4D">
        <w:t xml:space="preserve">tuen ja </w:t>
      </w:r>
      <w:r w:rsidRPr="002A0EC0">
        <w:t>palvelujen</w:t>
      </w:r>
      <w:r w:rsidR="005007E8">
        <w:t xml:space="preserve"> sisällöstä </w:t>
      </w:r>
      <w:r w:rsidRPr="002A0EC0">
        <w:t xml:space="preserve">ja eri elämänalueista, joilla apu </w:t>
      </w:r>
      <w:r w:rsidR="007C7471">
        <w:t xml:space="preserve">ja tuki </w:t>
      </w:r>
      <w:r w:rsidR="00E97E4D">
        <w:t xml:space="preserve">olisi </w:t>
      </w:r>
      <w:r w:rsidRPr="002A0EC0">
        <w:t>turvat</w:t>
      </w:r>
      <w:r w:rsidR="00E97E4D">
        <w:t>t</w:t>
      </w:r>
      <w:r w:rsidRPr="002A0EC0">
        <w:t>a</w:t>
      </w:r>
      <w:r w:rsidR="00E97E4D">
        <w:t>va</w:t>
      </w:r>
      <w:r w:rsidRPr="002A0EC0">
        <w:t>. Lisäksi säännös sisältäisi periaatteet sille, miten asumis</w:t>
      </w:r>
      <w:r w:rsidR="00E97E4D">
        <w:t xml:space="preserve">en tuen ja palvelujen </w:t>
      </w:r>
      <w:r w:rsidRPr="002A0EC0">
        <w:t xml:space="preserve">sisältö, määrä ja toteutustapa määriteltäisiin viittauksella palvelutarpeen arvioinnin sekä asiakassuunnitelman laatimisen yhteydessä selvitettyyn.  </w:t>
      </w:r>
    </w:p>
    <w:p w:rsidR="002A0EC0" w:rsidRPr="002A0EC0" w:rsidRDefault="002A0EC0" w:rsidP="00894789">
      <w:pPr>
        <w:jc w:val="both"/>
      </w:pPr>
    </w:p>
    <w:p w:rsidR="002A0EC0" w:rsidRDefault="00E97E4D" w:rsidP="00894789">
      <w:pPr>
        <w:jc w:val="both"/>
      </w:pPr>
      <w:r>
        <w:t>Asumisen tuki ja p</w:t>
      </w:r>
      <w:r w:rsidR="002A0EC0" w:rsidRPr="002A0EC0">
        <w:t>alvelut sisältäisivät avun päivittäisissä toimissa sekä ne palvelut, joita tarvitaan vammaisen henkilön hyvinvoinnin ja terveyden edistämiseksi</w:t>
      </w:r>
      <w:r w:rsidR="002A0EC0" w:rsidRPr="002A0EC0">
        <w:rPr>
          <w:color w:val="00B050"/>
        </w:rPr>
        <w:t xml:space="preserve"> </w:t>
      </w:r>
      <w:r w:rsidR="002A0EC0" w:rsidRPr="002A0EC0">
        <w:t xml:space="preserve">sekä ylläpitämiseksi ja osallisuuden, kommunikaation sekä perhe-elämän mahdollistamiseksi. Palveluja voivat olla avustaminen päivittäisissä toimissa kotona sekä ne palvelut, jotka mahdollistavat henkilön itsenäisen suoriutumisen kotona ja osallisuuden myös kodin ulkopuolella. </w:t>
      </w:r>
    </w:p>
    <w:p w:rsidR="00D337CC" w:rsidRDefault="00D337CC" w:rsidP="00894789">
      <w:pPr>
        <w:jc w:val="both"/>
      </w:pPr>
    </w:p>
    <w:p w:rsidR="00D337CC" w:rsidRPr="002A0EC0" w:rsidRDefault="00D337CC" w:rsidP="00D337CC">
      <w:pPr>
        <w:jc w:val="both"/>
      </w:pPr>
      <w:r>
        <w:t xml:space="preserve">Asumisen tuki ja palvelut voitaisiin </w:t>
      </w:r>
      <w:r w:rsidR="007C7471">
        <w:t xml:space="preserve">vammaisen henkilön tarpeen sitä edellyttäessä </w:t>
      </w:r>
      <w:r>
        <w:t xml:space="preserve">toteuttaa sosiaalihuoltolain 21 §:n 4 momentissa tarkoitettuun palveluasuntoon eli erimuotoisiin asumispalveluyksiköihin. Tuki ja palvelut voitaisiin toteuttaa myös henkilön omaan erilliseen asuntoon vastaavasti kuin </w:t>
      </w:r>
      <w:r w:rsidR="007C7471">
        <w:t xml:space="preserve">palveluasumista </w:t>
      </w:r>
      <w:r>
        <w:t xml:space="preserve">nykyisen lainsäädännön nojalla </w:t>
      </w:r>
      <w:r w:rsidR="007C7471">
        <w:t xml:space="preserve">järjestetään. </w:t>
      </w:r>
      <w:r>
        <w:t xml:space="preserve">  </w:t>
      </w:r>
    </w:p>
    <w:p w:rsidR="003835DD" w:rsidRDefault="003835DD" w:rsidP="00894789">
      <w:pPr>
        <w:jc w:val="both"/>
      </w:pPr>
    </w:p>
    <w:p w:rsidR="002A0EC0" w:rsidRPr="002A0EC0" w:rsidRDefault="002A0EC0" w:rsidP="00894789">
      <w:pPr>
        <w:jc w:val="both"/>
      </w:pPr>
      <w:r w:rsidRPr="002A0EC0">
        <w:t xml:space="preserve">Säännöksessä </w:t>
      </w:r>
      <w:r w:rsidR="00E97E4D">
        <w:t xml:space="preserve">mainittaisiin </w:t>
      </w:r>
      <w:r w:rsidRPr="002A0EC0">
        <w:t>esimerk</w:t>
      </w:r>
      <w:r w:rsidR="00E97E4D">
        <w:t xml:space="preserve">kejä siitä, </w:t>
      </w:r>
      <w:r w:rsidRPr="002A0EC0">
        <w:t xml:space="preserve">millaisissa tilanteissa ja millaisiin tarpeisiin </w:t>
      </w:r>
      <w:r w:rsidR="00D337CC">
        <w:t xml:space="preserve">säännöksessä </w:t>
      </w:r>
      <w:r w:rsidRPr="002A0EC0">
        <w:t>tarkoitetulla avulla ja tuella vastattaisiin. Säännös vastaisi nykyisen vammaispalveluasetuksen 12 §:ssä tarkoitettuja elämänalueita ja toimia. Päivittäisillä toimilla tarkoitettaisiin nykyisen vammaispalvelulain 8</w:t>
      </w:r>
      <w:r w:rsidR="00E97E4D">
        <w:t xml:space="preserve"> </w:t>
      </w:r>
      <w:r w:rsidRPr="002A0EC0">
        <w:t xml:space="preserve">c §:n 1 momentissa ja tämän esityksen </w:t>
      </w:r>
      <w:r w:rsidR="00D337CC">
        <w:t>9</w:t>
      </w:r>
      <w:r w:rsidRPr="002A0EC0">
        <w:t xml:space="preserve"> §:n 1 momentissa tarkoitettuja toimia, joita ihmiset elämässään tekevät joka päivä tai harvemmin, mutta kuitenkin toistuvasti tietyin väliajoin tai aikavälein. Päivittäiset toimet ovat asioita, jotka kuuluvat yleisesti elämässä tapahtuviin toimintoihin ja tavanomaiseen elämään. Päivittäisiä toimia ovat muun muassa liikkuminen, pukeutuminen, henkilökohtaisen hygienian hoito, vaate- ja ruokahuolto, kodin siisteydestä huolehtiminen sekä asioiden hoitaminen kodin ulkopuolella tai kotoa käsin sähköisten välineiden avulla ja tiet</w:t>
      </w:r>
      <w:r w:rsidR="00672078">
        <w:t xml:space="preserve">otekniikan avulla. </w:t>
      </w:r>
      <w:r w:rsidR="00672078" w:rsidRPr="00672078">
        <w:t xml:space="preserve">Päivittäisiin toimintojen toteutus voi tapahtua vuorokauden kaikkina aikoina, riippuen yksilöllisestä tarpeesta. </w:t>
      </w:r>
      <w:r w:rsidRPr="002A0EC0">
        <w:t>Pelkästään avun tarve esimerkiksi viikko- tai suursiivouksessa, lumenluonnissa tai asunnon remontoinnissa eivät oikeut</w:t>
      </w:r>
      <w:r w:rsidR="00E97E4D">
        <w:t>t</w:t>
      </w:r>
      <w:r w:rsidRPr="002A0EC0">
        <w:t>a</w:t>
      </w:r>
      <w:r w:rsidR="00E97E4D">
        <w:t>isi</w:t>
      </w:r>
      <w:r w:rsidRPr="002A0EC0">
        <w:t xml:space="preserve"> yksittäisinä toimintoina ehdotetun säännöksen mukaisiin asumista tukeviin palveluihin.</w:t>
      </w:r>
    </w:p>
    <w:p w:rsidR="002A0EC0" w:rsidRPr="002A0EC0" w:rsidRDefault="002A0EC0" w:rsidP="00894789">
      <w:pPr>
        <w:jc w:val="both"/>
      </w:pPr>
    </w:p>
    <w:p w:rsidR="002A0EC0" w:rsidRPr="002A0EC0" w:rsidRDefault="002A0EC0" w:rsidP="00894789">
      <w:pPr>
        <w:jc w:val="both"/>
      </w:pPr>
      <w:r w:rsidRPr="002A0EC0">
        <w:t>Nykyisen vammaispalvelulain palveluasumista koskevan sääntelyn mukaisesti asumisen</w:t>
      </w:r>
      <w:r w:rsidR="00D337CC">
        <w:t xml:space="preserve"> tuen ja </w:t>
      </w:r>
      <w:r w:rsidRPr="002A0EC0">
        <w:t xml:space="preserve">palvelujen kokonaisuuden </w:t>
      </w:r>
      <w:r w:rsidR="00D337CC">
        <w:t xml:space="preserve">olisi turvattava </w:t>
      </w:r>
      <w:r w:rsidRPr="002A0EC0">
        <w:t xml:space="preserve">apu </w:t>
      </w:r>
      <w:r w:rsidR="00D337CC">
        <w:t xml:space="preserve">ja tuki </w:t>
      </w:r>
      <w:r w:rsidRPr="002A0EC0">
        <w:t xml:space="preserve">myös tilanteisiin, jotka liittyvät vammaisen henkilön hyvinvoinnin ja terveyden edistämiseen ja ylläpitämiseen sekä osallisuuden, kommunikaation ja perhe-elämän mahdollistamiseen. </w:t>
      </w:r>
      <w:r w:rsidR="007C7471">
        <w:t>Vammaisen</w:t>
      </w:r>
      <w:r w:rsidR="00750904">
        <w:t xml:space="preserve"> henkilö</w:t>
      </w:r>
      <w:r w:rsidR="007C7471">
        <w:t>n</w:t>
      </w:r>
      <w:r w:rsidR="00750904">
        <w:t xml:space="preserve"> </w:t>
      </w:r>
      <w:r w:rsidR="007C7471">
        <w:t xml:space="preserve">on voitava </w:t>
      </w:r>
      <w:r w:rsidRPr="002A0EC0">
        <w:t xml:space="preserve">elää tavanomaista elämää, ottaa vastaan vieraita ja hoitaa asioita myös kodin ulkopuolella. Joissakin tilanteissa vammaisen henkilön asuminen voi edellyttää myös </w:t>
      </w:r>
      <w:r w:rsidR="007C7471">
        <w:t xml:space="preserve">kotiin tuotuja terveydenhuollon palveluja </w:t>
      </w:r>
      <w:r w:rsidRPr="002A0EC0">
        <w:t>osana palvelujen kokonaisuutta. Tällöinkin o</w:t>
      </w:r>
      <w:r w:rsidR="00750904">
        <w:t>lisi</w:t>
      </w:r>
      <w:r w:rsidRPr="002A0EC0">
        <w:t xml:space="preserve"> turvallisuuden lisäksi huolehdittava </w:t>
      </w:r>
      <w:r w:rsidR="00750904">
        <w:t xml:space="preserve">vammaisen </w:t>
      </w:r>
      <w:r w:rsidRPr="002A0EC0">
        <w:t>henkilö</w:t>
      </w:r>
      <w:r w:rsidR="00750904">
        <w:t xml:space="preserve">n </w:t>
      </w:r>
      <w:r w:rsidRPr="002A0EC0">
        <w:t xml:space="preserve">yksilöllisen elämän ja osallisuuden toteutumisesta. Erityisen tärkeää tämä on tilanteissa, joissa henkilö tarvitsee turvallisuutensa vuoksi jatkuvasti toisen henkilön läsnäoloa. Tämänkaltaisia tilanteita on esimerkiksi kotiventilaatiolaitteita hengityksen tukena käyttävillä henkilöillä. </w:t>
      </w:r>
    </w:p>
    <w:p w:rsidR="002A0EC0" w:rsidRPr="002A0EC0" w:rsidRDefault="002A0EC0" w:rsidP="00894789">
      <w:pPr>
        <w:tabs>
          <w:tab w:val="left" w:pos="6996"/>
        </w:tabs>
        <w:jc w:val="both"/>
        <w:rPr>
          <w:color w:val="548DD4"/>
        </w:rPr>
      </w:pPr>
      <w:r w:rsidRPr="002A0EC0">
        <w:rPr>
          <w:color w:val="548DD4"/>
        </w:rPr>
        <w:tab/>
      </w:r>
    </w:p>
    <w:p w:rsidR="002A0EC0" w:rsidRPr="002A0EC0" w:rsidRDefault="002A0EC0" w:rsidP="00894789">
      <w:pPr>
        <w:jc w:val="both"/>
        <w:rPr>
          <w:strike/>
          <w:color w:val="FF0000"/>
        </w:rPr>
      </w:pPr>
      <w:r w:rsidRPr="002A0EC0">
        <w:t>Perhe-elämään kuuluu vammaisen henkilön mahdollisuus osallistua huollossaan tai hoidossaan olevan lapsen päivittäisiin toimiin vastaavasti kuin henkilökohtaisen avun osalta säädettäisiin. Vammaisen henkilön yksilöllisen avun tarpeen mukaiset palvelut edellyttävät riittävää apua kommunikaatiossa ja päätöksenteossa myös asumis</w:t>
      </w:r>
      <w:r w:rsidR="00750904">
        <w:t xml:space="preserve">en tukea ja palveluja toteutettaessa. </w:t>
      </w:r>
      <w:r w:rsidRPr="002A0EC0">
        <w:rPr>
          <w:strike/>
          <w:color w:val="FF0000"/>
        </w:rPr>
        <w:t xml:space="preserve"> </w:t>
      </w:r>
    </w:p>
    <w:p w:rsidR="002A0EC0" w:rsidRPr="002A0EC0" w:rsidRDefault="002A0EC0" w:rsidP="00894789">
      <w:pPr>
        <w:jc w:val="both"/>
        <w:rPr>
          <w:color w:val="FF0000"/>
        </w:rPr>
      </w:pPr>
    </w:p>
    <w:p w:rsidR="002A0EC0" w:rsidRPr="002A0EC0" w:rsidRDefault="00B55DDA" w:rsidP="00894789">
      <w:pPr>
        <w:jc w:val="both"/>
      </w:pPr>
      <w:r>
        <w:t>Kaikkien ehdotetun lain p</w:t>
      </w:r>
      <w:r w:rsidR="002A0EC0" w:rsidRPr="002A0EC0">
        <w:t xml:space="preserve">alvelujen </w:t>
      </w:r>
      <w:r w:rsidR="00750904">
        <w:t xml:space="preserve">olisi </w:t>
      </w:r>
      <w:r>
        <w:t xml:space="preserve">lain tarkoituksen mukaisesti </w:t>
      </w:r>
      <w:r w:rsidR="002A0EC0" w:rsidRPr="002A0EC0">
        <w:t>mahdollist</w:t>
      </w:r>
      <w:r w:rsidR="00750904">
        <w:t>ettava</w:t>
      </w:r>
      <w:r w:rsidR="002A0EC0" w:rsidRPr="002A0EC0">
        <w:t xml:space="preserve"> henkilön itsemääräämisoikeuden ja osallisuuden toteutuminen. Asumis</w:t>
      </w:r>
      <w:r w:rsidR="00750904">
        <w:t xml:space="preserve">en tuessa ja </w:t>
      </w:r>
      <w:r w:rsidR="002A0EC0" w:rsidRPr="002A0EC0">
        <w:t>palveluissa tämä merkits</w:t>
      </w:r>
      <w:r w:rsidR="00750904">
        <w:t xml:space="preserve">isi </w:t>
      </w:r>
      <w:r w:rsidR="002A0EC0" w:rsidRPr="002A0EC0">
        <w:t xml:space="preserve">esimerkiksi sitä, että henkilö voi määritellä oman päivärytminsä ja sen, mitä päivän aikana tekee </w:t>
      </w:r>
      <w:r w:rsidR="00623048">
        <w:t xml:space="preserve">kuten muutkin ihmiset </w:t>
      </w:r>
      <w:r w:rsidR="002A0EC0" w:rsidRPr="002A0EC0">
        <w:t>ilman palvelujen saatav</w:t>
      </w:r>
      <w:r w:rsidR="00623048">
        <w:t xml:space="preserve">illa oloon tai </w:t>
      </w:r>
      <w:r w:rsidR="002A0EC0" w:rsidRPr="002A0EC0">
        <w:t>palveluorganisaation sääntö</w:t>
      </w:r>
      <w:r w:rsidR="00623048">
        <w:t>ihin liittyviä ehtoja.</w:t>
      </w:r>
      <w:r w:rsidR="002A0EC0" w:rsidRPr="002A0EC0">
        <w:t xml:space="preserve"> </w:t>
      </w:r>
      <w:r w:rsidR="00672078" w:rsidRPr="00672078">
        <w:t>Tämä korostuu ryhmämuotoisessa</w:t>
      </w:r>
      <w:r w:rsidR="00672078">
        <w:t xml:space="preserve"> </w:t>
      </w:r>
      <w:r w:rsidR="00672078" w:rsidRPr="00672078">
        <w:t>asumisessa, jossa palveluja on tuotettu yhteisesti</w:t>
      </w:r>
      <w:r w:rsidR="002A0EC0" w:rsidRPr="002A0EC0">
        <w:t xml:space="preserve"> mutta se on tarpeen tunnistaa myös tavalliseen yksityiskotiin </w:t>
      </w:r>
      <w:r w:rsidR="00623048">
        <w:t xml:space="preserve">tuoduissa </w:t>
      </w:r>
      <w:r w:rsidR="002A0EC0" w:rsidRPr="002A0EC0">
        <w:t xml:space="preserve">palveluissa esimerkiksi eri toimintojen aikatauluissa tai mahdollisuudessa poistua kotoaan itse valitsemaansa aikaan tai kutsua vieraita kotiinsa. </w:t>
      </w:r>
    </w:p>
    <w:p w:rsidR="002A0EC0" w:rsidRPr="002A0EC0" w:rsidRDefault="002A0EC0" w:rsidP="00894789">
      <w:pPr>
        <w:jc w:val="both"/>
      </w:pPr>
    </w:p>
    <w:p w:rsidR="002A0EC0" w:rsidRPr="002A0EC0" w:rsidRDefault="002A0EC0" w:rsidP="00894789">
      <w:pPr>
        <w:jc w:val="both"/>
      </w:pPr>
      <w:r w:rsidRPr="002A0EC0">
        <w:t>Asumis</w:t>
      </w:r>
      <w:r w:rsidR="00623048">
        <w:t xml:space="preserve">en tuen ja </w:t>
      </w:r>
      <w:r w:rsidRPr="002A0EC0">
        <w:t>palvelujen toteuttamises</w:t>
      </w:r>
      <w:r w:rsidR="00B55DDA">
        <w:t>t</w:t>
      </w:r>
      <w:r w:rsidRPr="002A0EC0">
        <w:t>a o</w:t>
      </w:r>
      <w:r w:rsidR="003835DD">
        <w:t xml:space="preserve">lisi </w:t>
      </w:r>
      <w:r w:rsidRPr="002A0EC0">
        <w:t xml:space="preserve">huolehdittava myös tilanteissa, joissa henkilön </w:t>
      </w:r>
      <w:r w:rsidR="00750904">
        <w:t xml:space="preserve">toimintarajoite </w:t>
      </w:r>
      <w:r w:rsidRPr="002A0EC0">
        <w:t>edellyttää keskeytyksetöntä avun saatavilla oloa ja joissa avun lyhytaikainenkin viivästyminen tai puute voi aiheu</w:t>
      </w:r>
      <w:r w:rsidR="00B55DDA">
        <w:t>ttaa henkeä uhkaavan tilanteen. P</w:t>
      </w:r>
      <w:r w:rsidRPr="002A0EC0">
        <w:t xml:space="preserve">alvelun </w:t>
      </w:r>
      <w:r w:rsidR="003835DD">
        <w:t>olisi t</w:t>
      </w:r>
      <w:r w:rsidRPr="002A0EC0">
        <w:t>urvattava myös vammaisen henkilön tarvitsema välttämätön apu elintärkeiden toimintojen ylläpitämisessä sekä viivytyksetön avunsaanti odottamattomissa ja ennakoimattomissa tilanteissa. Tällaisia tilanteita on esimerkiksi hengityslaitetta käyttävien henkilöiden ja muiden sosiaali- ja terveydenhuollon palveluja jatkuvasti ja runsaasti tarvitsevien henkilöiden kohdalla. Nämä tilanteet o</w:t>
      </w:r>
      <w:r w:rsidR="003835DD">
        <w:t xml:space="preserve">lisi </w:t>
      </w:r>
      <w:r w:rsidRPr="002A0EC0">
        <w:t xml:space="preserve">otettava huomioon palvelutarpeen arvioinnin ja asiakassuunnitelman laatimisen yhteydessä.  </w:t>
      </w:r>
    </w:p>
    <w:p w:rsidR="002A0EC0" w:rsidRPr="002A0EC0" w:rsidRDefault="002A0EC0" w:rsidP="00894789">
      <w:pPr>
        <w:jc w:val="both"/>
        <w:rPr>
          <w:color w:val="FF0000"/>
        </w:rPr>
      </w:pPr>
    </w:p>
    <w:p w:rsidR="002A0EC0" w:rsidRPr="002A0EC0" w:rsidRDefault="002A0EC0" w:rsidP="00894789">
      <w:pPr>
        <w:jc w:val="both"/>
      </w:pPr>
      <w:r w:rsidRPr="002A0EC0">
        <w:t>Palvelu</w:t>
      </w:r>
      <w:r w:rsidR="00B55DDA">
        <w:t>n</w:t>
      </w:r>
      <w:r w:rsidRPr="002A0EC0">
        <w:t xml:space="preserve"> o</w:t>
      </w:r>
      <w:r w:rsidR="003835DD">
        <w:t xml:space="preserve">lisi </w:t>
      </w:r>
      <w:r w:rsidR="00B55DDA">
        <w:t>mahdollistettava muuttaminen</w:t>
      </w:r>
      <w:r w:rsidRPr="002A0EC0">
        <w:t xml:space="preserve"> sairaalasta tai muusta laitoksesta kotiin avun saannin aukottomuuden ja keskeytyksettöm</w:t>
      </w:r>
      <w:r w:rsidR="00623048">
        <w:t xml:space="preserve">yyden kannalta turvallisesti. </w:t>
      </w:r>
      <w:r w:rsidR="00623048" w:rsidRPr="00623048">
        <w:t>Vammaisen henkilön tarpeen ja edun sitä edellyttäessä sosiaalihuoltolain 22 §:n mukaisten laitospalvelujen käyttämisen olisi lähtökohtaisesti aina oltava lyhytaikaisia ja tavoitteellisia.</w:t>
      </w:r>
    </w:p>
    <w:p w:rsidR="002A0EC0" w:rsidRPr="002A0EC0" w:rsidRDefault="002A0EC0" w:rsidP="00894789">
      <w:pPr>
        <w:jc w:val="both"/>
      </w:pPr>
    </w:p>
    <w:p w:rsidR="002A0EC0" w:rsidRPr="002A0EC0" w:rsidRDefault="002A0EC0" w:rsidP="00894789">
      <w:pPr>
        <w:jc w:val="both"/>
      </w:pPr>
      <w:r w:rsidRPr="002A0EC0">
        <w:t>Asumis</w:t>
      </w:r>
      <w:r w:rsidR="00750904">
        <w:t xml:space="preserve">en tuen ja </w:t>
      </w:r>
      <w:r w:rsidRPr="002A0EC0">
        <w:t>palvelujen sisältö, määrä ja toteutustapa määriteltäisiin vammaisen henkilön yksilöllisten tarpeiden, toiveiden ja elämäntilanteen mukaan siten kuin palvelutarpeen arvioinnissa ja asiakassuunnitelmaa laadittaessa on selvitetty. Säännöksessä tarkoitettujen palvelujen kokonaisuus voi</w:t>
      </w:r>
      <w:r w:rsidR="003835DD">
        <w:t xml:space="preserve">taisiin </w:t>
      </w:r>
      <w:r w:rsidRPr="002A0EC0">
        <w:t>toteuttaa eri tavoin ottaen huomioon vammaisen henkilön yksilölliset tarpeet ja etu. Palvelut voi</w:t>
      </w:r>
      <w:r w:rsidR="003835DD">
        <w:t xml:space="preserve">taisiin </w:t>
      </w:r>
      <w:r w:rsidR="00B55DDA">
        <w:t xml:space="preserve">toteuttaa </w:t>
      </w:r>
      <w:r w:rsidRPr="002A0EC0">
        <w:t>esimerkiksi esityksen mukaisella henkilökohtaisella avulla tai sosiaalihuoltolain mukaisen kotipalvelun tai kotihoidon tai omais- tai perhehoidon avulla taikka näitä yhdistelemällä. Myös e</w:t>
      </w:r>
      <w:r w:rsidR="00B55DDA">
        <w:t xml:space="preserve">hdotettu </w:t>
      </w:r>
      <w:r w:rsidRPr="002A0EC0">
        <w:t>valmennus ja tuki voi</w:t>
      </w:r>
      <w:r w:rsidR="003835DD">
        <w:t>si</w:t>
      </w:r>
      <w:r w:rsidRPr="002A0EC0">
        <w:t xml:space="preserve"> olla osa asumisen </w:t>
      </w:r>
      <w:r w:rsidR="00750904">
        <w:t xml:space="preserve">tuen ja </w:t>
      </w:r>
      <w:r w:rsidRPr="002A0EC0">
        <w:t>palvelujen kokonaisuutta joko lyhytaikaisesti tai tarvittaessa pitkäkestoisesti.</w:t>
      </w:r>
    </w:p>
    <w:p w:rsidR="002A0EC0" w:rsidRPr="002A0EC0" w:rsidRDefault="002A0EC0" w:rsidP="00894789">
      <w:pPr>
        <w:jc w:val="both"/>
        <w:rPr>
          <w:color w:val="00B050"/>
        </w:rPr>
      </w:pPr>
    </w:p>
    <w:p w:rsidR="002A0EC0" w:rsidRPr="002A0EC0" w:rsidRDefault="002A0EC0" w:rsidP="00894789">
      <w:pPr>
        <w:jc w:val="both"/>
        <w:rPr>
          <w:color w:val="00B050"/>
        </w:rPr>
      </w:pPr>
      <w:r w:rsidRPr="002A0EC0">
        <w:t xml:space="preserve">Ryhmämuotoisena järjestetyssä palvelujen kokonaisuudessa olisi otettava huomioon vammaisen henkilön ikä, vamman tai sairauden aiheuttama toimintarajoite tai -rajoitteet sekä oikeus aktiiviseen osallisuuteen ja yhteisöllisyyteen samanikäisten ihmisten kanssa </w:t>
      </w:r>
      <w:r w:rsidR="00B55DDA">
        <w:t>sekä h</w:t>
      </w:r>
      <w:r w:rsidRPr="002A0EC0">
        <w:t>enkilön omat toiveet. Ryhmämuotoisen asumisen palveluj</w:t>
      </w:r>
      <w:r w:rsidR="00B55DDA">
        <w:t xml:space="preserve">a </w:t>
      </w:r>
      <w:r w:rsidR="00750904">
        <w:t xml:space="preserve">olisi </w:t>
      </w:r>
      <w:r w:rsidRPr="002A0EC0">
        <w:t>edelleen kehit</w:t>
      </w:r>
      <w:r w:rsidR="00750904">
        <w:t xml:space="preserve">ettävä </w:t>
      </w:r>
      <w:r w:rsidRPr="002A0EC0">
        <w:t>yksilöllisempään ja tava</w:t>
      </w:r>
      <w:r w:rsidR="00750904">
        <w:t xml:space="preserve">llisen </w:t>
      </w:r>
      <w:r w:rsidRPr="002A0EC0">
        <w:t>asumisen suuntaan sekä vahvist</w:t>
      </w:r>
      <w:r w:rsidR="00750904">
        <w:t>ettava</w:t>
      </w:r>
      <w:r w:rsidRPr="002A0EC0">
        <w:t xml:space="preserve"> asiakaslähtöisten yhteisöllisten asumisratkaisujen toteutumista. Säännös mahdollistaisi myös</w:t>
      </w:r>
      <w:r w:rsidR="00750904">
        <w:t xml:space="preserve"> palvelumuotoilun, </w:t>
      </w:r>
      <w:r w:rsidRPr="002A0EC0">
        <w:t>uusien palvelumallien sekä tulevaisuudessa kehittyvien asumista tukevien palvelujen käyttöönoton. Tämän vuoksi säännöksessä ei yksityiskohtaisesti määriteltäisi niitä malleja ja toteuttamistapoja, joilla asumis</w:t>
      </w:r>
      <w:r w:rsidR="00750904">
        <w:t xml:space="preserve">en tukea </w:t>
      </w:r>
      <w:r w:rsidRPr="002A0EC0">
        <w:t>palveluja voitaisiin toteuttaa.</w:t>
      </w:r>
      <w:r w:rsidRPr="002A0EC0">
        <w:rPr>
          <w:color w:val="00B050"/>
        </w:rPr>
        <w:t xml:space="preserve"> </w:t>
      </w:r>
    </w:p>
    <w:p w:rsidR="002A0EC0" w:rsidRPr="002A0EC0" w:rsidRDefault="002A0EC0" w:rsidP="00894789">
      <w:pPr>
        <w:jc w:val="both"/>
      </w:pPr>
    </w:p>
    <w:p w:rsidR="002A0EC0" w:rsidRDefault="002A0EC0" w:rsidP="00894789">
      <w:pPr>
        <w:jc w:val="both"/>
      </w:pPr>
      <w:r w:rsidRPr="002A0EC0">
        <w:t>Kotisairaanhoito ja kotisairaalatoiminta sekä muut terveydenhuollon palvelut voi</w:t>
      </w:r>
      <w:r w:rsidR="00B55DDA">
        <w:t>s</w:t>
      </w:r>
      <w:r w:rsidR="00047392">
        <w:t>i</w:t>
      </w:r>
      <w:r w:rsidRPr="002A0EC0">
        <w:t xml:space="preserve">vat </w:t>
      </w:r>
      <w:r w:rsidR="00750904">
        <w:t xml:space="preserve">nykyisen vammaispalvelulain mukaisen palveluasumisen tavoin </w:t>
      </w:r>
      <w:r w:rsidRPr="002A0EC0">
        <w:t xml:space="preserve">jatkossakin </w:t>
      </w:r>
      <w:r w:rsidR="00047392">
        <w:t xml:space="preserve">olla </w:t>
      </w:r>
      <w:r w:rsidRPr="002A0EC0">
        <w:t>osa asumis</w:t>
      </w:r>
      <w:r w:rsidR="003835DD">
        <w:t xml:space="preserve">en tuen ja </w:t>
      </w:r>
      <w:r w:rsidRPr="002A0EC0">
        <w:t>palvelujen kokonaisuutta</w:t>
      </w:r>
      <w:r w:rsidR="00750904">
        <w:t>.</w:t>
      </w:r>
      <w:r w:rsidRPr="002A0EC0">
        <w:t xml:space="preserve"> </w:t>
      </w:r>
      <w:r w:rsidR="00750904">
        <w:t>Tarve integroituihin palveluihin korostuu, kun avo</w:t>
      </w:r>
      <w:r w:rsidRPr="002A0EC0">
        <w:t>palvelu</w:t>
      </w:r>
      <w:r w:rsidR="00047392">
        <w:t>je</w:t>
      </w:r>
      <w:r w:rsidRPr="002A0EC0">
        <w:t>n piiriin vammaispalvelulain ja kehitysvammalain yhdistämisen sekä laitosasumisen purkamisen seurauksena tulee henkilöitä, joilla on vaativ</w:t>
      </w:r>
      <w:r w:rsidR="00047392">
        <w:t>ia</w:t>
      </w:r>
      <w:r w:rsidRPr="002A0EC0">
        <w:t xml:space="preserve"> ja monialai</w:t>
      </w:r>
      <w:r w:rsidR="00047392">
        <w:t>sia</w:t>
      </w:r>
      <w:r w:rsidRPr="002A0EC0">
        <w:t xml:space="preserve">, myös terveydenhuollon palveluja </w:t>
      </w:r>
      <w:r w:rsidR="00047392">
        <w:t xml:space="preserve">edellyttäviä palvelutarpeita. </w:t>
      </w:r>
      <w:r w:rsidR="00750904">
        <w:t>S</w:t>
      </w:r>
      <w:r w:rsidRPr="002A0EC0">
        <w:t xml:space="preserve">aumaton yhteistoiminta terveydenhuollon kanssa on </w:t>
      </w:r>
      <w:r w:rsidR="00047392">
        <w:t xml:space="preserve">näissä tilanteissa </w:t>
      </w:r>
      <w:r w:rsidRPr="002A0EC0">
        <w:t>välttämätöntä vammaisen henkilön asumisen mahdollistamiseksi</w:t>
      </w:r>
      <w:r w:rsidR="00750904">
        <w:t xml:space="preserve">. </w:t>
      </w:r>
      <w:r w:rsidRPr="002A0EC0">
        <w:t xml:space="preserve"> </w:t>
      </w:r>
    </w:p>
    <w:p w:rsidR="00B46BCE" w:rsidRPr="002A0EC0" w:rsidRDefault="00B46BCE" w:rsidP="00894789">
      <w:pPr>
        <w:jc w:val="both"/>
      </w:pPr>
    </w:p>
    <w:p w:rsidR="002A0EC0" w:rsidRPr="002A0EC0" w:rsidRDefault="002A0EC0" w:rsidP="00894789">
      <w:pPr>
        <w:jc w:val="both"/>
      </w:pPr>
      <w:r w:rsidRPr="002A0EC0">
        <w:t xml:space="preserve">Apua ja tukea </w:t>
      </w:r>
      <w:r w:rsidR="00B46BCE">
        <w:t xml:space="preserve">asumisessa </w:t>
      </w:r>
      <w:r w:rsidRPr="002A0EC0">
        <w:t>voi</w:t>
      </w:r>
      <w:r w:rsidR="00B46BCE">
        <w:t xml:space="preserve">sivat </w:t>
      </w:r>
      <w:r w:rsidRPr="002A0EC0">
        <w:t>antaa muun muassa henkilökohtaiset avustajat, asumisyksikön työntekijät, kotipalvelun, kotihoidon tai kotisairaanhoidon työntekijät. Apua voi</w:t>
      </w:r>
      <w:r w:rsidR="00B46BCE">
        <w:t>siv</w:t>
      </w:r>
      <w:r w:rsidRPr="002A0EC0">
        <w:t xml:space="preserve">at antaa myös </w:t>
      </w:r>
      <w:r w:rsidR="00B46BCE">
        <w:t xml:space="preserve">perheenjäsenet ja muut </w:t>
      </w:r>
      <w:r w:rsidRPr="002A0EC0">
        <w:t>läheiset silloin, kun se on vammaisen henkilön edun mukaista. Myös omaishoidontu</w:t>
      </w:r>
      <w:r w:rsidR="00B46BCE">
        <w:t xml:space="preserve">ella järjestetty apua ja tuki </w:t>
      </w:r>
      <w:r w:rsidRPr="002A0EC0">
        <w:t>voi olla osa kokonaisuutta. Vastuu terveydenhuollon palvelujen sisällöstä ja niiden toteuttamisesta osana vammaisen henkilön asumis</w:t>
      </w:r>
      <w:r w:rsidR="003835DD">
        <w:t xml:space="preserve">en tukea ja </w:t>
      </w:r>
      <w:r w:rsidRPr="002A0EC0">
        <w:t>palveluja o</w:t>
      </w:r>
      <w:r w:rsidR="003835DD">
        <w:t xml:space="preserve">lisi </w:t>
      </w:r>
      <w:r w:rsidR="00B46BCE">
        <w:t xml:space="preserve">aina </w:t>
      </w:r>
      <w:r w:rsidRPr="002A0EC0">
        <w:t xml:space="preserve">terveydenhuollolla. Joskus kyse on itsehoidosta, jolloin terveydenhuollon vastuulla voi olla pelkästään vammaisen henkilön, omaishoitajan, henkilökohtaisen avustajan tai muun palvelua toteuttavan henkilön perehdyttäminen.    </w:t>
      </w:r>
    </w:p>
    <w:p w:rsidR="002A0EC0" w:rsidRPr="002A0EC0" w:rsidRDefault="002A0EC0" w:rsidP="00894789">
      <w:pPr>
        <w:jc w:val="both"/>
      </w:pPr>
    </w:p>
    <w:p w:rsidR="00FA3233" w:rsidRPr="00D4704B" w:rsidRDefault="00763322" w:rsidP="000B7C54">
      <w:pPr>
        <w:jc w:val="both"/>
      </w:pPr>
      <w:r w:rsidRPr="00D4704B">
        <w:t xml:space="preserve">13 § </w:t>
      </w:r>
      <w:r w:rsidRPr="00D4704B">
        <w:rPr>
          <w:i/>
        </w:rPr>
        <w:t>Lasten asumisen järjestäminen</w:t>
      </w:r>
      <w:r w:rsidR="00FA3233" w:rsidRPr="00D4704B">
        <w:rPr>
          <w:i/>
        </w:rPr>
        <w:t xml:space="preserve">. </w:t>
      </w:r>
      <w:r w:rsidR="00FA3233" w:rsidRPr="00D4704B">
        <w:t xml:space="preserve">Pykälä täydentäisi </w:t>
      </w:r>
      <w:r w:rsidR="0094595E" w:rsidRPr="00D4704B">
        <w:t xml:space="preserve">ehdotetun </w:t>
      </w:r>
      <w:r w:rsidR="00FA3233" w:rsidRPr="00D4704B">
        <w:t>lain asumisen tukea ja palveluja koskevaa 12 §:ää.</w:t>
      </w:r>
    </w:p>
    <w:p w:rsidR="00FA3233" w:rsidRPr="00D4704B" w:rsidRDefault="00FA3233" w:rsidP="00D62121">
      <w:pPr>
        <w:pStyle w:val="Standard"/>
        <w:jc w:val="both"/>
      </w:pPr>
    </w:p>
    <w:p w:rsidR="007746F2" w:rsidRDefault="00FA3233" w:rsidP="007746F2">
      <w:pPr>
        <w:jc w:val="both"/>
      </w:pPr>
      <w:r>
        <w:t xml:space="preserve">Pykälän </w:t>
      </w:r>
      <w:r w:rsidRPr="00930298">
        <w:rPr>
          <w:i/>
        </w:rPr>
        <w:t xml:space="preserve">1 momentti </w:t>
      </w:r>
      <w:r>
        <w:t xml:space="preserve">turvaisi vammaisen lapsen oikeuden asua kotona oman perheensä kanssa. Lapsen oikeuksien sopimuksen 9 artiklan mukaan lasta ei saa erottaa vanhemmistaan muutoin kuin erityistapauksissa. </w:t>
      </w:r>
      <w:r w:rsidR="007746F2">
        <w:t>Vammaissopimuksen 23 artiklan mukaan lasta ei saa erottaa vanhemmistaan</w:t>
      </w:r>
    </w:p>
    <w:p w:rsidR="00FA3233" w:rsidRDefault="007746F2" w:rsidP="007746F2">
      <w:pPr>
        <w:jc w:val="both"/>
      </w:pPr>
      <w:r>
        <w:t xml:space="preserve">lapsen oman tai toisen tai molempien vanhempien vammaisuuden perusteella. </w:t>
      </w:r>
      <w:r w:rsidR="00FA3233">
        <w:t xml:space="preserve">Asuminen kotona oman perheen kanssa olisi mahdollistettava riittävillä ja tarpeen mukaisilla tämän ja muun lain mukaisilla kotiin annettavilla palveluilla sekä lapsesta huolehtivien palveluilla ja tuella. </w:t>
      </w:r>
    </w:p>
    <w:p w:rsidR="00FA3233" w:rsidRDefault="00FA3233" w:rsidP="00D62121">
      <w:pPr>
        <w:jc w:val="both"/>
      </w:pPr>
    </w:p>
    <w:p w:rsidR="00FA3233" w:rsidRDefault="00FA3233" w:rsidP="00D62121">
      <w:pPr>
        <w:jc w:val="both"/>
      </w:pPr>
      <w:r>
        <w:t xml:space="preserve">Pykälän </w:t>
      </w:r>
      <w:r w:rsidRPr="00930298">
        <w:rPr>
          <w:i/>
        </w:rPr>
        <w:t>2 momentissa</w:t>
      </w:r>
      <w:r>
        <w:t xml:space="preserve"> säädettäisiin edellytyksistä, joiden t</w:t>
      </w:r>
      <w:r w:rsidR="007746F2">
        <w:t xml:space="preserve">äyttyessä </w:t>
      </w:r>
      <w:r>
        <w:t xml:space="preserve">lapsen asuminen </w:t>
      </w:r>
      <w:r w:rsidR="007746F2">
        <w:t xml:space="preserve">olisi mahdollista lapsen edun sitä edellyttäessä </w:t>
      </w:r>
      <w:r>
        <w:t xml:space="preserve">järjestää muualla kuin oman perheen kanssa. </w:t>
      </w:r>
      <w:r w:rsidR="007746F2">
        <w:t>V</w:t>
      </w:r>
      <w:r>
        <w:t>amma</w:t>
      </w:r>
      <w:r w:rsidR="007746F2">
        <w:t xml:space="preserve">isen lapsen asumisen järjestäminen </w:t>
      </w:r>
      <w:r>
        <w:t xml:space="preserve">muualla kuin oman perheen kanssa </w:t>
      </w:r>
      <w:r w:rsidR="007746F2">
        <w:t>olisi ehdotetun säännöksen mukaan mahdollista n</w:t>
      </w:r>
      <w:r>
        <w:t>iissä tilanteissa, kun lapsella ei ole tarvetta lastensuojelu</w:t>
      </w:r>
      <w:r w:rsidR="007746F2">
        <w:t xml:space="preserve">lain mukaiseen kodin ulkopuoliseen sijoitukseen tai muihin lastensuojelulain mukaisiin palveluihin. </w:t>
      </w:r>
      <w:r>
        <w:t xml:space="preserve">Säännös vastaisi </w:t>
      </w:r>
      <w:r w:rsidR="007746F2">
        <w:t xml:space="preserve">pääosin </w:t>
      </w:r>
      <w:r>
        <w:t xml:space="preserve">lastensuojelulain mukaisen huostaanoton ja sijaishuollon edellytyksiä </w:t>
      </w:r>
      <w:r w:rsidR="00930298">
        <w:t xml:space="preserve">sekä </w:t>
      </w:r>
      <w:r>
        <w:t xml:space="preserve">turvaisi vammaisten lasten oikeudet yhdenvertaisesti lastensuojelulain nojalla </w:t>
      </w:r>
      <w:r w:rsidR="007746F2">
        <w:t xml:space="preserve">kodin ulkopuolelle </w:t>
      </w:r>
      <w:r>
        <w:t xml:space="preserve">sijoitettujen lasten kanssa. </w:t>
      </w:r>
      <w:r w:rsidR="00E41EF1" w:rsidRPr="00E41EF1">
        <w:t>Säännös mahdollistaisi vammaisten lasten asumisen järjestämisen kodin ulkopuolella pidemmäksi aikaa ilman lastensuojelun edellyttämää huostaanottoa.</w:t>
      </w:r>
    </w:p>
    <w:p w:rsidR="00FA3233" w:rsidRDefault="00FA3233" w:rsidP="00D62121">
      <w:pPr>
        <w:jc w:val="both"/>
      </w:pPr>
    </w:p>
    <w:p w:rsidR="00FA3233" w:rsidRDefault="00930298" w:rsidP="00D62121">
      <w:pPr>
        <w:jc w:val="both"/>
      </w:pPr>
      <w:r>
        <w:t>L</w:t>
      </w:r>
      <w:r w:rsidR="00FA3233">
        <w:t>apsen asumisen järjestäminen muualla kuin oman perheen kanssa olisi mahdollista vain, jos e</w:t>
      </w:r>
      <w:r w:rsidR="0094595E">
        <w:t xml:space="preserve">hdotetun </w:t>
      </w:r>
      <w:r w:rsidR="00FA3233">
        <w:t xml:space="preserve">lain ja muun lain mukaiset palvelut omassa perheessä eivät ole lapsen edun mukaisia tai mahdollisia taikka jos ne ovat osoittautuneet riittämättömiksi. Muun </w:t>
      </w:r>
      <w:r w:rsidR="009B595B">
        <w:t xml:space="preserve">lain mukaisia palveluja vammaiselle lapselle ja hänen perheelleen ovat </w:t>
      </w:r>
      <w:r w:rsidR="00FA3233">
        <w:t xml:space="preserve">esimerkiksi sosiaalihuoltolain mukainen sosiaalityö ja </w:t>
      </w:r>
      <w:r w:rsidR="00D62121">
        <w:t>-</w:t>
      </w:r>
      <w:r w:rsidR="00FA3233">
        <w:t xml:space="preserve">ohjaus, perhetyö ja kotipalvelu </w:t>
      </w:r>
      <w:r w:rsidR="009B595B">
        <w:t xml:space="preserve">sekä </w:t>
      </w:r>
      <w:r w:rsidR="00FA3233">
        <w:t>lapselle tai nuorelle itselleen sosiaalihuoltolain mukainen sosiaalinen kuntoutus tai e</w:t>
      </w:r>
      <w:r w:rsidR="009B595B">
        <w:t xml:space="preserve">hdotetun </w:t>
      </w:r>
      <w:r w:rsidR="00FA3233">
        <w:t>lain mukainen valmennus ja tuki, henkilökohtainen apu tai lyhytaikainen huolenpito</w:t>
      </w:r>
      <w:r w:rsidR="009B595B">
        <w:t xml:space="preserve"> taikka asumisen ja palvelujen järjestäminen ehdotetun lain 12 §:n 2 ja 3 momentin mukaisena palveluasumisena lapsen omaan kotiin perheen kanssa</w:t>
      </w:r>
      <w:r w:rsidR="00FA3233">
        <w:t xml:space="preserve">. Säännöksellä turvattaisiin, että vammaisen lapsen muutto oman perheen luota olisi aina viimesijainen ratkaisu, kun muut tukitoimet on jo kokeiltu tai yhdessä </w:t>
      </w:r>
      <w:r w:rsidR="009B595B">
        <w:t xml:space="preserve">perheen kanssa </w:t>
      </w:r>
      <w:r w:rsidR="00FA3233">
        <w:t>todettu riittämättömiksi.</w:t>
      </w:r>
    </w:p>
    <w:p w:rsidR="00FA3233" w:rsidRDefault="00FA3233" w:rsidP="00D62121">
      <w:pPr>
        <w:jc w:val="both"/>
      </w:pPr>
    </w:p>
    <w:p w:rsidR="00FA3233" w:rsidRDefault="00FA3233" w:rsidP="00D62121">
      <w:pPr>
        <w:jc w:val="both"/>
      </w:pPr>
      <w:r>
        <w:t>Lapsen asumista</w:t>
      </w:r>
      <w:r w:rsidR="009B595B">
        <w:t xml:space="preserve"> ja palveluja koskevast</w:t>
      </w:r>
      <w:r>
        <w:t xml:space="preserve">a päätöksessä </w:t>
      </w:r>
      <w:r w:rsidR="009B595B">
        <w:t xml:space="preserve">olisi käytävä ilmi, </w:t>
      </w:r>
      <w:r>
        <w:t xml:space="preserve">etteivät kotiin </w:t>
      </w:r>
      <w:r w:rsidR="009B595B">
        <w:t xml:space="preserve">annetut </w:t>
      </w:r>
      <w:r>
        <w:t>palvelut ja tukitoimet ole sopivia</w:t>
      </w:r>
      <w:r w:rsidR="00E11757">
        <w:t xml:space="preserve"> tai </w:t>
      </w:r>
      <w:r w:rsidR="00D62121">
        <w:t>mahdollisia</w:t>
      </w:r>
      <w:r>
        <w:t xml:space="preserve"> tai </w:t>
      </w:r>
      <w:r w:rsidR="00E11757">
        <w:t xml:space="preserve">että </w:t>
      </w:r>
      <w:r>
        <w:t>ne ovat osoittautuneet riittämättömiksi. Palveluj</w:t>
      </w:r>
      <w:r w:rsidR="009B595B">
        <w:t xml:space="preserve">en riittävyyttä ja sopivuutta </w:t>
      </w:r>
      <w:r>
        <w:t xml:space="preserve">ei </w:t>
      </w:r>
      <w:r w:rsidR="00E11757">
        <w:t>saa</w:t>
      </w:r>
      <w:r>
        <w:t xml:space="preserve"> kokeilla lapsen edun kustannuksella, jos jo etukäteen </w:t>
      </w:r>
      <w:r w:rsidR="009B595B">
        <w:t xml:space="preserve">on arvioitavissa </w:t>
      </w:r>
      <w:r>
        <w:t>ja perusteltavissa, että kotiin ei ole saatavissa sopivia palveluja.</w:t>
      </w:r>
    </w:p>
    <w:p w:rsidR="00FA3233" w:rsidRDefault="00FA3233" w:rsidP="00D62121">
      <w:pPr>
        <w:jc w:val="both"/>
      </w:pPr>
    </w:p>
    <w:p w:rsidR="00FA3233" w:rsidRDefault="00FA3233" w:rsidP="00D62121">
      <w:pPr>
        <w:pStyle w:val="Standard"/>
        <w:jc w:val="both"/>
      </w:pPr>
      <w:r>
        <w:t xml:space="preserve">Lisäksi edellytyksenä </w:t>
      </w:r>
      <w:r w:rsidR="009B595B">
        <w:t xml:space="preserve">vammaisen </w:t>
      </w:r>
      <w:r>
        <w:t>lapsen asuminen järjestämiselle muualla kuin oman perheen kanssa olisi, että ratkaisu</w:t>
      </w:r>
      <w:r w:rsidR="00E11757">
        <w:t>n</w:t>
      </w:r>
      <w:r>
        <w:t xml:space="preserve"> on arvioitu e</w:t>
      </w:r>
      <w:r w:rsidR="0094595E">
        <w:t xml:space="preserve">hdotetun </w:t>
      </w:r>
      <w:r>
        <w:t xml:space="preserve">lain </w:t>
      </w:r>
      <w:r w:rsidR="00E11757">
        <w:t>5</w:t>
      </w:r>
      <w:r>
        <w:t xml:space="preserve"> §:n mukaisesti</w:t>
      </w:r>
      <w:r w:rsidR="00D62121">
        <w:t xml:space="preserve"> </w:t>
      </w:r>
      <w:r>
        <w:t>olevan lapsen huolenpidon, tasapainoisen kehityksen ja hyvinvoinnin toteuttamiseksi tai lapsen terveyden tai turvallisuuden kannalta lapsen edun mukaista. Lapsen asumis</w:t>
      </w:r>
      <w:r w:rsidR="009B595B">
        <w:t xml:space="preserve">en tuki ja </w:t>
      </w:r>
      <w:r>
        <w:t>palvelut voi</w:t>
      </w:r>
      <w:r w:rsidR="009B595B">
        <w:t xml:space="preserve">taisiin </w:t>
      </w:r>
      <w:r>
        <w:t>toteuttaa muualla kuin perheen kotona vain</w:t>
      </w:r>
      <w:r w:rsidR="00E11757">
        <w:t>,</w:t>
      </w:r>
      <w:r>
        <w:t xml:space="preserve"> jos lapsen tasapainoista kehitystä ja hyvinvointia lapsen yksilöllisten tarpeiden ja </w:t>
      </w:r>
      <w:r w:rsidR="009B595B">
        <w:t xml:space="preserve">edun </w:t>
      </w:r>
      <w:r>
        <w:t>mukaisesti ei voida t</w:t>
      </w:r>
      <w:r w:rsidR="009B595B">
        <w:t xml:space="preserve">oteuttaa perheen kanssa asuessa. </w:t>
      </w:r>
      <w:r>
        <w:t>Tällainen tilanne voi tulla kyseeseen esimerkiksi, jos lapsi</w:t>
      </w:r>
      <w:r w:rsidRPr="00EF5D8A">
        <w:t xml:space="preserve"> tarvitsee niin erikoistunutta ja vaativaa hoitoa</w:t>
      </w:r>
      <w:r w:rsidR="009B595B">
        <w:t xml:space="preserve"> ja huolenpitoa</w:t>
      </w:r>
      <w:r w:rsidRPr="00EF5D8A">
        <w:t>, ettei sitä voida kattavien avopalvelu</w:t>
      </w:r>
      <w:r>
        <w:t>jenkaan turvin järjestää kotiin</w:t>
      </w:r>
      <w:r w:rsidRPr="00EF5D8A">
        <w:t>.</w:t>
      </w:r>
      <w:r>
        <w:t xml:space="preserve"> Lapsen </w:t>
      </w:r>
      <w:r w:rsidR="009B595B">
        <w:t xml:space="preserve">asumisen ja </w:t>
      </w:r>
      <w:r>
        <w:t>hoidon toteuttamisessa olisi aina varmistettava lapsen hyvinvoinnin ja ikäkauden mukaisen kehityksen ja muun toiminnan turvaaminen sekä</w:t>
      </w:r>
      <w:r w:rsidR="009B595B">
        <w:t xml:space="preserve"> huolehdittava </w:t>
      </w:r>
      <w:r>
        <w:t>lapsen oikeu</w:t>
      </w:r>
      <w:r w:rsidR="009B595B">
        <w:t xml:space="preserve">desta </w:t>
      </w:r>
      <w:r>
        <w:t xml:space="preserve">osallistua varhaiskasvatukseen ja perusopetukseen.  </w:t>
      </w:r>
    </w:p>
    <w:p w:rsidR="00FA3233" w:rsidRDefault="00FA3233" w:rsidP="00D62121">
      <w:pPr>
        <w:pStyle w:val="Standard"/>
        <w:jc w:val="both"/>
      </w:pPr>
    </w:p>
    <w:p w:rsidR="00FA3233" w:rsidRDefault="00FA3233" w:rsidP="00D62121">
      <w:pPr>
        <w:pStyle w:val="Standard"/>
        <w:jc w:val="both"/>
      </w:pPr>
      <w:r>
        <w:t xml:space="preserve">Vammaisten lasten ja nuorten </w:t>
      </w:r>
      <w:r w:rsidR="00345FA1">
        <w:t xml:space="preserve">palvelutarpeen arvioinnissa ja palvelujen järjestämisessä </w:t>
      </w:r>
      <w:r>
        <w:t>on</w:t>
      </w:r>
      <w:r w:rsidR="00345FA1">
        <w:t xml:space="preserve"> </w:t>
      </w:r>
      <w:r>
        <w:t xml:space="preserve">sosiaalihuoltolain 41 §:n mukaisessa monialaisessa yhteistyössä </w:t>
      </w:r>
      <w:r w:rsidR="00345FA1">
        <w:t xml:space="preserve">sekä yhdessä lapsen ja hänen perheensä kanssa selvitettävä </w:t>
      </w:r>
      <w:r>
        <w:t xml:space="preserve">palvelujen </w:t>
      </w:r>
      <w:r w:rsidR="00345FA1">
        <w:t xml:space="preserve">ja tuen toteuttamisen </w:t>
      </w:r>
      <w:r w:rsidR="00E11757">
        <w:t xml:space="preserve">eri vaihtoehtoja. </w:t>
      </w:r>
      <w:r>
        <w:t>Tarvittaessa sosiaalityöntekijän olisi hankittava asiantuntemusta ja osaamista lastensuojelu</w:t>
      </w:r>
      <w:r w:rsidR="00345FA1">
        <w:t>n</w:t>
      </w:r>
      <w:r>
        <w:t xml:space="preserve"> tai psykologian tai lääketieteen asiantuntijoilta</w:t>
      </w:r>
      <w:r w:rsidR="00345FA1">
        <w:t>.</w:t>
      </w:r>
      <w:r>
        <w:t xml:space="preserve"> </w:t>
      </w:r>
      <w:r w:rsidR="00345FA1">
        <w:t xml:space="preserve">Erityisesti olisi arvioitava sitä, millä tavoin lapsen edun ja yksilöllisten tarpeiden mukaisesti parhaiten voidaan </w:t>
      </w:r>
      <w:r>
        <w:t>turvata lapsen hyvä hoito ja kasvatus sekä lapsen ikään ja kehitystasoon nähden tarpe</w:t>
      </w:r>
      <w:r w:rsidR="00345FA1">
        <w:t>ellinen valvonta ja huolenpito.</w:t>
      </w:r>
      <w:r w:rsidR="002B731B">
        <w:t xml:space="preserve"> </w:t>
      </w:r>
      <w:r w:rsidR="00345FA1">
        <w:t xml:space="preserve">Lapsen asumista ja palvelujen järjestämistä koskevassa päätöksessä olisi </w:t>
      </w:r>
      <w:r w:rsidR="00D62121">
        <w:t>p</w:t>
      </w:r>
      <w:r>
        <w:t>erusteltava</w:t>
      </w:r>
      <w:r w:rsidR="00295FCA">
        <w:t>,</w:t>
      </w:r>
      <w:r>
        <w:t xml:space="preserve"> millä tavoin asuminen muualla kuin perheen kanssa vastaa lapsen </w:t>
      </w:r>
      <w:r w:rsidR="00345FA1">
        <w:t xml:space="preserve">avun ja </w:t>
      </w:r>
      <w:r>
        <w:t>tuen tarpeeseen ja tarjoaa paremman vaihtoehdon kuin</w:t>
      </w:r>
      <w:r w:rsidR="00345FA1">
        <w:t xml:space="preserve"> asuminen oman perheen kanssa kotiin annettujen palvelujen ja tuen avulla. </w:t>
      </w:r>
    </w:p>
    <w:p w:rsidR="00FA3233" w:rsidRDefault="00FA3233" w:rsidP="00D62121">
      <w:pPr>
        <w:jc w:val="both"/>
      </w:pPr>
    </w:p>
    <w:p w:rsidR="00FA3233" w:rsidRDefault="007424F6" w:rsidP="00D62121">
      <w:pPr>
        <w:jc w:val="both"/>
      </w:pPr>
      <w:r>
        <w:t xml:space="preserve">Vammaisen lapsen asumisen järjestäminen ehdotetun säännöksen mukaisesti olisi vapaaehtoinen sosiaalipalvelu. Päätöstä vammaisen lapsen asumisen ja palvelujen järjestämisestä muualla kuin oman perheen kanssa olisi </w:t>
      </w:r>
      <w:r w:rsidR="00FA3233">
        <w:t xml:space="preserve">valmisteltava ja </w:t>
      </w:r>
      <w:r>
        <w:t xml:space="preserve">muutto olisi </w:t>
      </w:r>
      <w:r w:rsidR="00FA3233">
        <w:t>toteutettava yhteisymmärryksessä lapsen huoltajien kanssa. Lapsen huoltajalla on velvollisuus turvata lapsen kehitys j</w:t>
      </w:r>
      <w:r>
        <w:t>a hyvinvointi siten kuin lapsenh</w:t>
      </w:r>
      <w:r w:rsidR="00FA3233">
        <w:t>uol</w:t>
      </w:r>
      <w:r w:rsidR="00DB6680">
        <w:t xml:space="preserve">tolain </w:t>
      </w:r>
      <w:r>
        <w:t>1</w:t>
      </w:r>
      <w:r w:rsidR="00FA3233">
        <w:t xml:space="preserve"> §:ssä säädetään. Tässä tarkoituksessa huoltajalla on kyseisen lain 4 §:n mukaisesti oikeus päättää lapsen hoidosta, kasvatuksesta, asuinpaikasta sekä muista henkilökohtaisista asioista. Ennen kuin </w:t>
      </w:r>
      <w:r>
        <w:t xml:space="preserve">päätös </w:t>
      </w:r>
      <w:r w:rsidR="00FA3233">
        <w:t>lapsen asumisesta</w:t>
      </w:r>
      <w:r>
        <w:t xml:space="preserve"> muualla kuin oman perheen kanssa tehdään, olisi selvitettävä lapsen mielipide sen mukaisesti kuin se </w:t>
      </w:r>
      <w:r w:rsidR="00FA3233">
        <w:t>lapsen ikään ja kehitystasoon sekä asian laatuun nähden on mahdollista. Päätöstä teh</w:t>
      </w:r>
      <w:r w:rsidR="00295FCA">
        <w:t xml:space="preserve">täessä </w:t>
      </w:r>
      <w:r w:rsidR="00FA3233">
        <w:t>o</w:t>
      </w:r>
      <w:r w:rsidR="00D62121">
        <w:t xml:space="preserve">lisi </w:t>
      </w:r>
      <w:r w:rsidR="00FA3233">
        <w:t xml:space="preserve">kiinnitettävä huomiota lapsen mielipiteeseen ja toivomuksiin. Lapsen mielipiteen selvittämisessä on huomioitava </w:t>
      </w:r>
      <w:r>
        <w:t xml:space="preserve">mitä ehdotetun lain </w:t>
      </w:r>
      <w:r w:rsidR="00295FCA">
        <w:t>4</w:t>
      </w:r>
      <w:r w:rsidR="00FA3233">
        <w:t xml:space="preserve"> §:n 4 moment</w:t>
      </w:r>
      <w:r>
        <w:t>issa säädetään.</w:t>
      </w:r>
    </w:p>
    <w:p w:rsidR="00FA3233" w:rsidRDefault="00FA3233" w:rsidP="00D62121">
      <w:pPr>
        <w:pStyle w:val="Standard"/>
        <w:jc w:val="both"/>
      </w:pPr>
    </w:p>
    <w:p w:rsidR="00FA3233" w:rsidRDefault="00295FCA" w:rsidP="00D62121">
      <w:pPr>
        <w:pStyle w:val="Standard"/>
        <w:jc w:val="both"/>
      </w:pPr>
      <w:r>
        <w:t xml:space="preserve">Pykälän </w:t>
      </w:r>
      <w:r w:rsidR="00FA3233" w:rsidRPr="00DB6680">
        <w:rPr>
          <w:i/>
        </w:rPr>
        <w:t>3 momentissa</w:t>
      </w:r>
      <w:r w:rsidR="00FA3233">
        <w:t xml:space="preserve"> säädettäisiin vammaisen lapsen asuinpaikan valinnassa </w:t>
      </w:r>
      <w:r>
        <w:t>huomio</w:t>
      </w:r>
      <w:r w:rsidR="00DB6680">
        <w:t>on otettavi</w:t>
      </w:r>
      <w:r w:rsidR="004B1E8B">
        <w:t>sta seikoista sen lisäksi, mitä e</w:t>
      </w:r>
      <w:r w:rsidR="0094595E">
        <w:t>hdotetun</w:t>
      </w:r>
      <w:r w:rsidR="00FA3233">
        <w:t xml:space="preserve"> lain </w:t>
      </w:r>
      <w:r>
        <w:t>6</w:t>
      </w:r>
      <w:r w:rsidR="00DB6680">
        <w:t xml:space="preserve"> §:n 4 momentissa säädettäisiin l</w:t>
      </w:r>
      <w:r w:rsidR="00FA3233">
        <w:t>apsen ja nuoren palvelujen toteuttamisessa huomio</w:t>
      </w:r>
      <w:r w:rsidR="00DB6680">
        <w:t xml:space="preserve">on otettavista </w:t>
      </w:r>
      <w:r>
        <w:t>seikoista.</w:t>
      </w:r>
      <w:r w:rsidR="00FA3233">
        <w:t xml:space="preserve"> </w:t>
      </w:r>
      <w:r w:rsidR="004B1E8B">
        <w:t xml:space="preserve">Näiden </w:t>
      </w:r>
      <w:r w:rsidR="00FA3233">
        <w:t xml:space="preserve">lisäksi olisi kiinnitettävä erityistä huomioita lapsen tarpeisiin ja tarpeita vastaavaan </w:t>
      </w:r>
      <w:r>
        <w:t xml:space="preserve">henkilöstön </w:t>
      </w:r>
      <w:r w:rsidR="00FA3233">
        <w:t>osaamiseen. Tämä tarkoitta</w:t>
      </w:r>
      <w:r w:rsidR="004B1E8B">
        <w:t xml:space="preserve">isi muun muassa </w:t>
      </w:r>
      <w:r w:rsidR="00FA3233">
        <w:t>sitä, että asu</w:t>
      </w:r>
      <w:r>
        <w:t>in</w:t>
      </w:r>
      <w:r w:rsidR="00FA3233">
        <w:t>paikassa tulisi olla tarpeen mukaan erikoistunutta ja osaavaa henkilöstöä</w:t>
      </w:r>
      <w:r w:rsidR="004B1E8B">
        <w:t xml:space="preserve">. </w:t>
      </w:r>
      <w:r w:rsidR="00FA3233">
        <w:t xml:space="preserve">Lapselle on </w:t>
      </w:r>
      <w:r w:rsidR="004B1E8B">
        <w:t xml:space="preserve">turvattava </w:t>
      </w:r>
      <w:r w:rsidR="00FA3233">
        <w:t xml:space="preserve">turvallinen ja virikkeitä antava kasvuympäristö sekä lapsen taipumuksia ja toivomuksia vastaava koulutus, kuten </w:t>
      </w:r>
      <w:r w:rsidR="0095452F">
        <w:t>l</w:t>
      </w:r>
      <w:r w:rsidR="00FA3233">
        <w:t>apsen</w:t>
      </w:r>
      <w:r>
        <w:t xml:space="preserve"> </w:t>
      </w:r>
      <w:r w:rsidR="00FA3233">
        <w:t>huol</w:t>
      </w:r>
      <w:r w:rsidR="0095452F">
        <w:t xml:space="preserve">tolaki </w:t>
      </w:r>
      <w:r w:rsidR="00FA3233">
        <w:t xml:space="preserve">edellyttää. Asumisessa on huomioitava lisäksi, että lasta </w:t>
      </w:r>
      <w:r w:rsidR="0095452F">
        <w:t xml:space="preserve">on kasvatettava </w:t>
      </w:r>
      <w:r w:rsidR="00FA3233">
        <w:t>siten, että lapsi saa osakseen ymmärtämystä, turvaa ja hellyyttä</w:t>
      </w:r>
      <w:r>
        <w:t xml:space="preserve"> eikä </w:t>
      </w:r>
      <w:r w:rsidR="00FA3233">
        <w:t xml:space="preserve">lasta saa alistaa, kurittaa ruumiillisesti </w:t>
      </w:r>
      <w:r>
        <w:t>tai</w:t>
      </w:r>
      <w:r w:rsidR="00FA3233">
        <w:t xml:space="preserve"> kohdella muulla tavoin loukkaavasti</w:t>
      </w:r>
      <w:r>
        <w:t>,</w:t>
      </w:r>
      <w:r w:rsidR="00FA3233">
        <w:t xml:space="preserve"> ja lapsen itsenäistymistä sekä kasvamista vastuullisuuteen ja aikuisuuteen </w:t>
      </w:r>
      <w:r>
        <w:t xml:space="preserve">on </w:t>
      </w:r>
      <w:r w:rsidR="00FA3233">
        <w:t>tu</w:t>
      </w:r>
      <w:r>
        <w:t>ettava</w:t>
      </w:r>
      <w:r w:rsidR="00DB6680">
        <w:t xml:space="preserve"> </w:t>
      </w:r>
      <w:r w:rsidR="00FA3233">
        <w:t>ja edist</w:t>
      </w:r>
      <w:r>
        <w:t>ettävä</w:t>
      </w:r>
      <w:r w:rsidR="00FA3233">
        <w:t>.</w:t>
      </w:r>
    </w:p>
    <w:p w:rsidR="00FA3233" w:rsidRDefault="00FA3233" w:rsidP="00D62121">
      <w:pPr>
        <w:pStyle w:val="Standard"/>
        <w:jc w:val="both"/>
      </w:pPr>
    </w:p>
    <w:p w:rsidR="00FA3233" w:rsidRDefault="00FA3233" w:rsidP="00D62121">
      <w:pPr>
        <w:pStyle w:val="Standard"/>
        <w:jc w:val="both"/>
      </w:pPr>
      <w:r>
        <w:t xml:space="preserve">Lapsen asuminen tulisi järjestää riittävän lähellä, jotta lapsen yhteys omaan perheeseen tai muihin läheisiin ihmisiin </w:t>
      </w:r>
      <w:r w:rsidR="0095452F">
        <w:t xml:space="preserve">säilyisi. Säännös vastaisi </w:t>
      </w:r>
      <w:r>
        <w:t xml:space="preserve">lastensuojelulain säännöstä lapsen oikeudesta ihmissuhteisiin ja yhteydenpitoon läheisiin. </w:t>
      </w:r>
      <w:r w:rsidR="0095452F">
        <w:t xml:space="preserve">Lapselle </w:t>
      </w:r>
      <w:r w:rsidRPr="00676CA8">
        <w:t xml:space="preserve">on turvattava </w:t>
      </w:r>
      <w:r w:rsidR="0095452F">
        <w:t xml:space="preserve">oikeus </w:t>
      </w:r>
      <w:r w:rsidRPr="00676CA8">
        <w:t xml:space="preserve">tavata vanhempiaan, sisaruksiaan ja muita hänelle läheisiä henkilöitä </w:t>
      </w:r>
      <w:r w:rsidR="00DB6680">
        <w:t>jär</w:t>
      </w:r>
      <w:r w:rsidR="00300B2D">
        <w:t>j</w:t>
      </w:r>
      <w:r w:rsidR="00DB6680">
        <w:t>e</w:t>
      </w:r>
      <w:r w:rsidR="00300B2D">
        <w:t xml:space="preserve">stämällä mahdollisuus </w:t>
      </w:r>
      <w:r w:rsidRPr="00676CA8">
        <w:t>vastaanotta</w:t>
      </w:r>
      <w:r w:rsidR="00300B2D">
        <w:t>a</w:t>
      </w:r>
      <w:r w:rsidRPr="00676CA8">
        <w:t xml:space="preserve"> vieraita tai vierail</w:t>
      </w:r>
      <w:r w:rsidR="00300B2D">
        <w:t>la</w:t>
      </w:r>
      <w:r w:rsidRPr="00676CA8">
        <w:t xml:space="preserve"> asu</w:t>
      </w:r>
      <w:r w:rsidR="00300B2D">
        <w:t>in</w:t>
      </w:r>
      <w:r w:rsidRPr="00676CA8">
        <w:t xml:space="preserve">paikan ulkopuolella sekä pitää </w:t>
      </w:r>
      <w:r w:rsidR="00300B2D">
        <w:t xml:space="preserve">läheisiin henkilöihin </w:t>
      </w:r>
      <w:r w:rsidRPr="00676CA8">
        <w:t>muuten yhteyttä. Palvelujen toteuttamisessa on otettava huomioon lapsen oikeus ikäkauden mukaiseen, virikkeelliseen ja turvalliseen elämään, joka tukee lapsen kehitystä ja osallisuutta. Palvelujen</w:t>
      </w:r>
      <w:r w:rsidR="0095452F">
        <w:t xml:space="preserve"> toteuttamisen on</w:t>
      </w:r>
      <w:r w:rsidRPr="00676CA8">
        <w:t xml:space="preserve"> tuettava ja edistettävä lapsen ja hänen vanhempiensa sekä lapsen ja muiden hänelle läheisten henkilöiden yhteydenpitoa. </w:t>
      </w:r>
    </w:p>
    <w:p w:rsidR="00FA3233" w:rsidRDefault="00FA3233" w:rsidP="00D62121">
      <w:pPr>
        <w:pStyle w:val="Standard"/>
        <w:jc w:val="both"/>
      </w:pPr>
    </w:p>
    <w:p w:rsidR="00FA3233" w:rsidRDefault="0095452F" w:rsidP="00D62121">
      <w:pPr>
        <w:pStyle w:val="Standard"/>
        <w:jc w:val="both"/>
      </w:pPr>
      <w:r>
        <w:t xml:space="preserve">Lapsen asuminen muualla </w:t>
      </w:r>
      <w:r w:rsidR="00FA3233">
        <w:t>kuin oman perheen kanssa voi</w:t>
      </w:r>
      <w:r>
        <w:t xml:space="preserve">taisiin </w:t>
      </w:r>
      <w:r w:rsidR="00FA3233">
        <w:t xml:space="preserve">järjestää </w:t>
      </w:r>
      <w:r w:rsidR="00DB6680">
        <w:t>perhehoitona tai</w:t>
      </w:r>
      <w:r w:rsidR="00FA3233">
        <w:t xml:space="preserve"> </w:t>
      </w:r>
      <w:r>
        <w:t xml:space="preserve">vammaisten lastenryhmäkodissa tai muussa vastaavassa </w:t>
      </w:r>
      <w:r w:rsidR="00FA3233">
        <w:t>yksikössä, jossa</w:t>
      </w:r>
      <w:r w:rsidR="00FA3233" w:rsidRPr="008D5046">
        <w:t xml:space="preserve"> </w:t>
      </w:r>
      <w:r w:rsidR="00FA3233">
        <w:t>hoidetaan</w:t>
      </w:r>
      <w:r w:rsidR="00FA3233" w:rsidRPr="008D5046">
        <w:t xml:space="preserve"> samanaikaisesti enintään seitsemää lasta. </w:t>
      </w:r>
      <w:r w:rsidR="00FA3233">
        <w:t xml:space="preserve">Vammaiset lapset, jotka eivät kotiin tuotavista palveluista huolimatta voi asua oman perheensä kanssa, vaativat erityisen paljon hoitoa ja huolenpitoa. </w:t>
      </w:r>
      <w:r>
        <w:t>Tämän vuoksi lasten määrä samassa yksikössä ei saisi olla säädettyä suurempi. S</w:t>
      </w:r>
      <w:r w:rsidR="00FA3233">
        <w:t xml:space="preserve">äännös olisi </w:t>
      </w:r>
      <w:r w:rsidR="0009363E">
        <w:t xml:space="preserve">lasten määrän osalta </w:t>
      </w:r>
      <w:r w:rsidR="00FA3233">
        <w:t>yhdenmukainen lastensuojelulaitos</w:t>
      </w:r>
      <w:r w:rsidR="00EC1963">
        <w:t xml:space="preserve">ten mitoitusten kanssa. </w:t>
      </w:r>
      <w:r w:rsidR="0009363E">
        <w:t>Perhehoidossa noudatettaisiin perhehoitolain mukaista säännöstä lasten määrästä.</w:t>
      </w:r>
    </w:p>
    <w:p w:rsidR="00FA3233" w:rsidRPr="00F37969" w:rsidRDefault="00FA3233" w:rsidP="00D62121">
      <w:pPr>
        <w:jc w:val="both"/>
      </w:pPr>
    </w:p>
    <w:p w:rsidR="00763322" w:rsidRPr="00DB6680" w:rsidRDefault="00FA3233" w:rsidP="000B7C54">
      <w:pPr>
        <w:jc w:val="both"/>
      </w:pPr>
      <w:r>
        <w:t xml:space="preserve">Pykälän </w:t>
      </w:r>
      <w:r w:rsidRPr="007746F2">
        <w:rPr>
          <w:i/>
        </w:rPr>
        <w:t>4 momen</w:t>
      </w:r>
      <w:r w:rsidRPr="00DB6680">
        <w:rPr>
          <w:i/>
        </w:rPr>
        <w:t>ti</w:t>
      </w:r>
      <w:r w:rsidR="00300B2D">
        <w:rPr>
          <w:i/>
        </w:rPr>
        <w:t xml:space="preserve">n </w:t>
      </w:r>
      <w:r w:rsidR="00300B2D" w:rsidRPr="00DB6680">
        <w:t>mukaan lapsen asuessa ehdotetun lain nojalla muualla kuin oman perheen kanssa, vanh</w:t>
      </w:r>
      <w:r w:rsidR="00DB6680">
        <w:t>emmat ja huoltajat vastaisivat</w:t>
      </w:r>
      <w:r w:rsidRPr="0067621B">
        <w:t xml:space="preserve"> lapsen elat</w:t>
      </w:r>
      <w:r w:rsidRPr="000B7C54">
        <w:t xml:space="preserve">uksesta aiheutuvista kustannuksista </w:t>
      </w:r>
      <w:r w:rsidR="00300B2D" w:rsidRPr="000B7C54">
        <w:t xml:space="preserve">siten kuin </w:t>
      </w:r>
      <w:r w:rsidRPr="0094595E">
        <w:t>sosiaali- ja terveydenhuollon asiakasmaksu</w:t>
      </w:r>
      <w:r w:rsidR="00DB6680">
        <w:t xml:space="preserve">laissa </w:t>
      </w:r>
      <w:r w:rsidR="00300B2D" w:rsidRPr="0094595E">
        <w:t xml:space="preserve">säädetään. </w:t>
      </w:r>
    </w:p>
    <w:p w:rsidR="00763322" w:rsidRDefault="00763322" w:rsidP="00894789">
      <w:pPr>
        <w:jc w:val="both"/>
        <w:rPr>
          <w:i/>
        </w:rPr>
      </w:pPr>
    </w:p>
    <w:p w:rsidR="005F2CE4" w:rsidRPr="002A0EC0" w:rsidRDefault="002A0EC0" w:rsidP="00D8178E">
      <w:pPr>
        <w:jc w:val="both"/>
      </w:pPr>
      <w:r w:rsidRPr="002A0EC0">
        <w:rPr>
          <w:b/>
        </w:rPr>
        <w:t>1</w:t>
      </w:r>
      <w:r w:rsidR="00FA020D">
        <w:rPr>
          <w:b/>
        </w:rPr>
        <w:t>4</w:t>
      </w:r>
      <w:r w:rsidRPr="002A0EC0">
        <w:rPr>
          <w:b/>
        </w:rPr>
        <w:t xml:space="preserve"> §.</w:t>
      </w:r>
      <w:r w:rsidRPr="002A0EC0">
        <w:t xml:space="preserve"> </w:t>
      </w:r>
      <w:r w:rsidRPr="002A0EC0">
        <w:rPr>
          <w:i/>
        </w:rPr>
        <w:t xml:space="preserve">Tuki esteettömään asumiseen. </w:t>
      </w:r>
      <w:r w:rsidRPr="002A0EC0">
        <w:t xml:space="preserve">Vammaisen henkilön asuminen yhdenvertaisesti muiden ihmisten kanssa edellyttää sitä, että vammaisella henkilöllä on mahdollisuus saada </w:t>
      </w:r>
      <w:r w:rsidR="008472DD">
        <w:t xml:space="preserve">kotiinsa ja vakituiseen </w:t>
      </w:r>
      <w:r w:rsidRPr="002A0EC0">
        <w:t xml:space="preserve">asuntoonsa välttämättä tarvitsemansa muutostyöt tai muuta toimintarajoitteen takia välttämätöntä esteettömän asumisen tukea. </w:t>
      </w:r>
      <w:r w:rsidR="005F2CE4">
        <w:t>A</w:t>
      </w:r>
      <w:r w:rsidR="005F2CE4" w:rsidRPr="002A0EC0">
        <w:t xml:space="preserve">sunnon muutostöiden suunnittelun, toteutuksen ja kustannusten hakuajan osalta </w:t>
      </w:r>
      <w:r w:rsidR="00BF369A">
        <w:t xml:space="preserve">ehdotettu </w:t>
      </w:r>
      <w:r w:rsidR="005F2CE4">
        <w:t xml:space="preserve">säännös </w:t>
      </w:r>
      <w:r w:rsidR="005F2CE4" w:rsidRPr="002A0EC0">
        <w:t>vasta</w:t>
      </w:r>
      <w:r w:rsidR="005F2CE4">
        <w:t>isi</w:t>
      </w:r>
      <w:r w:rsidR="005F2CE4" w:rsidRPr="002A0EC0">
        <w:t xml:space="preserve"> voimassaolevaa lainsäädäntöä.</w:t>
      </w:r>
    </w:p>
    <w:p w:rsidR="002A0EC0" w:rsidRPr="002A0EC0" w:rsidRDefault="002A0EC0" w:rsidP="00DC6877">
      <w:pPr>
        <w:jc w:val="both"/>
      </w:pPr>
    </w:p>
    <w:p w:rsidR="009E4682" w:rsidRDefault="002A0EC0" w:rsidP="00DC6877">
      <w:pPr>
        <w:jc w:val="both"/>
      </w:pPr>
      <w:r w:rsidRPr="002A0EC0">
        <w:t>Pykälän</w:t>
      </w:r>
      <w:r w:rsidRPr="00D8178E">
        <w:rPr>
          <w:i/>
        </w:rPr>
        <w:t xml:space="preserve"> 1 momentissa</w:t>
      </w:r>
      <w:r w:rsidRPr="002A0EC0">
        <w:t xml:space="preserve"> säädettäisiin vammaisen henkilön oikeudesta saada korvaus hänelle ehdotetun lain 1</w:t>
      </w:r>
      <w:r w:rsidR="00763322">
        <w:t>2</w:t>
      </w:r>
      <w:r w:rsidRPr="002A0EC0">
        <w:t xml:space="preserve"> §:ssä tarkoitetun vakituisen asunnon muutostöistä, itsenäisen suoriutumisen kotona mahdollistavista välineistä sekä muista teknisistä ratkaisuista aiheutuvista kohtuullisista kustannuksista, jos hän </w:t>
      </w:r>
      <w:r w:rsidR="008472DD">
        <w:t xml:space="preserve">toimintarajoitteensa vuoksi välttämättä tarvitsee tätä tukea </w:t>
      </w:r>
      <w:r w:rsidRPr="002A0EC0">
        <w:t>päivittäisissä toimissa, liikkumisessa tai muussa itsenäisessä suoriutumisessa</w:t>
      </w:r>
      <w:r w:rsidR="008472DD">
        <w:t>.</w:t>
      </w:r>
      <w:r w:rsidRPr="002A0EC0">
        <w:t xml:space="preserve"> </w:t>
      </w:r>
      <w:r w:rsidR="008472DD">
        <w:t>Maak</w:t>
      </w:r>
      <w:r w:rsidRPr="002A0EC0">
        <w:t>unta voisi myös antaa edellä mainittuja välineitä sekä muita teknisiä ratkaisuja korvauksetta vammaisen henkilön käytettäväksi.</w:t>
      </w:r>
    </w:p>
    <w:p w:rsidR="009E4682" w:rsidRDefault="009E4682" w:rsidP="00DC6877">
      <w:pPr>
        <w:jc w:val="both"/>
      </w:pPr>
    </w:p>
    <w:p w:rsidR="002A0EC0" w:rsidRPr="002A0EC0" w:rsidRDefault="002A0EC0" w:rsidP="00D8178E">
      <w:pPr>
        <w:jc w:val="both"/>
      </w:pPr>
      <w:r w:rsidRPr="002A0EC0">
        <w:t>Käsitteet itsenäisen suoriutumisen kotona mahdollistava väline tai muu tekninen ratkaisu sisäl</w:t>
      </w:r>
      <w:r w:rsidR="00BD0B44">
        <w:t xml:space="preserve">täisivät </w:t>
      </w:r>
      <w:r w:rsidR="00763322">
        <w:t>se</w:t>
      </w:r>
      <w:r w:rsidRPr="002A0EC0">
        <w:t>kä yksittäisiä päivittäisissä toimissa, liikkumisessa tai muussa itsenäisessä suoriutumisessa asunnossa tarvittavia laitteita että laaja-alaisesti vammaisen henkilön suoriutumista mahdollistavia teknisiä ja kehittyvän teknologian mukanaan tuomia ratkaisuja. Säännös vastaisi nykyistä vammaispalvelulain 9 §:n 2 moment</w:t>
      </w:r>
      <w:r w:rsidR="00BF369A">
        <w:t xml:space="preserve">tia. </w:t>
      </w:r>
      <w:r w:rsidRPr="002A0EC0">
        <w:t xml:space="preserve">Myönnettävä tuki kuuluisi </w:t>
      </w:r>
      <w:r w:rsidR="009E4682">
        <w:t>maa</w:t>
      </w:r>
      <w:r w:rsidRPr="002A0EC0">
        <w:t>kunnan erityisen järjestämisvelvollisuuden piiriin kuten nykyis</w:t>
      </w:r>
      <w:r w:rsidR="00317C13">
        <w:t>inkin</w:t>
      </w:r>
      <w:r w:rsidRPr="002A0EC0">
        <w:t xml:space="preserve">.  </w:t>
      </w:r>
    </w:p>
    <w:p w:rsidR="002A0EC0" w:rsidRPr="002A0EC0" w:rsidRDefault="002A0EC0" w:rsidP="002A0EC0"/>
    <w:p w:rsidR="002A0EC0" w:rsidRPr="002A0EC0" w:rsidRDefault="002A0EC0" w:rsidP="00D8178E">
      <w:pPr>
        <w:jc w:val="both"/>
      </w:pPr>
      <w:r w:rsidRPr="002A0EC0">
        <w:t>Vakituisella asunnolla tarkoitettaisiin asuntoa, jossa henkilö suurimman osan vuotta asuu. Merkitystä ei olisi asumismuodolla eikä sillä, millä perusteella henkilö asuntoa hallitsee (vuokrasopimus, omistusoikeus, käyttöoikeus).</w:t>
      </w:r>
      <w:r w:rsidRPr="002A0EC0">
        <w:rPr>
          <w:color w:val="00B050"/>
        </w:rPr>
        <w:t xml:space="preserve"> </w:t>
      </w:r>
      <w:r w:rsidRPr="002A0EC0">
        <w:t>Yksilöllisesti o</w:t>
      </w:r>
      <w:r w:rsidR="00E05F61">
        <w:t>lisi</w:t>
      </w:r>
      <w:r w:rsidRPr="002A0EC0">
        <w:t xml:space="preserve"> varmistettava, että </w:t>
      </w:r>
      <w:r w:rsidR="008472DD">
        <w:t>maa</w:t>
      </w:r>
      <w:r w:rsidRPr="002A0EC0">
        <w:t>kunta asumispalveluja kilpailuttaessaan selvittää asuntojen ja asuinympäristön esteettömyyden ja yleisen toimivuuden osana hankintaprosessia. Ostopalvelusopimuksessa o</w:t>
      </w:r>
      <w:r w:rsidR="00E05F61">
        <w:t>lisi</w:t>
      </w:r>
      <w:r w:rsidRPr="002A0EC0">
        <w:t xml:space="preserve"> kuvattava edellä esitetyt asiat osana palvelukokonaisuutta, joista huolehtimista </w:t>
      </w:r>
      <w:r w:rsidR="008472DD">
        <w:t>maa</w:t>
      </w:r>
      <w:r w:rsidRPr="002A0EC0">
        <w:t>kunnan tulee edellyttää palveluntuottajalta. Tarkoituksenmukaista ei kuitenkaan ol</w:t>
      </w:r>
      <w:r w:rsidR="00F26AC1">
        <w:t>isi</w:t>
      </w:r>
      <w:r w:rsidRPr="002A0EC0">
        <w:t xml:space="preserve"> varautua yleisesti kaikkiin yksilöllisiin tarpeisiin asunnoissa ja asuntoon liittyvissä välineissä ja muissa teknisissä ratkaisuissa. Vammaisella henkilöllä olisi oikeus saada vamman tai sairauden aiheuttaman toimintarajoitteen vuoksi tarvitsemiaan yksilöllisiä asunnonmuutostöitä myös asumispalveluyksiköissä sijaitseviin asuntoihin. </w:t>
      </w:r>
    </w:p>
    <w:p w:rsidR="002A0EC0" w:rsidRPr="002A0EC0" w:rsidRDefault="002A0EC0" w:rsidP="00D8178E">
      <w:pPr>
        <w:jc w:val="both"/>
      </w:pPr>
    </w:p>
    <w:p w:rsidR="002A0EC0" w:rsidRDefault="002A0EC0" w:rsidP="00D8178E">
      <w:pPr>
        <w:jc w:val="both"/>
      </w:pPr>
      <w:r w:rsidRPr="002A0EC0">
        <w:t>Nykyisen vammaispalveluasetuksen 12 §:n 1 momentin soveltamiskäytännön mukaisesti korvattavia välttämättömiä muutostöitä olisivat muutostyöt vammaisen henkilön esteettömän liikkumisen ja päivittäisistä toiminnoista suoriutumisen turvaamiseksi henkilön vakituisessa asunnossa ja sen välittömässä läheisyydessä. Kyse o</w:t>
      </w:r>
      <w:r w:rsidR="00BD0B44">
        <w:t xml:space="preserve">lisi </w:t>
      </w:r>
      <w:r w:rsidRPr="002A0EC0">
        <w:t>tällöin muun muassa ovien leventämisestä, tasoerojen poistamisesta asunnossa sekä asunnon eri tilojen välttämättömän rakenteellisen ja toiminnallisen esteettömyyden toteuttamisesta. Muutostyöt voivat olla myös valaistukseen, akustiikkaan ja kontrastipintoihin liittyviä korjauksia tai vamman tai sairauden vuoksi välttämättömiä materiaalimuutoksia. Lisäksi kyseeseen tulisivat asumisturvallisuutta lisäävät välttämättömät muutostyöt</w:t>
      </w:r>
      <w:r w:rsidR="00317C13">
        <w:t xml:space="preserve"> kuten e</w:t>
      </w:r>
      <w:r w:rsidRPr="002A0EC0">
        <w:t>simerkiksi erilaisten hälytyslaitteet, paloturvallisuuden lisääminen ja piha-alueen turvallisuutta lisäävät ratkaisut.</w:t>
      </w:r>
      <w:r w:rsidR="00E4444C">
        <w:t xml:space="preserve"> </w:t>
      </w:r>
      <w:r w:rsidRPr="002A0EC0">
        <w:t xml:space="preserve">Pesutilojen yhteydessä korvattavaksi voisivat tulla myös asunnossa olevan saunan </w:t>
      </w:r>
      <w:r w:rsidR="00BF369A">
        <w:t xml:space="preserve">välttämättömät </w:t>
      </w:r>
      <w:r w:rsidRPr="002A0EC0">
        <w:t>muutostyöt</w:t>
      </w:r>
      <w:r w:rsidR="006D705E">
        <w:t>.</w:t>
      </w:r>
      <w:r w:rsidR="00BF369A">
        <w:t xml:space="preserve"> </w:t>
      </w:r>
      <w:r w:rsidRPr="002A0EC0">
        <w:t xml:space="preserve"> </w:t>
      </w:r>
    </w:p>
    <w:p w:rsidR="00256DB3" w:rsidRDefault="00256DB3" w:rsidP="00D8178E">
      <w:pPr>
        <w:jc w:val="both"/>
      </w:pPr>
    </w:p>
    <w:p w:rsidR="00256DB3" w:rsidRDefault="00256DB3" w:rsidP="00D8178E">
      <w:pPr>
        <w:jc w:val="both"/>
      </w:pPr>
      <w:r w:rsidRPr="002A0EC0">
        <w:t xml:space="preserve">Korvauksen piiriin kuuluisivat nykyisen lainsäädännön soveltamiskäytännön mukaisesti myös kohtuulliset kustannukset välttämättömien muutostöiden suunnittelusta sekä varautuminen kohtuullisiin kustannuksiin asunnon palauttamisesta alkuperäiseen muotoonsa vammaisen henkilön muutettua muualle. Asunnon palauttaminen alkuperäiseen muotoonsa voisi olla kohtuullista esimerkiksi silloin, kun vammainen henkilö on asunut vuokralla ja vuokranantaja vaatii muuton yhteydessä vammaista henkilöä saattamaan asunnon sellaiseen tilaan kuin se oli vuokrasuhteen alkaessa. </w:t>
      </w:r>
      <w:r>
        <w:t>Maak</w:t>
      </w:r>
      <w:r w:rsidRPr="002A0EC0">
        <w:t>unnan tulisi ottaa jo ennakkoon korvattavien kohtuullisten kustannusten määrää arvioidessaan huomioon tällaisista ja myös muista</w:t>
      </w:r>
      <w:r>
        <w:t>,</w:t>
      </w:r>
      <w:r w:rsidRPr="002A0EC0">
        <w:t xml:space="preserve"> esimerkiksi taloyhtiön tai vuokranantajan ennen muutostöiden tekemistä asettamista ehdoista</w:t>
      </w:r>
      <w:r>
        <w:t>,</w:t>
      </w:r>
      <w:r w:rsidRPr="002A0EC0">
        <w:t xml:space="preserve"> aiheutuvat kustannukset. </w:t>
      </w:r>
    </w:p>
    <w:p w:rsidR="0001530E" w:rsidRDefault="0001530E" w:rsidP="00D8178E">
      <w:pPr>
        <w:jc w:val="both"/>
      </w:pPr>
    </w:p>
    <w:p w:rsidR="002A0EC0" w:rsidRPr="002A0EC0" w:rsidRDefault="002A0EC0" w:rsidP="006D705E">
      <w:pPr>
        <w:jc w:val="both"/>
      </w:pPr>
      <w:r w:rsidRPr="002A0EC0">
        <w:t xml:space="preserve">Tekniikan ja teknologian kehittyminen voi tuoda mukanaan uusia ehdotetun säännöksen piiriin kuuluvia välineitä sekä muita teknisiä ratkaisuja, joilla voidaan tukea vammaisen henkilön itsenäistä suoriutumista asunnossaan. Tämän vuoksi ehdotetussa säännöksessä ei yksityiskohtaisesti määriteltäisi niitä laitteita ja muita teknisiä ratkaisuja, joiden hankkimiseen korvausta voitaisiin suorittaa. Korvattavia asuntoon kuuluvia välineitä ja muita teknisiä ratkaisuja olisivat nykyisen lainsäädännön soveltamiskäytännön mukaisesti muun muassa sähköiset ovipuhelin- ja ovenavausjärjestelmät, kattoon asennettavat henkilönostimet, vammaisen henkilön turvallisuuden vuoksi asennettavat hälytysjärjestelmät ja -laitteet, mukaan lukien optiset tai akustiset hälytysjärjestelmät, kiinteä induktiosilmukka, kiinteät merkinanto- ja hälytyslaitteet. Korvattavia olisivat myös muut sellaiset kiinteästi asuntoon asennettavat välineet ja muut tekniset ratkaistu, jotka eivät ole terveydenhuollon vastuulle kuuluvia lääkinnällisen kuntoutuksen apuvälineitä tai hoitovälineitä taikka ympäristönhallintajärjestelmiä. </w:t>
      </w:r>
      <w:r w:rsidR="00E05F61">
        <w:t>Maak</w:t>
      </w:r>
      <w:r w:rsidRPr="002A0EC0">
        <w:t>unta voisi myös antaa asuntoon kuuluvia välineitä tai muita teknisiä ratkaisuja korvauksetta vammaisen henkilön käytettäväksi.</w:t>
      </w:r>
    </w:p>
    <w:p w:rsidR="002A0EC0" w:rsidRPr="002A0EC0" w:rsidRDefault="002A0EC0" w:rsidP="006D705E">
      <w:pPr>
        <w:jc w:val="both"/>
      </w:pPr>
    </w:p>
    <w:p w:rsidR="002A0EC0" w:rsidRPr="002A0EC0" w:rsidRDefault="002A0EC0" w:rsidP="006D705E">
      <w:pPr>
        <w:jc w:val="both"/>
      </w:pPr>
      <w:r w:rsidRPr="002A0EC0">
        <w:t xml:space="preserve">Korvattavina kohtuullisina kustannuksina pidettäisiin lähtökohtaisesti tehtävän muutostyön tai hankittavan laitteen tai teknisen ratkaisun keskimääräistä markkinahintaa. Korvattavissa muutostöissä noudatettaisiin soveltuvin osin valtion asuntolainoituksessa käytettävää laatutasoa. Kustannusten kohtuullisuutta arvioitaessa otettaisiin aina huomioon, mikä olisi kulloinkin vammaiselle henkilölle sopiva ja toteuttamiskelpoinen ratkaisu. </w:t>
      </w:r>
    </w:p>
    <w:p w:rsidR="002A0EC0" w:rsidRPr="002A0EC0" w:rsidRDefault="002A0EC0" w:rsidP="006D705E">
      <w:pPr>
        <w:jc w:val="both"/>
      </w:pPr>
    </w:p>
    <w:p w:rsidR="002A0EC0" w:rsidRPr="002A0EC0" w:rsidRDefault="00E51651" w:rsidP="006D705E">
      <w:pPr>
        <w:jc w:val="both"/>
      </w:pPr>
      <w:r>
        <w:t>Maak</w:t>
      </w:r>
      <w:r w:rsidR="002A0EC0" w:rsidRPr="002A0EC0">
        <w:t>unnan korvausvelvollisuuden piiriin kuuluisivat ainoastaan välttämättömät vammasta tai sairaudesta johtuvan toimintarajoitteen vuoksi tehtävistä muutostöistä tai välineiden tai muiden teknisten ratkaisujen hankkimisesta aiheutuvat kohtuulliset kustannukset. Peruskorjausluonteiset, asumismukavuuden tai -tason nostamiseen liittyvät tai muut sellaiset kustannukset, jotka syntyisivät ilman vammaa tai sairauttakin, eivät olisi lain tarkoittamia kohtuullisia kustannuksia. Esimerkiksi putkiremontti tai katon uusiminen eivät tulisi ehdotetun lain nojalla korvattaviksi</w:t>
      </w:r>
      <w:r>
        <w:t xml:space="preserve">. </w:t>
      </w:r>
      <w:r w:rsidR="002A0EC0" w:rsidRPr="002A0EC0">
        <w:t>Jos lisätilan rakentaminen asuntoon on vamman tai sairauden aiheuttaman toimintarajoitteen takia välttämätöntä eikä muuta ratkaisua voida pitää vammaisen henkilön elämäntilanne ja perhesuhteet huomioon ottaen kohtuullisena, voisi lisätilan rakentaminen tulla korvattavaksi ehdotetun säännöksen mukaisena.</w:t>
      </w:r>
    </w:p>
    <w:p w:rsidR="002A0EC0" w:rsidRPr="002A0EC0" w:rsidRDefault="002A0EC0" w:rsidP="006D705E">
      <w:pPr>
        <w:jc w:val="both"/>
      </w:pPr>
    </w:p>
    <w:p w:rsidR="002A0EC0" w:rsidRPr="002A0EC0" w:rsidRDefault="002A0EC0" w:rsidP="006D705E">
      <w:pPr>
        <w:jc w:val="both"/>
      </w:pPr>
      <w:r w:rsidRPr="002A0EC0">
        <w:t xml:space="preserve">Kustannusten kohtuullisuutta olisi arvioitava myös niissä tilanteissa, joissa vammainen henkilö muuttaa asunnosta toiseen. </w:t>
      </w:r>
      <w:r w:rsidR="00DB6680">
        <w:t>V</w:t>
      </w:r>
      <w:r w:rsidRPr="002A0EC0">
        <w:t xml:space="preserve">ammaissopimuksen 19 artikla edellyttää, että vammaisilla henkilöillä on oikeus valita asuinpaikkansa yhdenvertaisesti muiden kanssa. Sama oikeus johtuu perustuslain 2 luvun 6 ja 9 §:stä, jotka koskevat yhdenvertaisuutta sekä liikkumisvapautta ja oikeutta valita asuinpaikka. Ehdotetun säännöksen nojalla korvattavien kustannusten kohtuullisuutta on kuitenkin arvioitava esimerkiksi silloin, jos vammainen henkilö muuttaa lyhyin väliajoin useamman kerran sellaisiin esteellisiin asuntoihin, jotka vaativat hänen toimintarajoitteensa vuoksi laajoja muutostöitä, esimerkiksi hissin rakentamista. </w:t>
      </w:r>
    </w:p>
    <w:p w:rsidR="002A0EC0" w:rsidRPr="002A0EC0" w:rsidRDefault="002A0EC0" w:rsidP="006D705E">
      <w:pPr>
        <w:jc w:val="both"/>
      </w:pPr>
    </w:p>
    <w:p w:rsidR="002A0EC0" w:rsidRPr="002A0EC0" w:rsidRDefault="002A0EC0" w:rsidP="006D705E">
      <w:pPr>
        <w:jc w:val="both"/>
      </w:pPr>
      <w:r w:rsidRPr="002A0EC0">
        <w:t xml:space="preserve">Välttämättömyys merkitsisi tässä yhteydessä sitä, että pitkäaikaisen vamman tai sairauden aiheuttaman toimintarajoitteen johdosta vammainen henkilö ei ilman säännöksessä tarkoitettuja muutostöitä, välineitä tai teknisiä ratkaisuja selviytyisi normaaliin asumiseen liittyvistä toiminnoista, kuten päivittäisistä toimista, liikkumisesta tai muusta itsenäisestä suoriutumisesta. Välttämättömyys viittaisi siis toimintarajoitteesta johtuvaan välttämättömyyteen. Esteettömän asumisen tuen järjestäminen ei edellyttäisi, että henkilö niiden turvin selviytyisi täysin itsenäisesti, vaan itsenäinen suoriutuminen tarkoittaisi myös esimerkiksi suoriutumista henkilökohtaisen avun tai muun palvelun turvin. </w:t>
      </w:r>
    </w:p>
    <w:p w:rsidR="002A0EC0" w:rsidRPr="002A0EC0" w:rsidRDefault="002A0EC0" w:rsidP="006D705E">
      <w:pPr>
        <w:jc w:val="both"/>
      </w:pPr>
    </w:p>
    <w:p w:rsidR="002A0EC0" w:rsidRPr="002A0EC0" w:rsidRDefault="002A0EC0" w:rsidP="006D705E">
      <w:pPr>
        <w:jc w:val="both"/>
      </w:pPr>
      <w:r w:rsidRPr="002A0EC0">
        <w:t xml:space="preserve">Päivittäisillä toimilla tarkoitetaan säännöksessä muiden ehdotetun lain säännösten mukaisesti kaikkia niitä toimia, joita vammainen henkilö kotonaan tavanomaisen elämänsä yhteydessä tekee. Ne voivat liittyä esimerkiksi ruuanlaittoon, hygienian hoitoon, kodinhoitoon, vammaisen henkilön huollossa olevan lapsen hoitamiseen, pukeutumiseen tai muihin tavanomaisen elämän toimintoihin. Liikkumisella tarkoitetaan sekä liikkumista asunnon sisällä esimerkiksi sängystä pyörätuoliin tai huoneesta toiseen että liikkumista asuntoon sisään ja sieltä ulos. Muu itsenäinen suoriutuminen tarkoittaisi esimerkiksi erilaisia asunnossa tapahtuvia vapaa-ajan toimintoja. </w:t>
      </w:r>
    </w:p>
    <w:p w:rsidR="002A0EC0" w:rsidRPr="002A0EC0" w:rsidRDefault="002A0EC0" w:rsidP="006D705E">
      <w:pPr>
        <w:jc w:val="both"/>
      </w:pPr>
    </w:p>
    <w:p w:rsidR="000E14BD" w:rsidRDefault="00E51651" w:rsidP="006D705E">
      <w:pPr>
        <w:jc w:val="both"/>
      </w:pPr>
      <w:r>
        <w:t xml:space="preserve">Pykälän </w:t>
      </w:r>
      <w:r>
        <w:rPr>
          <w:i/>
        </w:rPr>
        <w:t xml:space="preserve">2 momentin </w:t>
      </w:r>
      <w:r>
        <w:t xml:space="preserve">mukaan </w:t>
      </w:r>
      <w:r w:rsidR="005F2CE4">
        <w:t xml:space="preserve">asunnon muutostöistä aiheutuviksi korvattaviksi kustannuksiksi katsottaisiin myös muutostöiden suunnittelusta ja esteiden poistamisesta asunnon välittömästä lähiympäristöstä aiheutuvat </w:t>
      </w:r>
      <w:r w:rsidR="006D705E">
        <w:t xml:space="preserve">kohtuulliset </w:t>
      </w:r>
      <w:r w:rsidR="005F2CE4">
        <w:t xml:space="preserve">kustannukset. </w:t>
      </w:r>
      <w:r w:rsidR="002A0EC0" w:rsidRPr="002A0EC0">
        <w:t xml:space="preserve">Esteiden poistaminen asunnon välittömästä lähiympäristöstä merkitsisi toimia, jotka ovat välttämättömiä, jotta vammainen henkilö pääsee esteettä ja itsenäisesti tai avustettuna asuntoonsa ja sieltä pois </w:t>
      </w:r>
      <w:r w:rsidR="005F2CE4">
        <w:t xml:space="preserve">sekä </w:t>
      </w:r>
      <w:r w:rsidR="002A0EC0" w:rsidRPr="002A0EC0">
        <w:t xml:space="preserve">voi normaalisti käyttää asuntoonsa liittyvää piha-aluetta. </w:t>
      </w:r>
      <w:r w:rsidR="00E05F61" w:rsidRPr="002A0EC0">
        <w:t>Asunnon välittömässä läheisyydessä tehtävät muutostyöt mahdollista</w:t>
      </w:r>
      <w:r w:rsidR="005F2CE4">
        <w:t xml:space="preserve">isivat </w:t>
      </w:r>
      <w:r w:rsidR="00E05F61" w:rsidRPr="002A0EC0">
        <w:t>vammaisen henkilön esteettömän liikkumisen ulos asunnostaan ja piha-alueelta. Samoin ne turva</w:t>
      </w:r>
      <w:r w:rsidR="005F2CE4">
        <w:t xml:space="preserve">isivat </w:t>
      </w:r>
      <w:r w:rsidR="00E05F61" w:rsidRPr="002A0EC0">
        <w:t xml:space="preserve">mahdollisuuden käyttää esteettömästi asunnon parveketta sekä asuinrakennuksen yhteiskäytössä olevia tiloja myös piha-alueella, kuten pääsyn </w:t>
      </w:r>
      <w:r w:rsidR="005F2CE4">
        <w:t xml:space="preserve">autokatokseen, </w:t>
      </w:r>
      <w:r w:rsidR="00E05F61" w:rsidRPr="002A0EC0">
        <w:t>jätekatokseen ja postilaatikolle.</w:t>
      </w:r>
      <w:r w:rsidR="000E14BD">
        <w:t xml:space="preserve"> </w:t>
      </w:r>
    </w:p>
    <w:p w:rsidR="000E14BD" w:rsidRPr="002A0EC0" w:rsidRDefault="000E14BD" w:rsidP="006D705E">
      <w:pPr>
        <w:jc w:val="both"/>
      </w:pPr>
    </w:p>
    <w:p w:rsidR="006D705E" w:rsidRDefault="002A0EC0" w:rsidP="006D705E">
      <w:pPr>
        <w:jc w:val="both"/>
      </w:pPr>
      <w:r w:rsidRPr="002A0EC0">
        <w:t>Pykälän</w:t>
      </w:r>
      <w:r w:rsidRPr="00DC6877">
        <w:rPr>
          <w:i/>
        </w:rPr>
        <w:t xml:space="preserve"> 3 momentin </w:t>
      </w:r>
      <w:r w:rsidRPr="002A0EC0">
        <w:t xml:space="preserve">mukaan itsenäisen suoriutumisen kotona mahdollistavat välineet ja muut tekniset ratkaisut </w:t>
      </w:r>
      <w:r w:rsidR="00F26AC1">
        <w:t xml:space="preserve">olisi </w:t>
      </w:r>
      <w:r w:rsidRPr="002A0EC0">
        <w:t>suunnitelta</w:t>
      </w:r>
      <w:r w:rsidR="00F26AC1">
        <w:t>va</w:t>
      </w:r>
      <w:r w:rsidRPr="002A0EC0">
        <w:t xml:space="preserve"> ja toteutetta</w:t>
      </w:r>
      <w:r w:rsidR="00F26AC1">
        <w:t>va</w:t>
      </w:r>
      <w:r w:rsidRPr="002A0EC0">
        <w:t xml:space="preserve"> vammaisen henkilön yksilöllisen tarpeen mukaisesti. Pitkäaikaista vammaa tai sairautta ei rajattaisi mihinkään diagnoosiin tai vamman syntymekanismiin. Olennaista olisi vamman tai sairauden aiheuttama toimintarajoite, joka estäisi asumisen ilman tukitoimia edellä mainitulla tavalla. Toimintarajoitetta arvioitaessa olisi huomioitava, että samatkin vammat tai sairaudet voivat eri tilanteissa ja eri ihmisillä johtaa hyvin erilaisiin toimintarajoitteisiin ja edellyttää erilaisia ratkaisuja. Myös henkilön tilanteeseen liittyvien yksilöllisten tekijöiden, kuten perhetilanteen, työ- tai opiskelupaikan muuttumisen, muiden palvelujen saatavuuden ja ympäristön vaikutus olisi arvioitava suhteessa esteettömän asumisen tuen tarpeeseen. </w:t>
      </w:r>
    </w:p>
    <w:p w:rsidR="006D705E" w:rsidRDefault="006D705E" w:rsidP="006D705E">
      <w:pPr>
        <w:jc w:val="both"/>
      </w:pPr>
    </w:p>
    <w:p w:rsidR="002A0EC0" w:rsidRPr="002A0EC0" w:rsidRDefault="002A0EC0" w:rsidP="006D705E">
      <w:pPr>
        <w:jc w:val="both"/>
      </w:pPr>
      <w:r w:rsidRPr="002A0EC0">
        <w:t xml:space="preserve">Asiakkaalla olisi edelleen oikeus teettää itse tai hankkia 1 tai 2 momentissa tarkoitetut muutostyöt tai itsenäistä suoriutumista mahdollistavat välineet sekä tekniset ratkaisut. Vammaisella henkilöllä olisi oikeus päättää, minkälaisia välineitä tai muita teknisiä ratkaisuja hän hankkii tai minkälaisia asunnon muutostöitä hän teettää. </w:t>
      </w:r>
      <w:r w:rsidR="002F6E46">
        <w:t>Maak</w:t>
      </w:r>
      <w:r w:rsidRPr="002A0EC0">
        <w:t>unnalla ei kuitenkaan ol</w:t>
      </w:r>
      <w:r w:rsidR="00C93408">
        <w:t>isi</w:t>
      </w:r>
      <w:r w:rsidRPr="002A0EC0">
        <w:t xml:space="preserve"> velvollisuutta korvata </w:t>
      </w:r>
      <w:r w:rsidR="002F6E46">
        <w:t xml:space="preserve">muita </w:t>
      </w:r>
      <w:r w:rsidRPr="002A0EC0">
        <w:t>kuin ehdotetussa pykälässä edellytetyt välttämättömät ja kohtuulliset kustannukset. Asiakas voi</w:t>
      </w:r>
      <w:r w:rsidR="00C93408">
        <w:t>si</w:t>
      </w:r>
      <w:r w:rsidRPr="002A0EC0">
        <w:t xml:space="preserve"> siis teettää ja hankkia samassa yhteydessä muitakin kuin välttämättömiä asunnon muutostöitä, joiden kulut eivät ole kohtuullisia. Asiak</w:t>
      </w:r>
      <w:r w:rsidR="00C93408">
        <w:t xml:space="preserve">as vastaisi </w:t>
      </w:r>
      <w:r w:rsidRPr="002A0EC0">
        <w:t xml:space="preserve">kuitenkin </w:t>
      </w:r>
      <w:r w:rsidR="00C93408">
        <w:t xml:space="preserve">itse tällaisista </w:t>
      </w:r>
      <w:r w:rsidRPr="002A0EC0">
        <w:t xml:space="preserve">kustannuksista. </w:t>
      </w:r>
    </w:p>
    <w:p w:rsidR="002A0EC0" w:rsidRPr="002A0EC0" w:rsidRDefault="002A0EC0" w:rsidP="006D705E">
      <w:pPr>
        <w:jc w:val="both"/>
      </w:pPr>
    </w:p>
    <w:p w:rsidR="002A0EC0" w:rsidRPr="002A0EC0" w:rsidRDefault="002F6E46" w:rsidP="006D705E">
      <w:pPr>
        <w:jc w:val="both"/>
      </w:pPr>
      <w:r>
        <w:t>Maak</w:t>
      </w:r>
      <w:r w:rsidR="002A0EC0" w:rsidRPr="002A0EC0">
        <w:t xml:space="preserve">unnalle syntyisi asiakkaan pyynnöstä etukäteinen kustannusten arviointivelvollisuus tilanteissa, joissa asiakas haluaa itse teettää tai hankkia 1 tai 2 momentissa tarkoitetut muutostyöt tai muut itsenäistä suoriutumista mahdollistavat välineet sekä tekniset ratkaisut. Etukäteisellä arviointivelvollisuudella </w:t>
      </w:r>
      <w:r>
        <w:t>selkeytettäisiin</w:t>
      </w:r>
      <w:r w:rsidR="002A0EC0" w:rsidRPr="002A0EC0">
        <w:t xml:space="preserve"> sitä, </w:t>
      </w:r>
      <w:r>
        <w:t>mikä kuuluu maak</w:t>
      </w:r>
      <w:r w:rsidR="002A0EC0" w:rsidRPr="002A0EC0">
        <w:t>unnan korvausvastuun piiriin</w:t>
      </w:r>
      <w:r>
        <w:t xml:space="preserve">. </w:t>
      </w:r>
      <w:r w:rsidR="002A0EC0" w:rsidRPr="002A0EC0">
        <w:t xml:space="preserve"> </w:t>
      </w:r>
      <w:r w:rsidR="005A2487">
        <w:t xml:space="preserve">Sen </w:t>
      </w:r>
      <w:r w:rsidR="002A0EC0" w:rsidRPr="002A0EC0">
        <w:t xml:space="preserve">voidaan arvioida vähentävän </w:t>
      </w:r>
      <w:r w:rsidR="00C93408">
        <w:t xml:space="preserve">korvauksia koskevia </w:t>
      </w:r>
      <w:r w:rsidR="002A0EC0" w:rsidRPr="002A0EC0">
        <w:t>erimielisyyksiä</w:t>
      </w:r>
      <w:r w:rsidR="00C93408">
        <w:t xml:space="preserve"> </w:t>
      </w:r>
      <w:r w:rsidR="002A0EC0" w:rsidRPr="002A0EC0">
        <w:t xml:space="preserve">etenkin silloin, kun asunnon muutostöiden tarve on akuutti. Tällainen tilanne voi syntyä esimerkiksi silloin, kun vammainen henkilö kotiutetaan sairaalasta tai kun perheeseen syntyy vammainen lapsi. </w:t>
      </w:r>
    </w:p>
    <w:p w:rsidR="002A0EC0" w:rsidRPr="002A0EC0" w:rsidRDefault="002A0EC0" w:rsidP="006D705E">
      <w:pPr>
        <w:jc w:val="both"/>
      </w:pPr>
    </w:p>
    <w:p w:rsidR="006D705E" w:rsidRDefault="002A0EC0" w:rsidP="006D705E">
      <w:pPr>
        <w:jc w:val="both"/>
      </w:pPr>
      <w:r w:rsidRPr="002A0EC0">
        <w:t>Etukäteisarvioinnin voi</w:t>
      </w:r>
      <w:r w:rsidR="00DB6680">
        <w:t xml:space="preserve">taisiin </w:t>
      </w:r>
      <w:r w:rsidRPr="002A0EC0">
        <w:t xml:space="preserve">myös arvioida lisäävän asunnon muutostöiden suunnitelmallisuutta, toteutusta ja vastuukysymysten selkeytymistä. </w:t>
      </w:r>
      <w:r w:rsidR="009E4682">
        <w:t xml:space="preserve">Samalla </w:t>
      </w:r>
      <w:r w:rsidRPr="002A0EC0">
        <w:t>viranomainen toteutta</w:t>
      </w:r>
      <w:r w:rsidR="002F6E46">
        <w:t>isi</w:t>
      </w:r>
      <w:r w:rsidRPr="002A0EC0">
        <w:t xml:space="preserve"> sille kuuluvaa neuvonta- ja ohjausvelvollisuutta yksittäistilanteessa, jonka perusteella asiakas tul</w:t>
      </w:r>
      <w:r w:rsidR="00C93408">
        <w:t>isi</w:t>
      </w:r>
      <w:r w:rsidRPr="002A0EC0">
        <w:t xml:space="preserve"> tietoiseksi siitä, minkälaisia kuluja viranomainen katsoo kuuluvan välttämättömiksi </w:t>
      </w:r>
      <w:r w:rsidR="00C93408">
        <w:t xml:space="preserve">ja </w:t>
      </w:r>
      <w:r w:rsidRPr="002A0EC0">
        <w:t xml:space="preserve">korvattaviksi asunnon muutostöiksi </w:t>
      </w:r>
      <w:r w:rsidR="005A2487">
        <w:t>sekä n</w:t>
      </w:r>
      <w:r w:rsidRPr="002A0EC0">
        <w:t>iihin kuuluviksi välineiksi ja teknisiksi ratkaisuiksi. Arviointivelvollisuus perustu</w:t>
      </w:r>
      <w:r w:rsidR="005A2487">
        <w:t>isi</w:t>
      </w:r>
      <w:r w:rsidRPr="002A0EC0">
        <w:t xml:space="preserve"> asiakkaan yksilöityyn pyyntöön. Etukäteisarvioinnilla on tarkoituksena mahdollistaa myös akuuteissa kotiutustilanteissa asiakkaan mahdollisuus teettää nopeasti kotiutumisen edellyttämät muutostyöt. </w:t>
      </w:r>
    </w:p>
    <w:p w:rsidR="006D705E" w:rsidRDefault="006D705E" w:rsidP="006D705E">
      <w:pPr>
        <w:jc w:val="both"/>
      </w:pPr>
    </w:p>
    <w:p w:rsidR="005A2487" w:rsidRDefault="005A2487" w:rsidP="006D705E">
      <w:pPr>
        <w:jc w:val="both"/>
      </w:pPr>
      <w:r w:rsidRPr="002A0EC0">
        <w:t xml:space="preserve">Korvaus asunnon muutostöistä tai välineiden ja teknisten </w:t>
      </w:r>
      <w:r>
        <w:t>ratkaisujen</w:t>
      </w:r>
      <w:r w:rsidRPr="002A0EC0">
        <w:t xml:space="preserve"> hankkimisesta olisi haettava </w:t>
      </w:r>
      <w:r>
        <w:t>maa</w:t>
      </w:r>
      <w:r w:rsidRPr="002A0EC0">
        <w:t>kunnalta viimeistään kuuden kuukauden kuluessa kustannusten syntymisestä</w:t>
      </w:r>
      <w:r w:rsidR="009E4682">
        <w:t>.</w:t>
      </w:r>
    </w:p>
    <w:p w:rsidR="0001530E" w:rsidRDefault="0001530E" w:rsidP="006D705E">
      <w:pPr>
        <w:jc w:val="both"/>
      </w:pPr>
    </w:p>
    <w:p w:rsidR="002A0EC0" w:rsidRPr="002A0EC0" w:rsidRDefault="00FA020D" w:rsidP="006D705E">
      <w:pPr>
        <w:widowControl w:val="0"/>
        <w:tabs>
          <w:tab w:val="center" w:pos="4819"/>
          <w:tab w:val="left" w:pos="5828"/>
        </w:tabs>
        <w:suppressAutoHyphens/>
        <w:autoSpaceDN w:val="0"/>
        <w:jc w:val="both"/>
        <w:textAlignment w:val="baseline"/>
        <w:rPr>
          <w:rFonts w:cs="Mangal"/>
          <w:kern w:val="3"/>
          <w:lang w:bidi="hi-IN"/>
        </w:rPr>
      </w:pPr>
      <w:r>
        <w:rPr>
          <w:rFonts w:cs="Mangal"/>
          <w:b/>
          <w:kern w:val="3"/>
          <w:lang w:bidi="hi-IN"/>
        </w:rPr>
        <w:t>15</w:t>
      </w:r>
      <w:r w:rsidR="00B05FEF">
        <w:rPr>
          <w:rFonts w:cs="Mangal"/>
          <w:b/>
          <w:kern w:val="3"/>
          <w:lang w:bidi="hi-IN"/>
        </w:rPr>
        <w:t xml:space="preserve"> </w:t>
      </w:r>
      <w:r w:rsidR="002A0EC0" w:rsidRPr="002A0EC0">
        <w:rPr>
          <w:rFonts w:cs="Mangal"/>
          <w:b/>
          <w:kern w:val="3"/>
          <w:lang w:bidi="hi-IN"/>
        </w:rPr>
        <w:t xml:space="preserve">§. </w:t>
      </w:r>
      <w:r w:rsidR="002A0EC0" w:rsidRPr="002A0EC0">
        <w:rPr>
          <w:rFonts w:cs="Mangal"/>
          <w:i/>
          <w:kern w:val="3"/>
          <w:lang w:bidi="hi-IN"/>
        </w:rPr>
        <w:t xml:space="preserve">Lyhytaikainen huolenpito. </w:t>
      </w:r>
      <w:r w:rsidR="002A0EC0" w:rsidRPr="002A0EC0">
        <w:rPr>
          <w:rFonts w:cs="Mangal"/>
          <w:kern w:val="3"/>
          <w:lang w:bidi="hi-IN"/>
        </w:rPr>
        <w:t xml:space="preserve">Pykälän </w:t>
      </w:r>
      <w:r w:rsidR="002A0EC0" w:rsidRPr="00DC6877">
        <w:rPr>
          <w:rFonts w:cs="Mangal"/>
          <w:i/>
          <w:kern w:val="3"/>
          <w:lang w:bidi="hi-IN"/>
        </w:rPr>
        <w:t xml:space="preserve">1 momentin </w:t>
      </w:r>
      <w:r w:rsidR="002A0EC0" w:rsidRPr="002A0EC0">
        <w:rPr>
          <w:rFonts w:cs="Mangal"/>
          <w:kern w:val="3"/>
          <w:lang w:bidi="hi-IN"/>
        </w:rPr>
        <w:t xml:space="preserve">mukaan </w:t>
      </w:r>
      <w:r w:rsidR="002A0EC0" w:rsidRPr="002A0EC0">
        <w:rPr>
          <w:rFonts w:eastAsia="SimSun" w:cs="Mangal"/>
          <w:kern w:val="3"/>
          <w:lang w:eastAsia="zh-CN" w:bidi="hi-IN"/>
        </w:rPr>
        <w:t>vammaisella henkilöllä o</w:t>
      </w:r>
      <w:r w:rsidR="00A50D9A">
        <w:rPr>
          <w:rFonts w:eastAsia="SimSun" w:cs="Mangal"/>
          <w:kern w:val="3"/>
          <w:lang w:eastAsia="zh-CN" w:bidi="hi-IN"/>
        </w:rPr>
        <w:t>lisi</w:t>
      </w:r>
      <w:r w:rsidR="002A0EC0" w:rsidRPr="002A0EC0">
        <w:rPr>
          <w:rFonts w:eastAsia="SimSun" w:cs="Mangal"/>
          <w:kern w:val="3"/>
          <w:lang w:eastAsia="zh-CN" w:bidi="hi-IN"/>
        </w:rPr>
        <w:t xml:space="preserve"> oikeus saada lyhytaikaista huolenpitoa</w:t>
      </w:r>
      <w:r w:rsidR="009075AD">
        <w:rPr>
          <w:rFonts w:eastAsia="SimSun" w:cs="Mangal"/>
          <w:kern w:val="3"/>
          <w:lang w:eastAsia="zh-CN" w:bidi="hi-IN"/>
        </w:rPr>
        <w:t xml:space="preserve"> välttämättömän huolenpidon ja osallisuuden turvaamiseksi sekä huolenpidosta vastaavien henkilöiden hyvinvoinnin tukemiseksi. </w:t>
      </w:r>
      <w:r w:rsidR="002A0EC0" w:rsidRPr="002A0EC0">
        <w:rPr>
          <w:rFonts w:cs="Mangal"/>
          <w:kern w:val="3"/>
          <w:lang w:bidi="hi-IN"/>
        </w:rPr>
        <w:t>Lyhytaikaista huolenpitoa voi</w:t>
      </w:r>
      <w:r w:rsidR="008A2D21">
        <w:rPr>
          <w:rFonts w:cs="Mangal"/>
          <w:kern w:val="3"/>
          <w:lang w:bidi="hi-IN"/>
        </w:rPr>
        <w:t>si</w:t>
      </w:r>
      <w:r w:rsidR="002A0EC0" w:rsidRPr="002A0EC0">
        <w:rPr>
          <w:rFonts w:cs="Mangal"/>
          <w:kern w:val="3"/>
          <w:lang w:bidi="hi-IN"/>
        </w:rPr>
        <w:t>vat saada sekä vammaiset aikuiset että lapset ja nuoret.</w:t>
      </w:r>
    </w:p>
    <w:p w:rsidR="002A0EC0" w:rsidRPr="002A0EC0" w:rsidRDefault="002A0EC0" w:rsidP="006D705E">
      <w:pPr>
        <w:widowControl w:val="0"/>
        <w:tabs>
          <w:tab w:val="center" w:pos="4819"/>
          <w:tab w:val="left" w:pos="5828"/>
        </w:tabs>
        <w:suppressAutoHyphens/>
        <w:autoSpaceDN w:val="0"/>
        <w:jc w:val="both"/>
        <w:textAlignment w:val="baseline"/>
        <w:rPr>
          <w:kern w:val="3"/>
          <w:lang w:bidi="hi-IN"/>
        </w:rPr>
      </w:pPr>
    </w:p>
    <w:p w:rsidR="002A0EC0" w:rsidRPr="002A0EC0" w:rsidRDefault="002A0EC0" w:rsidP="006D705E">
      <w:pPr>
        <w:widowControl w:val="0"/>
        <w:tabs>
          <w:tab w:val="center" w:pos="4819"/>
          <w:tab w:val="left" w:pos="5828"/>
        </w:tabs>
        <w:suppressAutoHyphens/>
        <w:autoSpaceDN w:val="0"/>
        <w:jc w:val="both"/>
        <w:textAlignment w:val="baseline"/>
        <w:rPr>
          <w:kern w:val="3"/>
          <w:lang w:bidi="hi-IN"/>
        </w:rPr>
      </w:pPr>
      <w:r w:rsidRPr="002A0EC0">
        <w:rPr>
          <w:kern w:val="3"/>
          <w:lang w:bidi="hi-IN"/>
        </w:rPr>
        <w:t>Lyhytaikaisen huolenpidon tilanteet voi</w:t>
      </w:r>
      <w:r w:rsidR="000E14BD">
        <w:rPr>
          <w:kern w:val="3"/>
          <w:lang w:bidi="hi-IN"/>
        </w:rPr>
        <w:t>si</w:t>
      </w:r>
      <w:r w:rsidRPr="002A0EC0">
        <w:rPr>
          <w:kern w:val="3"/>
          <w:lang w:bidi="hi-IN"/>
        </w:rPr>
        <w:t>vat olla</w:t>
      </w:r>
      <w:r w:rsidRPr="002A0EC0">
        <w:rPr>
          <w:rFonts w:eastAsia="SimSun"/>
          <w:color w:val="00B050"/>
          <w:kern w:val="3"/>
          <w:lang w:eastAsia="zh-CN" w:bidi="hi-IN"/>
        </w:rPr>
        <w:t xml:space="preserve"> </w:t>
      </w:r>
      <w:r w:rsidRPr="002A0EC0">
        <w:rPr>
          <w:rFonts w:eastAsia="SimSun"/>
          <w:kern w:val="3"/>
          <w:lang w:eastAsia="zh-CN" w:bidi="hi-IN"/>
        </w:rPr>
        <w:t>säännöllisesti toistuvia tai ennakkoon tiedossa olevia yksittäisiä tilanteita taikka poikkeuksellisia ja äkillisiä tilanteita. Lyhytaikaisella huolenpidolla voi</w:t>
      </w:r>
      <w:r w:rsidR="000E14BD">
        <w:rPr>
          <w:rFonts w:eastAsia="SimSun"/>
          <w:kern w:val="3"/>
          <w:lang w:eastAsia="zh-CN" w:bidi="hi-IN"/>
        </w:rPr>
        <w:t xml:space="preserve">taisiin </w:t>
      </w:r>
      <w:r w:rsidRPr="002A0EC0">
        <w:rPr>
          <w:rFonts w:eastAsia="SimSun"/>
          <w:kern w:val="3"/>
          <w:lang w:eastAsia="zh-CN" w:bidi="hi-IN"/>
        </w:rPr>
        <w:t xml:space="preserve">esimerkiksi turvata </w:t>
      </w:r>
      <w:r w:rsidR="00CC4555">
        <w:rPr>
          <w:rFonts w:eastAsia="SimSun"/>
          <w:kern w:val="3"/>
          <w:lang w:eastAsia="zh-CN" w:bidi="hi-IN"/>
        </w:rPr>
        <w:t xml:space="preserve">lapsen tai nuoren </w:t>
      </w:r>
      <w:r w:rsidRPr="002A0EC0">
        <w:rPr>
          <w:kern w:val="3"/>
          <w:lang w:bidi="hi-IN"/>
        </w:rPr>
        <w:t xml:space="preserve">avun saanti aamulla ennen koulun alkamista ja koulupäivän jälkeen tai koulujen </w:t>
      </w:r>
      <w:r w:rsidR="00A50D9A">
        <w:rPr>
          <w:kern w:val="3"/>
          <w:lang w:bidi="hi-IN"/>
        </w:rPr>
        <w:t>loma-aikoina</w:t>
      </w:r>
      <w:r w:rsidRPr="002A0EC0">
        <w:rPr>
          <w:kern w:val="3"/>
          <w:lang w:bidi="hi-IN"/>
        </w:rPr>
        <w:t xml:space="preserve"> vanhempien työssäkäynnin ajan taikka huolenpidosta vastaavan henkilön säännöllisesti toistuvana lepoaikana. </w:t>
      </w:r>
      <w:r w:rsidRPr="002A0EC0">
        <w:rPr>
          <w:rFonts w:eastAsia="SimSun"/>
          <w:kern w:val="3"/>
          <w:lang w:eastAsia="zh-CN" w:bidi="hi-IN"/>
        </w:rPr>
        <w:t>Äkillinen avun tarve voi</w:t>
      </w:r>
      <w:r w:rsidR="000E14BD">
        <w:rPr>
          <w:rFonts w:eastAsia="SimSun"/>
          <w:kern w:val="3"/>
          <w:lang w:eastAsia="zh-CN" w:bidi="hi-IN"/>
        </w:rPr>
        <w:t>si</w:t>
      </w:r>
      <w:r w:rsidRPr="002A0EC0">
        <w:rPr>
          <w:rFonts w:eastAsia="SimSun"/>
          <w:kern w:val="3"/>
          <w:lang w:eastAsia="zh-CN" w:bidi="hi-IN"/>
        </w:rPr>
        <w:t xml:space="preserve"> tarkoittaa esimerkiksi huolenpidosta vastaavan henkilön sairastumista, asioinnin tarvetta tai toisen perheenjäsenen hoidon järjestämistä. </w:t>
      </w:r>
    </w:p>
    <w:p w:rsidR="002A0EC0" w:rsidRPr="002A0EC0" w:rsidRDefault="002A0EC0" w:rsidP="006D705E">
      <w:pPr>
        <w:widowControl w:val="0"/>
        <w:tabs>
          <w:tab w:val="center" w:pos="4819"/>
          <w:tab w:val="left" w:pos="5828"/>
        </w:tabs>
        <w:suppressAutoHyphens/>
        <w:autoSpaceDN w:val="0"/>
        <w:jc w:val="both"/>
        <w:textAlignment w:val="baseline"/>
        <w:rPr>
          <w:color w:val="FF0000"/>
          <w:kern w:val="3"/>
          <w:lang w:bidi="hi-IN"/>
        </w:rPr>
      </w:pPr>
    </w:p>
    <w:p w:rsidR="002A0EC0" w:rsidRPr="002A0EC0" w:rsidRDefault="009075AD" w:rsidP="006D705E">
      <w:pPr>
        <w:jc w:val="both"/>
      </w:pPr>
      <w:r>
        <w:t>L</w:t>
      </w:r>
      <w:r w:rsidR="002A0EC0" w:rsidRPr="002A0EC0">
        <w:t>yhytaikaisen huolenpidon tarkoituksena o</w:t>
      </w:r>
      <w:r w:rsidR="00A50D9A">
        <w:t>lisi</w:t>
      </w:r>
      <w:r w:rsidR="002A0EC0" w:rsidRPr="002A0EC0">
        <w:t xml:space="preserve"> vammaisen henkilön </w:t>
      </w:r>
      <w:r w:rsidR="00A50D9A">
        <w:t xml:space="preserve">välttämättömän </w:t>
      </w:r>
      <w:r w:rsidR="002A0EC0" w:rsidRPr="002A0EC0">
        <w:t>huolenpidon</w:t>
      </w:r>
      <w:r w:rsidR="0094620A">
        <w:t xml:space="preserve"> ja</w:t>
      </w:r>
      <w:r w:rsidR="002A0EC0" w:rsidRPr="002A0EC0">
        <w:t xml:space="preserve"> osallisuuden turvaaminen sekä </w:t>
      </w:r>
      <w:r w:rsidR="0094620A">
        <w:t xml:space="preserve">huolenpidosta vastaavien </w:t>
      </w:r>
      <w:r w:rsidR="002A0EC0" w:rsidRPr="002A0EC0">
        <w:t>henkilöiden hyvinvoinnin tukeminen.</w:t>
      </w:r>
      <w:r w:rsidR="0094620A">
        <w:t xml:space="preserve"> </w:t>
      </w:r>
      <w:r w:rsidR="002A0EC0" w:rsidRPr="002A0EC0">
        <w:t>Lyhytaikai</w:t>
      </w:r>
      <w:r w:rsidR="008A2D21">
        <w:t xml:space="preserve">nen </w:t>
      </w:r>
      <w:r w:rsidR="002A0EC0" w:rsidRPr="002A0EC0">
        <w:t>huolenpi</w:t>
      </w:r>
      <w:r w:rsidR="008A2D21">
        <w:t xml:space="preserve">to </w:t>
      </w:r>
      <w:r w:rsidR="002A0EC0" w:rsidRPr="002A0EC0">
        <w:t>täydentä</w:t>
      </w:r>
      <w:r w:rsidR="008A2D21">
        <w:t xml:space="preserve">isi </w:t>
      </w:r>
      <w:r w:rsidR="002A0EC0" w:rsidRPr="002A0EC0">
        <w:t>vammaisen henkilön läheisten antamaa apua ja varmista</w:t>
      </w:r>
      <w:r w:rsidR="008A2D21">
        <w:t>isi sen</w:t>
      </w:r>
      <w:r w:rsidR="002A0EC0" w:rsidRPr="002A0EC0">
        <w:t>, että välttämätöntä apua on aina tarvittaessa saatavissa. Mitä sitovampaa vammaisen henkilön avun tarve on, sitä suuremmaksi muodostuu lyhytaikaisen huolenpidon merkitys sekä vammaiselle henkilölle itselleen että hänen huolenpidostaan vastaaville läheisille.</w:t>
      </w:r>
    </w:p>
    <w:p w:rsidR="002A0EC0" w:rsidRPr="002A0EC0" w:rsidRDefault="002A0EC0" w:rsidP="006D705E">
      <w:pPr>
        <w:jc w:val="both"/>
      </w:pPr>
    </w:p>
    <w:p w:rsidR="002A0EC0" w:rsidRPr="002A0EC0" w:rsidRDefault="002A0EC0" w:rsidP="006D705E">
      <w:pPr>
        <w:widowControl w:val="0"/>
        <w:tabs>
          <w:tab w:val="center" w:pos="4819"/>
          <w:tab w:val="left" w:pos="5828"/>
        </w:tabs>
        <w:suppressAutoHyphens/>
        <w:autoSpaceDN w:val="0"/>
        <w:jc w:val="both"/>
        <w:textAlignment w:val="baseline"/>
        <w:rPr>
          <w:kern w:val="3"/>
          <w:lang w:bidi="hi-IN"/>
        </w:rPr>
      </w:pPr>
      <w:r w:rsidRPr="002A0EC0">
        <w:rPr>
          <w:kern w:val="3"/>
          <w:lang w:bidi="hi-IN"/>
        </w:rPr>
        <w:t>Lyhytaikaisen huolenpido</w:t>
      </w:r>
      <w:r w:rsidR="00CA7C36">
        <w:rPr>
          <w:kern w:val="3"/>
          <w:lang w:bidi="hi-IN"/>
        </w:rPr>
        <w:t xml:space="preserve">lla </w:t>
      </w:r>
      <w:r w:rsidR="00CC4555">
        <w:rPr>
          <w:kern w:val="3"/>
          <w:lang w:bidi="hi-IN"/>
        </w:rPr>
        <w:t xml:space="preserve">voitaisiin myös tukea </w:t>
      </w:r>
      <w:r w:rsidRPr="002A0EC0">
        <w:rPr>
          <w:kern w:val="3"/>
          <w:lang w:bidi="hi-IN"/>
        </w:rPr>
        <w:t>vammaisen henkilön itsenäistymis</w:t>
      </w:r>
      <w:r w:rsidR="00CA7C36">
        <w:rPr>
          <w:kern w:val="3"/>
          <w:lang w:bidi="hi-IN"/>
        </w:rPr>
        <w:t>tä</w:t>
      </w:r>
      <w:r w:rsidRPr="002A0EC0">
        <w:rPr>
          <w:kern w:val="3"/>
          <w:lang w:bidi="hi-IN"/>
        </w:rPr>
        <w:t>. Erityisesti silloin, kun henkilö tarvitsee paljon apua, hänell</w:t>
      </w:r>
      <w:r w:rsidR="00CA7C36">
        <w:rPr>
          <w:kern w:val="3"/>
          <w:lang w:bidi="hi-IN"/>
        </w:rPr>
        <w:t>e</w:t>
      </w:r>
      <w:r w:rsidRPr="002A0EC0">
        <w:rPr>
          <w:kern w:val="3"/>
          <w:lang w:bidi="hi-IN"/>
        </w:rPr>
        <w:t xml:space="preserve"> muodostuu usein tavanomaista kiinteämpi suhde huolenpidosta</w:t>
      </w:r>
      <w:r w:rsidR="00CA7C36">
        <w:rPr>
          <w:kern w:val="3"/>
          <w:lang w:bidi="hi-IN"/>
        </w:rPr>
        <w:t xml:space="preserve"> </w:t>
      </w:r>
      <w:r w:rsidRPr="002A0EC0">
        <w:rPr>
          <w:kern w:val="3"/>
          <w:lang w:bidi="hi-IN"/>
        </w:rPr>
        <w:t>vastuussa oleviin läheisiin henkilöihin.</w:t>
      </w:r>
      <w:r w:rsidR="00CA7C36">
        <w:rPr>
          <w:kern w:val="3"/>
          <w:lang w:bidi="hi-IN"/>
        </w:rPr>
        <w:t xml:space="preserve"> </w:t>
      </w:r>
      <w:r w:rsidRPr="002A0EC0">
        <w:rPr>
          <w:kern w:val="3"/>
          <w:lang w:bidi="hi-IN"/>
        </w:rPr>
        <w:t xml:space="preserve">Vammaisen henkilön osallisuuden toteutuminen on hyvin pitkälle läheisten henkilöiden varassa. Hyvin toteutettu lyhytaikainen huolenpito antaa mahdollisuuden saada uusia kokemuksia, löytää uusia ihmissuhteita ja opetella selviytymään erilaisissa tilanteissa sekä oppia luottamaan myös muiden henkilöiden antamaan apuun. </w:t>
      </w:r>
      <w:r w:rsidR="00CA7C36">
        <w:rPr>
          <w:kern w:val="3"/>
          <w:lang w:bidi="hi-IN"/>
        </w:rPr>
        <w:t>Se</w:t>
      </w:r>
      <w:r w:rsidRPr="002A0EC0">
        <w:rPr>
          <w:kern w:val="3"/>
          <w:lang w:bidi="hi-IN"/>
        </w:rPr>
        <w:t xml:space="preserve"> antaa hyvän pohjan itsenäistymiselle ja helpottaa myös läheisiä siirtämään huolenpitovastuuta vähitellen muille henkilöille.</w:t>
      </w:r>
    </w:p>
    <w:p w:rsidR="002A0EC0" w:rsidRPr="002A0EC0" w:rsidRDefault="002A0EC0" w:rsidP="006D705E">
      <w:pPr>
        <w:widowControl w:val="0"/>
        <w:tabs>
          <w:tab w:val="center" w:pos="4819"/>
          <w:tab w:val="left" w:pos="5828"/>
        </w:tabs>
        <w:suppressAutoHyphens/>
        <w:autoSpaceDN w:val="0"/>
        <w:jc w:val="both"/>
        <w:textAlignment w:val="baseline"/>
        <w:rPr>
          <w:kern w:val="3"/>
          <w:lang w:bidi="hi-IN"/>
        </w:rPr>
      </w:pPr>
      <w:r w:rsidRPr="002A0EC0">
        <w:rPr>
          <w:kern w:val="3"/>
          <w:lang w:bidi="hi-IN"/>
        </w:rPr>
        <w:t xml:space="preserve">  </w:t>
      </w:r>
    </w:p>
    <w:p w:rsidR="002A0EC0" w:rsidRPr="002A0EC0" w:rsidRDefault="002A0EC0" w:rsidP="006D705E">
      <w:pPr>
        <w:jc w:val="both"/>
      </w:pPr>
      <w:r w:rsidRPr="002A0EC0">
        <w:t>Lyhytaikaisen huolenpidon merkitys huolenpitovastuussa olevien läheisten riittävän levon ja virkistyksen mahdollistajana tukee huolenpidosta vastuussa olevan henkilön hyvinvoin</w:t>
      </w:r>
      <w:r w:rsidR="0094620A">
        <w:t xml:space="preserve">nin ja jaksamisen </w:t>
      </w:r>
      <w:r w:rsidRPr="002A0EC0">
        <w:t>kautta myös vammaisen henkilön ja koko perheen hyvinvointia. Riittävä lepo on ensisijaisen tärkeää jokaisen jaksamiselle. Erityisesti silloin, kun vammainen henkilö tarvitsee apua tai valvontaa myös öisin taikka nukkuu levottomasti, lyhytaikaisen huolenpidon merkitys läheisen henkilön unen mahdollistajana korostuu. On myös tärkeää, että esimerkiksi vanhemmat eivät aina joudu vuorottelemaan huolenpitovastuussa vaan he pääsevät välillä viettämään aikaa keskenään tai yhdessä sisarusten kanssa.</w:t>
      </w:r>
    </w:p>
    <w:p w:rsidR="002A0EC0" w:rsidRPr="002A0EC0" w:rsidRDefault="002A0EC0" w:rsidP="006D705E">
      <w:pPr>
        <w:widowControl w:val="0"/>
        <w:tabs>
          <w:tab w:val="center" w:pos="4819"/>
          <w:tab w:val="left" w:pos="5828"/>
        </w:tabs>
        <w:suppressAutoHyphens/>
        <w:autoSpaceDN w:val="0"/>
        <w:jc w:val="both"/>
        <w:textAlignment w:val="baseline"/>
        <w:rPr>
          <w:color w:val="00B050"/>
          <w:kern w:val="3"/>
          <w:sz w:val="22"/>
          <w:szCs w:val="22"/>
          <w:lang w:bidi="hi-IN"/>
        </w:rPr>
      </w:pPr>
    </w:p>
    <w:p w:rsidR="00CC4555" w:rsidRDefault="002A0EC0" w:rsidP="006D705E">
      <w:pPr>
        <w:widowControl w:val="0"/>
        <w:tabs>
          <w:tab w:val="center" w:pos="4819"/>
          <w:tab w:val="left" w:pos="5828"/>
        </w:tabs>
        <w:suppressAutoHyphens/>
        <w:autoSpaceDN w:val="0"/>
        <w:jc w:val="both"/>
        <w:textAlignment w:val="baseline"/>
        <w:rPr>
          <w:kern w:val="3"/>
          <w:lang w:bidi="hi-IN"/>
        </w:rPr>
      </w:pPr>
      <w:r w:rsidRPr="002A0EC0">
        <w:rPr>
          <w:kern w:val="3"/>
          <w:lang w:bidi="hi-IN"/>
        </w:rPr>
        <w:t xml:space="preserve">Pykälän </w:t>
      </w:r>
      <w:r w:rsidR="009075AD" w:rsidRPr="009075AD">
        <w:rPr>
          <w:i/>
          <w:kern w:val="3"/>
          <w:lang w:bidi="hi-IN"/>
        </w:rPr>
        <w:t>2</w:t>
      </w:r>
      <w:r w:rsidRPr="009075AD">
        <w:rPr>
          <w:i/>
          <w:kern w:val="3"/>
          <w:lang w:bidi="hi-IN"/>
        </w:rPr>
        <w:t xml:space="preserve"> m</w:t>
      </w:r>
      <w:r w:rsidRPr="0033123F">
        <w:rPr>
          <w:i/>
          <w:kern w:val="3"/>
          <w:lang w:bidi="hi-IN"/>
        </w:rPr>
        <w:t>omentissa</w:t>
      </w:r>
      <w:r w:rsidRPr="002A0EC0">
        <w:rPr>
          <w:kern w:val="3"/>
          <w:lang w:bidi="hi-IN"/>
        </w:rPr>
        <w:t xml:space="preserve"> säädettäisiin lyhytaikaisen huolenpidon sisällön, määrän, keston ja toteutustavan määräytymisestä </w:t>
      </w:r>
      <w:r w:rsidR="00CA7C36">
        <w:rPr>
          <w:kern w:val="3"/>
          <w:lang w:bidi="hi-IN"/>
        </w:rPr>
        <w:t xml:space="preserve">sekä </w:t>
      </w:r>
      <w:r w:rsidRPr="002A0EC0">
        <w:rPr>
          <w:kern w:val="3"/>
          <w:lang w:bidi="hi-IN"/>
        </w:rPr>
        <w:t>vammaisen henkilön yksilöllisten tarpeiden ja elämäntilanteen huomioon ottamisesta. Lyhytaikaisen huolenpidon määrä ja toteutustapa vaihtel</w:t>
      </w:r>
      <w:r w:rsidR="00CA7C36">
        <w:rPr>
          <w:kern w:val="3"/>
          <w:lang w:bidi="hi-IN"/>
        </w:rPr>
        <w:t>isivat</w:t>
      </w:r>
      <w:r w:rsidRPr="002A0EC0">
        <w:rPr>
          <w:kern w:val="3"/>
          <w:lang w:bidi="hi-IN"/>
        </w:rPr>
        <w:t xml:space="preserve"> yksilöllisen tilanteen mukaan. Harkittaessa lyhytaikaisen huolenpidon määrää, ajankohtaa ja toteutustapaa o</w:t>
      </w:r>
      <w:r w:rsidR="009B152A">
        <w:rPr>
          <w:kern w:val="3"/>
          <w:lang w:bidi="hi-IN"/>
        </w:rPr>
        <w:t>lisi</w:t>
      </w:r>
      <w:r w:rsidRPr="002A0EC0">
        <w:rPr>
          <w:kern w:val="3"/>
          <w:lang w:bidi="hi-IN"/>
        </w:rPr>
        <w:t xml:space="preserve"> erityisesti kiinnitettävä huomiota vammaisen henkilön omiin tarpeisiin</w:t>
      </w:r>
      <w:r w:rsidR="00275356">
        <w:rPr>
          <w:kern w:val="3"/>
          <w:lang w:bidi="hi-IN"/>
        </w:rPr>
        <w:t xml:space="preserve">, </w:t>
      </w:r>
      <w:r w:rsidRPr="002A0EC0">
        <w:rPr>
          <w:kern w:val="3"/>
          <w:lang w:bidi="hi-IN"/>
        </w:rPr>
        <w:t xml:space="preserve">toiveisiin </w:t>
      </w:r>
      <w:r w:rsidR="00275356">
        <w:rPr>
          <w:kern w:val="3"/>
          <w:lang w:bidi="hi-IN"/>
        </w:rPr>
        <w:t xml:space="preserve">ja </w:t>
      </w:r>
      <w:r w:rsidRPr="002A0EC0">
        <w:rPr>
          <w:kern w:val="3"/>
          <w:lang w:bidi="hi-IN"/>
        </w:rPr>
        <w:t>elämäntilanteeseen.</w:t>
      </w:r>
      <w:r w:rsidR="00275356">
        <w:rPr>
          <w:kern w:val="3"/>
          <w:lang w:bidi="hi-IN"/>
        </w:rPr>
        <w:t xml:space="preserve"> </w:t>
      </w:r>
      <w:r w:rsidR="00CC4555">
        <w:rPr>
          <w:kern w:val="3"/>
          <w:lang w:bidi="hi-IN"/>
        </w:rPr>
        <w:t>Lyhytaikainen huol</w:t>
      </w:r>
      <w:r w:rsidR="00143A4E">
        <w:rPr>
          <w:kern w:val="3"/>
          <w:lang w:bidi="hi-IN"/>
        </w:rPr>
        <w:t>e</w:t>
      </w:r>
      <w:r w:rsidR="00CC4555">
        <w:rPr>
          <w:kern w:val="3"/>
          <w:lang w:bidi="hi-IN"/>
        </w:rPr>
        <w:t>npito voisi käsittää esimerkiksi viikonloppuvapaita tai pidempiä loma-aikoja. Se on merkittävä koko perhettä tukeva palve</w:t>
      </w:r>
      <w:r w:rsidR="0046313B">
        <w:rPr>
          <w:kern w:val="3"/>
          <w:lang w:bidi="hi-IN"/>
        </w:rPr>
        <w:t>l</w:t>
      </w:r>
      <w:r w:rsidR="00CC4555">
        <w:rPr>
          <w:kern w:val="3"/>
          <w:lang w:bidi="hi-IN"/>
        </w:rPr>
        <w:t xml:space="preserve">u, jonka uupumista ennaltaehkäisevä ja koko perheen hyvinvointia edistävä vaikutus on suuri. Se antaa myös mahdollisuuden käydä töissä ja esimerkiksi huolehtia omasta kunnosta. </w:t>
      </w:r>
    </w:p>
    <w:p w:rsidR="00CC4555" w:rsidRDefault="00CC4555" w:rsidP="006D705E">
      <w:pPr>
        <w:widowControl w:val="0"/>
        <w:tabs>
          <w:tab w:val="center" w:pos="4819"/>
          <w:tab w:val="left" w:pos="5828"/>
        </w:tabs>
        <w:suppressAutoHyphens/>
        <w:autoSpaceDN w:val="0"/>
        <w:jc w:val="both"/>
        <w:textAlignment w:val="baseline"/>
        <w:rPr>
          <w:kern w:val="3"/>
          <w:lang w:bidi="hi-IN"/>
        </w:rPr>
      </w:pPr>
    </w:p>
    <w:p w:rsidR="002A0EC0" w:rsidRPr="002A0EC0" w:rsidRDefault="002A0EC0" w:rsidP="006D705E">
      <w:pPr>
        <w:widowControl w:val="0"/>
        <w:tabs>
          <w:tab w:val="center" w:pos="4819"/>
          <w:tab w:val="left" w:pos="5828"/>
        </w:tabs>
        <w:suppressAutoHyphens/>
        <w:autoSpaceDN w:val="0"/>
        <w:jc w:val="both"/>
        <w:textAlignment w:val="baseline"/>
        <w:rPr>
          <w:kern w:val="3"/>
          <w:lang w:bidi="hi-IN"/>
        </w:rPr>
      </w:pPr>
      <w:r w:rsidRPr="002A0EC0">
        <w:rPr>
          <w:kern w:val="3"/>
          <w:lang w:bidi="hi-IN"/>
        </w:rPr>
        <w:t>Mitä pienempi lapsi tai mitä enemmän apua tarvitseva henkilö o</w:t>
      </w:r>
      <w:r w:rsidR="00CA7C36">
        <w:rPr>
          <w:kern w:val="3"/>
          <w:lang w:bidi="hi-IN"/>
        </w:rPr>
        <w:t xml:space="preserve">lisi </w:t>
      </w:r>
      <w:r w:rsidRPr="002A0EC0">
        <w:rPr>
          <w:kern w:val="3"/>
          <w:lang w:bidi="hi-IN"/>
        </w:rPr>
        <w:t>kyseessä</w:t>
      </w:r>
      <w:r w:rsidR="00A50D5D">
        <w:rPr>
          <w:kern w:val="3"/>
          <w:lang w:bidi="hi-IN"/>
        </w:rPr>
        <w:t>,</w:t>
      </w:r>
      <w:r w:rsidRPr="002A0EC0">
        <w:rPr>
          <w:kern w:val="3"/>
          <w:lang w:bidi="hi-IN"/>
        </w:rPr>
        <w:t xml:space="preserve"> sitä enemmän perheen kokonaistilanne</w:t>
      </w:r>
      <w:r w:rsidR="00A50D5D">
        <w:rPr>
          <w:kern w:val="3"/>
          <w:lang w:bidi="hi-IN"/>
        </w:rPr>
        <w:t xml:space="preserve"> </w:t>
      </w:r>
      <w:r w:rsidRPr="002A0EC0">
        <w:rPr>
          <w:kern w:val="3"/>
          <w:lang w:bidi="hi-IN"/>
        </w:rPr>
        <w:t>vaikutta</w:t>
      </w:r>
      <w:r w:rsidR="00CA7C36">
        <w:rPr>
          <w:kern w:val="3"/>
          <w:lang w:bidi="hi-IN"/>
        </w:rPr>
        <w:t>isi</w:t>
      </w:r>
      <w:r w:rsidRPr="002A0EC0">
        <w:rPr>
          <w:kern w:val="3"/>
          <w:lang w:bidi="hi-IN"/>
        </w:rPr>
        <w:t xml:space="preserve"> lyhytaikaisen huolenpidon toteuttamiseen. Itsenäistyvän nuoren tai aikuisen omiin toiveisiin ja tarpeisiin </w:t>
      </w:r>
      <w:r w:rsidR="00870A3E">
        <w:rPr>
          <w:kern w:val="3"/>
          <w:lang w:bidi="hi-IN"/>
        </w:rPr>
        <w:t xml:space="preserve">olisi </w:t>
      </w:r>
      <w:r w:rsidRPr="002A0EC0">
        <w:rPr>
          <w:kern w:val="3"/>
          <w:lang w:bidi="hi-IN"/>
        </w:rPr>
        <w:t>kiinnit</w:t>
      </w:r>
      <w:r w:rsidR="00870A3E">
        <w:rPr>
          <w:kern w:val="3"/>
          <w:lang w:bidi="hi-IN"/>
        </w:rPr>
        <w:t>ettävä</w:t>
      </w:r>
      <w:r w:rsidRPr="002A0EC0">
        <w:rPr>
          <w:kern w:val="3"/>
          <w:lang w:bidi="hi-IN"/>
        </w:rPr>
        <w:t xml:space="preserve"> erityistä huomiota. </w:t>
      </w:r>
      <w:r w:rsidR="009B152A">
        <w:rPr>
          <w:kern w:val="3"/>
          <w:lang w:bidi="hi-IN"/>
        </w:rPr>
        <w:t>H</w:t>
      </w:r>
      <w:r w:rsidRPr="002A0EC0">
        <w:rPr>
          <w:kern w:val="3"/>
          <w:lang w:bidi="hi-IN"/>
        </w:rPr>
        <w:t xml:space="preserve">uomioon </w:t>
      </w:r>
      <w:r w:rsidR="00DB6680">
        <w:rPr>
          <w:kern w:val="3"/>
          <w:lang w:bidi="hi-IN"/>
        </w:rPr>
        <w:t xml:space="preserve">olisi otettava </w:t>
      </w:r>
      <w:r w:rsidRPr="002A0EC0">
        <w:rPr>
          <w:kern w:val="3"/>
          <w:lang w:bidi="hi-IN"/>
        </w:rPr>
        <w:t>myös se, mi</w:t>
      </w:r>
      <w:r w:rsidR="00275356">
        <w:rPr>
          <w:kern w:val="3"/>
          <w:lang w:bidi="hi-IN"/>
        </w:rPr>
        <w:t xml:space="preserve">ten </w:t>
      </w:r>
      <w:r w:rsidRPr="002A0EC0">
        <w:rPr>
          <w:kern w:val="3"/>
          <w:lang w:bidi="hi-IN"/>
        </w:rPr>
        <w:t>järjestettynä palvelu parhaiten tuk</w:t>
      </w:r>
      <w:r w:rsidR="00275356">
        <w:rPr>
          <w:kern w:val="3"/>
          <w:lang w:bidi="hi-IN"/>
        </w:rPr>
        <w:t>isi</w:t>
      </w:r>
      <w:r w:rsidRPr="002A0EC0">
        <w:rPr>
          <w:kern w:val="3"/>
          <w:lang w:bidi="hi-IN"/>
        </w:rPr>
        <w:t xml:space="preserve"> hoidosta vastaavien läheisten työtä ja heidän hyvinvointiaan. </w:t>
      </w:r>
      <w:r w:rsidR="00870A3E">
        <w:rPr>
          <w:kern w:val="3"/>
          <w:lang w:bidi="hi-IN"/>
        </w:rPr>
        <w:t xml:space="preserve">Jos </w:t>
      </w:r>
      <w:r w:rsidRPr="002A0EC0">
        <w:rPr>
          <w:kern w:val="3"/>
          <w:lang w:bidi="hi-IN"/>
        </w:rPr>
        <w:t xml:space="preserve">vammainen henkilö ja läheiset niin toivovat, lyhytaikainen huolenpito </w:t>
      </w:r>
      <w:r w:rsidR="00DB6680">
        <w:rPr>
          <w:kern w:val="3"/>
          <w:lang w:bidi="hi-IN"/>
        </w:rPr>
        <w:t>olisi toteutettava</w:t>
      </w:r>
      <w:r w:rsidRPr="002A0EC0">
        <w:rPr>
          <w:kern w:val="3"/>
          <w:lang w:bidi="hi-IN"/>
        </w:rPr>
        <w:t xml:space="preserve"> ensisijaisesti vammaisen henkilön kotona esimerkiksi kotiin annettavana perhehoitona. </w:t>
      </w:r>
    </w:p>
    <w:p w:rsidR="002A0EC0" w:rsidRPr="002A0EC0" w:rsidRDefault="002A0EC0" w:rsidP="006D705E">
      <w:pPr>
        <w:widowControl w:val="0"/>
        <w:tabs>
          <w:tab w:val="center" w:pos="4819"/>
          <w:tab w:val="left" w:pos="5828"/>
        </w:tabs>
        <w:suppressAutoHyphens/>
        <w:autoSpaceDN w:val="0"/>
        <w:jc w:val="both"/>
        <w:textAlignment w:val="baseline"/>
        <w:rPr>
          <w:kern w:val="3"/>
          <w:lang w:bidi="hi-IN"/>
        </w:rPr>
      </w:pPr>
    </w:p>
    <w:p w:rsidR="002A0EC0" w:rsidRPr="002A0EC0" w:rsidRDefault="00870A3E" w:rsidP="006D705E">
      <w:pPr>
        <w:widowControl w:val="0"/>
        <w:tabs>
          <w:tab w:val="center" w:pos="4819"/>
          <w:tab w:val="left" w:pos="5828"/>
        </w:tabs>
        <w:suppressAutoHyphens/>
        <w:autoSpaceDN w:val="0"/>
        <w:jc w:val="both"/>
        <w:textAlignment w:val="baseline"/>
        <w:rPr>
          <w:kern w:val="3"/>
          <w:lang w:bidi="hi-IN"/>
        </w:rPr>
      </w:pPr>
      <w:r>
        <w:rPr>
          <w:kern w:val="3"/>
          <w:lang w:bidi="hi-IN"/>
        </w:rPr>
        <w:t>Myös v</w:t>
      </w:r>
      <w:r w:rsidR="002A0EC0" w:rsidRPr="002A0EC0">
        <w:rPr>
          <w:kern w:val="3"/>
          <w:lang w:bidi="hi-IN"/>
        </w:rPr>
        <w:t xml:space="preserve">ammaisen henkilön tarvitsema avun määrä </w:t>
      </w:r>
      <w:r w:rsidR="009B152A">
        <w:rPr>
          <w:kern w:val="3"/>
          <w:lang w:bidi="hi-IN"/>
        </w:rPr>
        <w:t>ja v</w:t>
      </w:r>
      <w:r w:rsidR="002A0EC0" w:rsidRPr="002A0EC0">
        <w:rPr>
          <w:kern w:val="3"/>
          <w:lang w:bidi="hi-IN"/>
        </w:rPr>
        <w:t>alvonnan tarve</w:t>
      </w:r>
      <w:r>
        <w:rPr>
          <w:kern w:val="3"/>
          <w:lang w:bidi="hi-IN"/>
        </w:rPr>
        <w:t xml:space="preserve"> olisi otettava huomioon</w:t>
      </w:r>
      <w:r w:rsidR="002A0EC0" w:rsidRPr="002A0EC0">
        <w:rPr>
          <w:kern w:val="3"/>
          <w:lang w:bidi="hi-IN"/>
        </w:rPr>
        <w:t>. Vammaisen henkilön perhetilanteella, elinympäristöllä ja iällä on vaikutusta siihen, kuinka sitovaa huolenpito on ja kuinka palvelu parhaiten tulee toteuttaa. Vammaisen henkilön omat vahvuudet</w:t>
      </w:r>
      <w:r w:rsidR="00275356">
        <w:rPr>
          <w:kern w:val="3"/>
          <w:lang w:bidi="hi-IN"/>
        </w:rPr>
        <w:t xml:space="preserve"> sekä</w:t>
      </w:r>
      <w:r w:rsidR="002A0EC0" w:rsidRPr="002A0EC0">
        <w:rPr>
          <w:kern w:val="3"/>
          <w:lang w:bidi="hi-IN"/>
        </w:rPr>
        <w:t xml:space="preserve"> kehittämisen ja kiinnostuksen kohteet on mahdollisuuksien mukaan otettava huomioon mietittäessä erilaisia palvelun toteuttamistapoja. Lyhytaikainen huolenpito on toteutettava siten, että vammaisen henkilön turvallisuus voidaan taata. </w:t>
      </w:r>
    </w:p>
    <w:p w:rsidR="002A0EC0" w:rsidRPr="002A0EC0" w:rsidRDefault="002A0EC0" w:rsidP="006D705E">
      <w:pPr>
        <w:widowControl w:val="0"/>
        <w:tabs>
          <w:tab w:val="center" w:pos="4819"/>
          <w:tab w:val="left" w:pos="5828"/>
        </w:tabs>
        <w:suppressAutoHyphens/>
        <w:autoSpaceDN w:val="0"/>
        <w:jc w:val="both"/>
        <w:textAlignment w:val="baseline"/>
        <w:rPr>
          <w:kern w:val="3"/>
          <w:lang w:bidi="hi-IN"/>
        </w:rPr>
      </w:pPr>
    </w:p>
    <w:p w:rsidR="002A0EC0" w:rsidRPr="002A0EC0" w:rsidRDefault="00A50D5D" w:rsidP="006D705E">
      <w:pPr>
        <w:widowControl w:val="0"/>
        <w:tabs>
          <w:tab w:val="center" w:pos="4819"/>
          <w:tab w:val="left" w:pos="5828"/>
        </w:tabs>
        <w:suppressAutoHyphens/>
        <w:autoSpaceDN w:val="0"/>
        <w:jc w:val="both"/>
        <w:textAlignment w:val="baseline"/>
        <w:rPr>
          <w:rFonts w:cs="Mangal"/>
          <w:kern w:val="3"/>
          <w:lang w:bidi="hi-IN"/>
        </w:rPr>
      </w:pPr>
      <w:r>
        <w:rPr>
          <w:rFonts w:cs="Mangal"/>
          <w:kern w:val="3"/>
          <w:lang w:bidi="hi-IN"/>
        </w:rPr>
        <w:t>L</w:t>
      </w:r>
      <w:r w:rsidR="002A0EC0" w:rsidRPr="002A0EC0">
        <w:rPr>
          <w:rFonts w:cs="Mangal"/>
          <w:kern w:val="3"/>
          <w:lang w:bidi="hi-IN"/>
        </w:rPr>
        <w:t>yhytaikai</w:t>
      </w:r>
      <w:r>
        <w:rPr>
          <w:rFonts w:cs="Mangal"/>
          <w:kern w:val="3"/>
          <w:lang w:bidi="hi-IN"/>
        </w:rPr>
        <w:t>sta</w:t>
      </w:r>
      <w:r w:rsidR="002A0EC0" w:rsidRPr="002A0EC0">
        <w:rPr>
          <w:rFonts w:cs="Mangal"/>
          <w:kern w:val="3"/>
          <w:lang w:bidi="hi-IN"/>
        </w:rPr>
        <w:t xml:space="preserve"> huolenpitoa tul</w:t>
      </w:r>
      <w:r w:rsidR="00870A3E">
        <w:rPr>
          <w:rFonts w:cs="Mangal"/>
          <w:kern w:val="3"/>
          <w:lang w:bidi="hi-IN"/>
        </w:rPr>
        <w:t>isi</w:t>
      </w:r>
      <w:r w:rsidR="002A0EC0" w:rsidRPr="002A0EC0">
        <w:rPr>
          <w:rFonts w:cs="Mangal"/>
          <w:kern w:val="3"/>
          <w:lang w:bidi="hi-IN"/>
        </w:rPr>
        <w:t xml:space="preserve"> myöntää muita palveluja</w:t>
      </w:r>
      <w:r>
        <w:rPr>
          <w:rFonts w:cs="Mangal"/>
          <w:kern w:val="3"/>
          <w:lang w:bidi="hi-IN"/>
        </w:rPr>
        <w:t>,</w:t>
      </w:r>
      <w:r w:rsidR="002A0EC0" w:rsidRPr="002A0EC0">
        <w:rPr>
          <w:rFonts w:cs="Mangal"/>
          <w:kern w:val="3"/>
          <w:lang w:bidi="hi-IN"/>
        </w:rPr>
        <w:t xml:space="preserve"> kuten asumista tukevia palveluja tai </w:t>
      </w:r>
      <w:r w:rsidR="002A0EC0" w:rsidRPr="002A0EC0">
        <w:rPr>
          <w:rFonts w:eastAsia="SimSun" w:cs="Mangal"/>
          <w:kern w:val="3"/>
          <w:lang w:eastAsia="zh-CN" w:bidi="hi-IN"/>
        </w:rPr>
        <w:t xml:space="preserve">omaishoidon tuesta annetun lain perusteella järjestettävää omaishoidon tukea </w:t>
      </w:r>
      <w:r w:rsidR="002A0EC0" w:rsidRPr="002A0EC0">
        <w:rPr>
          <w:rFonts w:cs="Mangal"/>
          <w:kern w:val="3"/>
          <w:lang w:bidi="hi-IN"/>
        </w:rPr>
        <w:t>täydentävänä palveluna siten</w:t>
      </w:r>
      <w:r>
        <w:rPr>
          <w:rFonts w:cs="Mangal"/>
          <w:kern w:val="3"/>
          <w:lang w:bidi="hi-IN"/>
        </w:rPr>
        <w:t>,</w:t>
      </w:r>
      <w:r w:rsidR="002A0EC0" w:rsidRPr="002A0EC0">
        <w:rPr>
          <w:rFonts w:cs="Mangal"/>
          <w:kern w:val="3"/>
          <w:lang w:bidi="hi-IN"/>
        </w:rPr>
        <w:t xml:space="preserve"> että palveluista muodostuu vammaisen henkilön välttämättömän avun saannin ja perheen hyvinvoinnin turvaava kokonaisuus. </w:t>
      </w:r>
    </w:p>
    <w:p w:rsidR="002A0EC0" w:rsidRPr="002A0EC0" w:rsidRDefault="002A0EC0" w:rsidP="006D705E">
      <w:pPr>
        <w:widowControl w:val="0"/>
        <w:tabs>
          <w:tab w:val="center" w:pos="4819"/>
          <w:tab w:val="left" w:pos="5828"/>
        </w:tabs>
        <w:suppressAutoHyphens/>
        <w:autoSpaceDN w:val="0"/>
        <w:jc w:val="both"/>
        <w:textAlignment w:val="baseline"/>
        <w:rPr>
          <w:kern w:val="3"/>
          <w:lang w:bidi="hi-IN"/>
        </w:rPr>
      </w:pPr>
    </w:p>
    <w:p w:rsidR="002A0EC0" w:rsidRPr="002A0EC0" w:rsidRDefault="002A0EC0" w:rsidP="006D705E">
      <w:pPr>
        <w:jc w:val="both"/>
        <w:rPr>
          <w:kern w:val="3"/>
          <w:lang w:bidi="hi-IN"/>
        </w:rPr>
      </w:pPr>
      <w:r w:rsidRPr="002A0EC0">
        <w:t xml:space="preserve">Lyhytaikaisella huolenpidolla </w:t>
      </w:r>
      <w:r w:rsidR="00DB6680">
        <w:t xml:space="preserve">korvattaisiin ehdotetussa laissa </w:t>
      </w:r>
      <w:r w:rsidRPr="002A0EC0">
        <w:t xml:space="preserve">kehitysvammalain perusteella muuna hoitona ja huolenpitona tai vammaispalvelulain perusteella muuna palveluna järjestetty tilapäishoito. </w:t>
      </w:r>
      <w:r w:rsidR="00A50D5D">
        <w:t>L</w:t>
      </w:r>
      <w:r w:rsidRPr="002A0EC0">
        <w:t>isäksi tarkoituksena o</w:t>
      </w:r>
      <w:r w:rsidR="00A50D5D">
        <w:t>lisi</w:t>
      </w:r>
      <w:r w:rsidRPr="002A0EC0">
        <w:t xml:space="preserve"> korvata esimerkiksi erityishuoltona toteutettu koululaisten aamu- ja iltapäivätoiminta tai koulujen lomien aikainen hoito sellaisille lapsille ja nuorille, jotka eivät suoriudu luokkatovereidensa tavoin yksin kotona vanhempien ollessa töissä. </w:t>
      </w:r>
      <w:r w:rsidRPr="002A0EC0">
        <w:rPr>
          <w:kern w:val="3"/>
          <w:lang w:bidi="hi-IN"/>
        </w:rPr>
        <w:t>Silloin, kun kunta järjestää perusopetuslain nojalla kaikille ensimmäisen ja toisen vuosiluokan oppilaille mahdollisuuden osallistua aamu- ja iltapäivätoimintaa</w:t>
      </w:r>
      <w:r w:rsidR="00A50D5D">
        <w:rPr>
          <w:kern w:val="3"/>
          <w:lang w:bidi="hi-IN"/>
        </w:rPr>
        <w:t>n</w:t>
      </w:r>
      <w:r w:rsidRPr="002A0EC0">
        <w:rPr>
          <w:kern w:val="3"/>
          <w:lang w:bidi="hi-IN"/>
        </w:rPr>
        <w:t>, myös vammaisen lapsen aamu- ja iltapäivätoiminta järjestetään perusopetuslain perusteella kuten nykyisinkin.</w:t>
      </w:r>
    </w:p>
    <w:p w:rsidR="002A0EC0" w:rsidRPr="002A0EC0" w:rsidRDefault="002A0EC0" w:rsidP="006D705E">
      <w:pPr>
        <w:widowControl w:val="0"/>
        <w:tabs>
          <w:tab w:val="center" w:pos="4819"/>
          <w:tab w:val="left" w:pos="5828"/>
        </w:tabs>
        <w:suppressAutoHyphens/>
        <w:autoSpaceDN w:val="0"/>
        <w:jc w:val="both"/>
        <w:textAlignment w:val="baseline"/>
        <w:rPr>
          <w:rFonts w:cs="Mangal"/>
          <w:kern w:val="3"/>
          <w:lang w:bidi="hi-IN"/>
        </w:rPr>
      </w:pPr>
    </w:p>
    <w:p w:rsidR="0001530E" w:rsidRDefault="00FA020D" w:rsidP="006D705E">
      <w:pPr>
        <w:jc w:val="both"/>
      </w:pPr>
      <w:r w:rsidRPr="0077185A">
        <w:rPr>
          <w:b/>
        </w:rPr>
        <w:t>16</w:t>
      </w:r>
      <w:r w:rsidR="002A0EC0" w:rsidRPr="0077185A">
        <w:rPr>
          <w:b/>
        </w:rPr>
        <w:t xml:space="preserve"> §.</w:t>
      </w:r>
      <w:r w:rsidR="002A0EC0" w:rsidRPr="0077185A">
        <w:t xml:space="preserve"> </w:t>
      </w:r>
      <w:r w:rsidR="002A0EC0" w:rsidRPr="0077185A">
        <w:rPr>
          <w:i/>
        </w:rPr>
        <w:t>Päiväaikainen toiminta.</w:t>
      </w:r>
      <w:r w:rsidR="002A0EC0" w:rsidRPr="002A0EC0">
        <w:t xml:space="preserve"> Pykälän </w:t>
      </w:r>
      <w:r w:rsidR="002A0EC0" w:rsidRPr="00E57AA2">
        <w:rPr>
          <w:i/>
        </w:rPr>
        <w:t>1 momentissa</w:t>
      </w:r>
      <w:r w:rsidR="002A0EC0" w:rsidRPr="002A0EC0">
        <w:t xml:space="preserve"> säädettäisiin vammaisen henkilön oikeudesta päiväaikaiseen toimintaan</w:t>
      </w:r>
      <w:r w:rsidR="001F511E">
        <w:t xml:space="preserve"> silloin, kun hän tarvitsee toimintarajoitteensa vuoksi erityistä sosiaalisen vuorovaikutuksen ja osallisuuden turvaavaa sekä toimintakykyä ylläpitävää palvelua. </w:t>
      </w:r>
      <w:r w:rsidR="008E70BC">
        <w:t xml:space="preserve">Oikeus </w:t>
      </w:r>
      <w:r w:rsidR="0024429A">
        <w:t xml:space="preserve">olisi toissijainen muuhun </w:t>
      </w:r>
      <w:r w:rsidR="00A80892">
        <w:t>momentissa</w:t>
      </w:r>
      <w:r w:rsidR="0024429A">
        <w:t xml:space="preserve"> </w:t>
      </w:r>
      <w:r w:rsidR="008E70BC">
        <w:t>mainit</w:t>
      </w:r>
      <w:r w:rsidR="0024429A">
        <w:t xml:space="preserve">tuun sääntelyyn nähden. </w:t>
      </w:r>
    </w:p>
    <w:p w:rsidR="0024429A" w:rsidRPr="002A0EC0" w:rsidRDefault="0024429A" w:rsidP="006D705E">
      <w:pPr>
        <w:jc w:val="both"/>
      </w:pPr>
    </w:p>
    <w:p w:rsidR="002A0EC0" w:rsidRPr="002A0EC0" w:rsidRDefault="002A0EC0" w:rsidP="006D705E">
      <w:pPr>
        <w:jc w:val="both"/>
      </w:pPr>
      <w:r w:rsidRPr="002A0EC0">
        <w:t>Toiminnan tarkoituksena o</w:t>
      </w:r>
      <w:r w:rsidR="008E70BC">
        <w:t>lisi</w:t>
      </w:r>
      <w:r w:rsidRPr="002A0EC0">
        <w:t xml:space="preserve"> luoda osallisuuden mahdollisuudet sellaisille vammaisille henkilöille, joiden osallisuuden toteutuminen edellyttää sellaista toimintarajoituksista johtuviin erityisiin tarpeisiin vastaavaa tukea, osaamista tai erityisjärjestelyjä, joita ei voida toteuttaa muiden lakien mukaisilla palveluilla. Toimintarajoitteista johtuvat erityistarpeet voivat liittyä esimerkiksi sellaisiin kommunikaation haasteisiin, joihin ei voida vastata tulkkauspalvelulla tai puhetta korvaavilla kommunikaatiomenetelmillä. Silloin, kun henkilön vuorovaikutus perustuu ainoastaan esimerkiksi ilmeiden, eleiden, liikkeen tai kosketuksen tulkitsemiseen, sen onnistuminen edellyttää osaamista ja henkilöön tutustumista pidemmän aikaa. Erityistarpeet voivat johtua myös siitä, että henkilö tarvitsee vahvaa tukea sosiaalisen vuorovaikutuksen taidoissa ja tilanteissa, </w:t>
      </w:r>
      <w:r w:rsidR="008E70BC">
        <w:t xml:space="preserve">jota </w:t>
      </w:r>
      <w:r w:rsidRPr="002A0EC0">
        <w:t xml:space="preserve">voivat antaa vain koulutetut henkilöt. </w:t>
      </w:r>
    </w:p>
    <w:p w:rsidR="002A0EC0" w:rsidRPr="002A0EC0" w:rsidRDefault="002A0EC0" w:rsidP="006D705E">
      <w:pPr>
        <w:jc w:val="both"/>
      </w:pPr>
    </w:p>
    <w:p w:rsidR="00207FBC" w:rsidRDefault="002A0EC0" w:rsidP="006D705E">
      <w:pPr>
        <w:jc w:val="both"/>
      </w:pPr>
      <w:r w:rsidRPr="002A0EC0">
        <w:t xml:space="preserve">Pykälän </w:t>
      </w:r>
      <w:r w:rsidRPr="0033123F">
        <w:rPr>
          <w:i/>
        </w:rPr>
        <w:t>2 momenti</w:t>
      </w:r>
      <w:r w:rsidR="00E220D4">
        <w:rPr>
          <w:i/>
        </w:rPr>
        <w:t xml:space="preserve">n </w:t>
      </w:r>
      <w:r w:rsidR="00E220D4" w:rsidRPr="0033123F">
        <w:t xml:space="preserve">mukaan </w:t>
      </w:r>
      <w:r w:rsidR="00E220D4">
        <w:t>maa</w:t>
      </w:r>
      <w:r w:rsidRPr="002A0EC0">
        <w:t>kunna</w:t>
      </w:r>
      <w:r w:rsidR="00E220D4">
        <w:t xml:space="preserve">lla olisi </w:t>
      </w:r>
      <w:r w:rsidRPr="002A0EC0">
        <w:t>velvollisuu</w:t>
      </w:r>
      <w:r w:rsidR="00E220D4">
        <w:t>s</w:t>
      </w:r>
      <w:r w:rsidRPr="002A0EC0">
        <w:t xml:space="preserve"> järjestää päiväaikaista toimintaa viitenä päivänä viikossa tai harvemmin </w:t>
      </w:r>
      <w:r w:rsidRPr="002A0EC0">
        <w:rPr>
          <w:bCs/>
        </w:rPr>
        <w:t>vammaisen henkilön yksilölli</w:t>
      </w:r>
      <w:r w:rsidR="00E220D4">
        <w:rPr>
          <w:bCs/>
        </w:rPr>
        <w:t>s</w:t>
      </w:r>
      <w:r w:rsidRPr="002A0EC0">
        <w:rPr>
          <w:bCs/>
        </w:rPr>
        <w:t>en tarpeen</w:t>
      </w:r>
      <w:r w:rsidR="00E220D4">
        <w:rPr>
          <w:bCs/>
        </w:rPr>
        <w:t xml:space="preserve"> mukaan. </w:t>
      </w:r>
      <w:r w:rsidR="00207FBC">
        <w:rPr>
          <w:bCs/>
        </w:rPr>
        <w:t xml:space="preserve"> </w:t>
      </w:r>
    </w:p>
    <w:p w:rsidR="001F036C" w:rsidRDefault="001F036C" w:rsidP="006D705E">
      <w:pPr>
        <w:jc w:val="both"/>
      </w:pPr>
    </w:p>
    <w:p w:rsidR="002A0EC0" w:rsidRPr="002A0EC0" w:rsidRDefault="002A0EC0" w:rsidP="006D705E">
      <w:pPr>
        <w:jc w:val="both"/>
      </w:pPr>
      <w:r w:rsidRPr="002A0EC0">
        <w:t>Päiväaikaiseen toimintaan osallistuvien henkilöiden itsemääräämisoikeuden ja osallisuuden toteutuminen vaatii toiminnan erityisen huolellista suunnittelu</w:t>
      </w:r>
      <w:r w:rsidR="00E220D4">
        <w:t>a</w:t>
      </w:r>
      <w:r w:rsidRPr="002A0EC0">
        <w:t xml:space="preserve"> ja vahvaa osallistumista toiminnan toteuttamisessa. </w:t>
      </w:r>
      <w:r w:rsidR="00E220D4">
        <w:t>E</w:t>
      </w:r>
      <w:r w:rsidRPr="002A0EC0">
        <w:t xml:space="preserve">rityistä huomiota </w:t>
      </w:r>
      <w:r w:rsidR="00E220D4">
        <w:t>tul</w:t>
      </w:r>
      <w:r w:rsidR="00F355A5">
        <w:t>isi</w:t>
      </w:r>
      <w:r w:rsidR="00E220D4">
        <w:t xml:space="preserve"> kiinnittää </w:t>
      </w:r>
      <w:r w:rsidRPr="002A0EC0">
        <w:t xml:space="preserve">osallistujien mahdollisuuteen tulla kuulluksi käyttämällään kielellä tai kommunikointikeinolla. </w:t>
      </w:r>
      <w:r w:rsidR="00E57AA2">
        <w:t>M</w:t>
      </w:r>
      <w:r w:rsidRPr="002A0EC0">
        <w:t xml:space="preserve">ahdollisuuksien mukaan </w:t>
      </w:r>
      <w:r w:rsidR="00E220D4">
        <w:t xml:space="preserve">voitaisiin </w:t>
      </w:r>
      <w:r w:rsidRPr="002A0EC0">
        <w:t xml:space="preserve">hyödyntää </w:t>
      </w:r>
      <w:r w:rsidR="00E220D4">
        <w:t xml:space="preserve">maakunnan ja kunnan </w:t>
      </w:r>
      <w:r w:rsidRPr="002A0EC0">
        <w:t>yleisiä tiloja, palveluja ja toimintoja kuten kulttuuri- ja liikuntapalveluja sekä erilaisia tapahtumia. Tavoitteena olisi löytää ratkaisuja vammaisen henkilön osallistumisen haasteisiin ja madaltaa kynnystä osallistua kaikille</w:t>
      </w:r>
      <w:r w:rsidR="00F355A5">
        <w:t xml:space="preserve"> </w:t>
      </w:r>
      <w:r w:rsidRPr="002A0EC0">
        <w:t xml:space="preserve">tarkoitettuihin palveluihin ja tapahtumiin. </w:t>
      </w:r>
      <w:r w:rsidR="00F355A5">
        <w:t xml:space="preserve"> </w:t>
      </w:r>
      <w:r w:rsidR="00207FBC">
        <w:t>T</w:t>
      </w:r>
      <w:r w:rsidRPr="002A0EC0">
        <w:t>oiminnan sisällöissä olisi otettava huomioon palvelun käyttäjien erilaiset tarpeet, voimavarat ja taidot. Toiminnan tul</w:t>
      </w:r>
      <w:r w:rsidR="00E220D4">
        <w:t xml:space="preserve">isi </w:t>
      </w:r>
      <w:r w:rsidRPr="002A0EC0">
        <w:t xml:space="preserve">olla aktiivista ja monipuolista </w:t>
      </w:r>
      <w:r w:rsidR="00F355A5">
        <w:t>sekä</w:t>
      </w:r>
      <w:r w:rsidRPr="002A0EC0">
        <w:t xml:space="preserve"> tarjota riittävästi älyllisiä ja toiminnallisia haasteita tai yhdessä olon mahdollisuuksia. </w:t>
      </w:r>
    </w:p>
    <w:p w:rsidR="002A0EC0" w:rsidRPr="002A0EC0" w:rsidRDefault="002A0EC0" w:rsidP="006D705E">
      <w:pPr>
        <w:jc w:val="both"/>
      </w:pPr>
    </w:p>
    <w:p w:rsidR="002A0EC0" w:rsidRPr="002A0EC0" w:rsidRDefault="002A0EC0" w:rsidP="006D705E">
      <w:pPr>
        <w:jc w:val="both"/>
      </w:pPr>
      <w:r w:rsidRPr="002A0EC0">
        <w:t xml:space="preserve">Toimintaa voitaisiin järjestää ryhmässä silloin, kun se on osallistujien tarpeiden sekä toiminnan tavoitteiden kannalta perusteltua. Toiminnan tulisi mahdollistaa myös vertaistuki osallistujien niin halutessa. Koska päiväaikaiseen toimintaan osallistujien kunto voi vaihdella päivittäin, palvelua tulisi järjestää joustavasti ottaen huomioon osallistujien voimavarat. Myös ryhmämuotoisessa palvelussa tulisi ottaa huomioon osallistujien toiveet ja tarpeet yksilöinä. Palvelua </w:t>
      </w:r>
      <w:r w:rsidR="00971C4F">
        <w:t xml:space="preserve">olisi </w:t>
      </w:r>
      <w:r w:rsidRPr="002A0EC0">
        <w:t>järjest</w:t>
      </w:r>
      <w:r w:rsidR="00971C4F">
        <w:t>ettävä</w:t>
      </w:r>
      <w:r w:rsidRPr="002A0EC0">
        <w:t xml:space="preserve"> henkilökohtaisena palveluna esimerkiksi silloin, kun henkilöll</w:t>
      </w:r>
      <w:r w:rsidR="00971C4F">
        <w:t>e</w:t>
      </w:r>
      <w:r w:rsidRPr="002A0EC0">
        <w:t xml:space="preserve"> </w:t>
      </w:r>
      <w:r w:rsidR="00971C4F">
        <w:t>sopivia toimintamuotoja ei muuten ole tarjottavissa ta</w:t>
      </w:r>
      <w:r w:rsidRPr="002A0EC0">
        <w:t xml:space="preserve">i kun henkilön tai muiden henkilöiden turvallisuus edellyttää sitä. </w:t>
      </w:r>
    </w:p>
    <w:p w:rsidR="002A0EC0" w:rsidRPr="002A0EC0" w:rsidRDefault="002A0EC0" w:rsidP="006D705E">
      <w:pPr>
        <w:jc w:val="both"/>
      </w:pPr>
    </w:p>
    <w:p w:rsidR="002A0EC0" w:rsidRPr="002A0EC0" w:rsidRDefault="002A0EC0" w:rsidP="006D705E">
      <w:pPr>
        <w:jc w:val="both"/>
      </w:pPr>
      <w:r w:rsidRPr="002A0EC0">
        <w:t xml:space="preserve">Päiväaikaista toimintaa </w:t>
      </w:r>
      <w:r w:rsidR="00A679A8">
        <w:t xml:space="preserve">olisi </w:t>
      </w:r>
      <w:r w:rsidRPr="002A0EC0">
        <w:t>järjest</w:t>
      </w:r>
      <w:r w:rsidR="00A679A8">
        <w:t>ettävä e</w:t>
      </w:r>
      <w:r w:rsidRPr="002A0EC0">
        <w:t xml:space="preserve">nsisijaisesti muualla kuin henkilön kotona tai ryhmämuotoiseen asumiseen liittyvissä yhteistiloissa. Silloin, jos se on henkilön terveydentilan tai jaksamisen kannalta perusteltua taikka toiminnan luonne sitä edellyttää, toimintaa voitaisiin järjestää myös henkilön kotona. </w:t>
      </w:r>
      <w:r w:rsidR="00207FBC">
        <w:t>Toi</w:t>
      </w:r>
      <w:r w:rsidRPr="002A0EC0">
        <w:t>mintaa olisi järjestettävä henkilön tarpeiden ja voimavarojen mukaan siten, että toiminta mahdollistaa säännöllisen päivä- tai viikkorytmin muodostumisen sekä riittävän levon.</w:t>
      </w:r>
    </w:p>
    <w:p w:rsidR="002A0EC0" w:rsidRPr="002A0EC0" w:rsidRDefault="002A0EC0" w:rsidP="006D705E">
      <w:pPr>
        <w:jc w:val="both"/>
      </w:pPr>
    </w:p>
    <w:p w:rsidR="000D2936" w:rsidRDefault="002A0EC0" w:rsidP="006D705E">
      <w:pPr>
        <w:jc w:val="both"/>
      </w:pPr>
      <w:r w:rsidRPr="002A0EC0">
        <w:t>Päiväaikaiseen toiminta</w:t>
      </w:r>
      <w:r w:rsidRPr="00A679A8">
        <w:t>an ehdotetaan sisällytett</w:t>
      </w:r>
      <w:r w:rsidRPr="002A0EC0">
        <w:t>äväksi palvelu</w:t>
      </w:r>
      <w:r w:rsidR="006D705E">
        <w:t xml:space="preserve">un kuuluvat </w:t>
      </w:r>
      <w:r w:rsidRPr="002A0EC0">
        <w:t xml:space="preserve">matkat, joilla tarkoitetaan </w:t>
      </w:r>
      <w:r w:rsidR="006D705E">
        <w:t xml:space="preserve">päiväaikaiseen toimintaan </w:t>
      </w:r>
      <w:r w:rsidR="00A679A8">
        <w:t xml:space="preserve">sitä toteutettaessa </w:t>
      </w:r>
      <w:r w:rsidR="006D705E">
        <w:t>kuuluvia m</w:t>
      </w:r>
      <w:r w:rsidRPr="002A0EC0">
        <w:t>atkoja. Palveluntuottaja organisoi</w:t>
      </w:r>
      <w:r w:rsidR="00A679A8">
        <w:t xml:space="preserve">si nämä </w:t>
      </w:r>
      <w:r w:rsidRPr="002A0EC0">
        <w:t>matkat</w:t>
      </w:r>
      <w:r w:rsidR="00F355A5">
        <w:t xml:space="preserve"> eikä n</w:t>
      </w:r>
      <w:r w:rsidRPr="002A0EC0">
        <w:t>iistä saisi aiheutua kustannuksia osanottajille.</w:t>
      </w:r>
      <w:r w:rsidR="00207FBC">
        <w:t xml:space="preserve"> Päiväaikaiseen t</w:t>
      </w:r>
      <w:r w:rsidRPr="002A0EC0">
        <w:t>oimintaan osallistu</w:t>
      </w:r>
      <w:r w:rsidR="00A679A8">
        <w:t>ja ovat useimmiten h</w:t>
      </w:r>
      <w:r w:rsidRPr="002A0EC0">
        <w:t>enkilöitä, jotka eivät itse kyken</w:t>
      </w:r>
      <w:r w:rsidR="00A679A8">
        <w:t>e</w:t>
      </w:r>
      <w:r w:rsidR="00F355A5">
        <w:t xml:space="preserve"> </w:t>
      </w:r>
      <w:r w:rsidRPr="002A0EC0">
        <w:t xml:space="preserve">järjestämään omaa liikkumistaan tai </w:t>
      </w:r>
      <w:r w:rsidR="00F355A5">
        <w:t xml:space="preserve">joiden </w:t>
      </w:r>
      <w:r w:rsidRPr="002A0EC0">
        <w:t xml:space="preserve">liikkuminen vaatii erityisjärjestelyjä. </w:t>
      </w:r>
      <w:r w:rsidR="0033123F" w:rsidRPr="002A0EC0">
        <w:t>Palveluntuottaj</w:t>
      </w:r>
      <w:r w:rsidR="0033123F">
        <w:t xml:space="preserve">alla olisi </w:t>
      </w:r>
      <w:r w:rsidR="00A679A8">
        <w:t xml:space="preserve">oltava valmius </w:t>
      </w:r>
      <w:r w:rsidR="0033123F">
        <w:t xml:space="preserve">organisoida </w:t>
      </w:r>
      <w:r w:rsidRPr="002A0EC0">
        <w:t>matkat siten, että ne voi</w:t>
      </w:r>
      <w:r w:rsidR="0033123F">
        <w:t>daan t</w:t>
      </w:r>
      <w:r w:rsidRPr="002A0EC0">
        <w:t xml:space="preserve">oteuttaa turvallisesti ottaen huomioon </w:t>
      </w:r>
      <w:r w:rsidR="00A679A8">
        <w:t xml:space="preserve">palvelua saavien henkilöiden </w:t>
      </w:r>
      <w:r w:rsidRPr="002A0EC0">
        <w:t xml:space="preserve">erityistarpeet. </w:t>
      </w:r>
      <w:r w:rsidR="00A679A8">
        <w:t xml:space="preserve">Päiväaikaisen toimintaan osallistujat </w:t>
      </w:r>
      <w:r w:rsidRPr="002A0EC0">
        <w:t xml:space="preserve">olisivat </w:t>
      </w:r>
      <w:r w:rsidR="00A679A8">
        <w:t xml:space="preserve">yleensä </w:t>
      </w:r>
      <w:r w:rsidRPr="002A0EC0">
        <w:t xml:space="preserve">henkilöitä, joille tulisi myöntää kuljetuspalvelua. </w:t>
      </w:r>
    </w:p>
    <w:p w:rsidR="006D705E" w:rsidRDefault="006D705E" w:rsidP="006D705E">
      <w:pPr>
        <w:jc w:val="both"/>
      </w:pPr>
    </w:p>
    <w:p w:rsidR="000D2936" w:rsidRDefault="000D2936" w:rsidP="006D705E">
      <w:pPr>
        <w:widowControl w:val="0"/>
        <w:suppressAutoHyphens/>
        <w:autoSpaceDN w:val="0"/>
        <w:jc w:val="both"/>
        <w:textAlignment w:val="baseline"/>
        <w:rPr>
          <w:bCs/>
        </w:rPr>
      </w:pPr>
      <w:r>
        <w:rPr>
          <w:b/>
        </w:rPr>
        <w:t xml:space="preserve">17 §. </w:t>
      </w:r>
      <w:r w:rsidRPr="00076C7B">
        <w:rPr>
          <w:i/>
        </w:rPr>
        <w:t>Liikkumisen tuki ja palvelut.</w:t>
      </w:r>
      <w:r>
        <w:rPr>
          <w:b/>
        </w:rPr>
        <w:t xml:space="preserve"> </w:t>
      </w:r>
      <w:r>
        <w:t xml:space="preserve">Pykälän </w:t>
      </w:r>
      <w:r w:rsidRPr="0001530E">
        <w:rPr>
          <w:i/>
        </w:rPr>
        <w:t>1 momentin</w:t>
      </w:r>
      <w:r>
        <w:t xml:space="preserve"> mukaan vammaisen henkilön liikkuminen toteutettaisiin ensisijaisesti osana esteetöntä julkista joukkoliikennettä. Julkisen joukkoliikenteen käyttöä tulisi tarvittaessa tukea ja täydentää sosiaalihuoltolain 23 §:n 3 momentin mukaisilla liikkumisen tuen toteuttamistavoilla. </w:t>
      </w:r>
      <w:r>
        <w:rPr>
          <w:bCs/>
        </w:rPr>
        <w:t>Mainitun säännöksen mukaisia liikkumisen tuen toteuttamistapoja ovat julkisten liikennevälineiden käytön ohjaus ja ohjattu harjoittelu, saattajapalvelu, ryhmäkuljetukset sekä kohtuullisten kustannuksen korvaaminen taksilla, invataksilla tai muulla vastaavalla ajoneuvolla tapahtuvasta kuljetuksesta tai muu soveltuva tapa. Mikäli sosiaalihuoltolain mukaiset liikkumisen tuen toteuttamistavat eivät olisi vammaisen henkilön liikkumisen turvaamiseksi riittäviä ja sopivia, sovellettaisiin ehdotettavaa lakia. Säännöksessä mainittuja toteuttamistapoja voitaisiin yhdistellä yksilöllisen ja tarkoituksenmukaisen liikkumisen tuen kokonaisuuden räätälöimiseksi.</w:t>
      </w:r>
    </w:p>
    <w:p w:rsidR="000D2936" w:rsidRDefault="000D2936" w:rsidP="006D705E">
      <w:pPr>
        <w:widowControl w:val="0"/>
        <w:suppressAutoHyphens/>
        <w:autoSpaceDN w:val="0"/>
        <w:jc w:val="both"/>
        <w:textAlignment w:val="baseline"/>
        <w:rPr>
          <w:bCs/>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 xml:space="preserve">Pykälän </w:t>
      </w:r>
      <w:r w:rsidRPr="0001530E">
        <w:rPr>
          <w:rFonts w:eastAsia="SimSun" w:cs="Mangal"/>
          <w:bCs/>
          <w:i/>
          <w:kern w:val="3"/>
          <w:lang w:eastAsia="zh-CN" w:bidi="hi-IN"/>
        </w:rPr>
        <w:t xml:space="preserve">2 momentin </w:t>
      </w:r>
      <w:r>
        <w:rPr>
          <w:rFonts w:eastAsia="SimSun" w:cs="Mangal"/>
          <w:bCs/>
          <w:kern w:val="3"/>
          <w:lang w:eastAsia="zh-CN" w:bidi="hi-IN"/>
        </w:rPr>
        <w:t>mukaan vammaisella henkilöllä olisi oikeus saada liikkumisen tuki ja palvelut kuljetuspalveluna taksilla, invataksilla tai vastaavalla ajoneuvolla toteutettuna silloin, kun henkilön liikkumista ei voitaisi muuten turvata. Arvioitaessa vammaisen henkilön oikeutta saada liikkumisen tuki ja palvelut kuljetuspalveluna tulisi ottaa huomioon vammaisen henkilön yksilöllinen toimintakyky, tarpeet ja oma</w:t>
      </w:r>
      <w:r w:rsidR="00C5203C">
        <w:rPr>
          <w:rFonts w:eastAsia="SimSun" w:cs="Mangal"/>
          <w:bCs/>
          <w:kern w:val="3"/>
          <w:lang w:eastAsia="zh-CN" w:bidi="hi-IN"/>
        </w:rPr>
        <w:t xml:space="preserve"> näkemys.</w:t>
      </w:r>
      <w:r>
        <w:rPr>
          <w:rFonts w:eastAsia="SimSun" w:cs="Mangal"/>
          <w:bCs/>
          <w:kern w:val="3"/>
          <w:lang w:eastAsia="zh-CN" w:bidi="hi-IN"/>
        </w:rPr>
        <w:t xml:space="preserve"> </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 xml:space="preserve">Liikkumisen tuen ja palvelujen järjestäminen kuljetuspalveluna tulisi kysymykseen esimerkiksi silloin, jos vammainen henkilö ei toimintarajoitteensa johdosta voi käyttää esteetöntä julkista joukkoliikennettä ilman kohtuuttomia vaikeuksia. Tällaisena kohtuuttomana vaikeutena </w:t>
      </w:r>
      <w:r w:rsidR="000904C5">
        <w:rPr>
          <w:rFonts w:eastAsia="SimSun" w:cs="Mangal"/>
          <w:bCs/>
          <w:kern w:val="3"/>
          <w:lang w:eastAsia="zh-CN" w:bidi="hi-IN"/>
        </w:rPr>
        <w:t xml:space="preserve">vammaiselle henkilölle </w:t>
      </w:r>
      <w:r>
        <w:rPr>
          <w:rFonts w:eastAsia="SimSun" w:cs="Mangal"/>
          <w:bCs/>
          <w:kern w:val="3"/>
          <w:lang w:eastAsia="zh-CN" w:bidi="hi-IN"/>
        </w:rPr>
        <w:t xml:space="preserve">voi olla esimerkiksi </w:t>
      </w:r>
      <w:r w:rsidR="000904C5">
        <w:rPr>
          <w:rFonts w:eastAsia="SimSun" w:cs="Mangal"/>
          <w:bCs/>
          <w:kern w:val="3"/>
          <w:lang w:eastAsia="zh-CN" w:bidi="hi-IN"/>
        </w:rPr>
        <w:t>julkisen</w:t>
      </w:r>
      <w:r>
        <w:rPr>
          <w:rFonts w:eastAsia="SimSun" w:cs="Mangal"/>
          <w:bCs/>
          <w:kern w:val="3"/>
          <w:lang w:eastAsia="zh-CN" w:bidi="hi-IN"/>
        </w:rPr>
        <w:t xml:space="preserve"> joukkoliikenteen </w:t>
      </w:r>
      <w:r w:rsidR="000904C5">
        <w:rPr>
          <w:rFonts w:eastAsia="SimSun" w:cs="Mangal"/>
          <w:bCs/>
          <w:kern w:val="3"/>
          <w:lang w:eastAsia="zh-CN" w:bidi="hi-IN"/>
        </w:rPr>
        <w:t xml:space="preserve">epätasainen ajotapa sekä </w:t>
      </w:r>
      <w:r>
        <w:rPr>
          <w:rFonts w:eastAsia="SimSun" w:cs="Mangal"/>
          <w:bCs/>
          <w:kern w:val="3"/>
          <w:lang w:eastAsia="zh-CN" w:bidi="hi-IN"/>
        </w:rPr>
        <w:t>liian nopea rytmi kulkuneuvoon mentäessä ja siitä poistuttaessa</w:t>
      </w:r>
      <w:r w:rsidR="000904C5">
        <w:rPr>
          <w:rFonts w:eastAsia="SimSun" w:cs="Mangal"/>
          <w:bCs/>
          <w:kern w:val="3"/>
          <w:lang w:eastAsia="zh-CN" w:bidi="hi-IN"/>
        </w:rPr>
        <w:t>.</w:t>
      </w:r>
      <w:r>
        <w:rPr>
          <w:rFonts w:eastAsia="SimSun" w:cs="Mangal"/>
          <w:bCs/>
          <w:kern w:val="3"/>
          <w:lang w:eastAsia="zh-CN" w:bidi="hi-IN"/>
        </w:rPr>
        <w:t xml:space="preserve"> </w:t>
      </w:r>
      <w:r w:rsidR="000904C5">
        <w:rPr>
          <w:rFonts w:eastAsia="SimSun" w:cs="Mangal"/>
          <w:bCs/>
          <w:kern w:val="3"/>
          <w:lang w:eastAsia="zh-CN" w:bidi="hi-IN"/>
        </w:rPr>
        <w:t>Nämä</w:t>
      </w:r>
      <w:r>
        <w:rPr>
          <w:rFonts w:eastAsia="SimSun" w:cs="Mangal"/>
          <w:bCs/>
          <w:kern w:val="3"/>
          <w:lang w:eastAsia="zh-CN" w:bidi="hi-IN"/>
        </w:rPr>
        <w:t xml:space="preserve"> voivat aiheuttaa turvattomuutta ja tapaturma-alttiutta, erityisesti jos </w:t>
      </w:r>
      <w:r w:rsidR="000904C5">
        <w:rPr>
          <w:rFonts w:eastAsia="SimSun" w:cs="Mangal"/>
          <w:bCs/>
          <w:kern w:val="3"/>
          <w:lang w:eastAsia="zh-CN" w:bidi="hi-IN"/>
        </w:rPr>
        <w:t xml:space="preserve">vammaisella </w:t>
      </w:r>
      <w:r>
        <w:rPr>
          <w:rFonts w:eastAsia="SimSun" w:cs="Mangal"/>
          <w:bCs/>
          <w:kern w:val="3"/>
          <w:lang w:eastAsia="zh-CN" w:bidi="hi-IN"/>
        </w:rPr>
        <w:t>henkilöllä on vaikeuksia ylläpitää tasapainoa tai hän ei pysty pitämään kiinni. Liikkumisen apuvälinettä käyttävällä vammaisella henkilön mahdollisuus käyttää esteetöntä joukkoliikennettä voi olla rajallinen sen vuoksi, että henkilö tarvitsee asianmukaisen</w:t>
      </w:r>
      <w:r w:rsidR="000904C5">
        <w:rPr>
          <w:rFonts w:eastAsia="SimSun" w:cs="Mangal"/>
          <w:bCs/>
          <w:kern w:val="3"/>
          <w:lang w:eastAsia="zh-CN" w:bidi="hi-IN"/>
        </w:rPr>
        <w:t>,</w:t>
      </w:r>
      <w:r>
        <w:rPr>
          <w:rFonts w:eastAsia="SimSun" w:cs="Mangal"/>
          <w:bCs/>
          <w:kern w:val="3"/>
          <w:lang w:eastAsia="zh-CN" w:bidi="hi-IN"/>
        </w:rPr>
        <w:t xml:space="preserve"> yleensä taksinkuljettajan antaman avun autoon siirtymisessä sekä lähtöpisteessä että määränpäässä. </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Esteetön joukkoliikenne ei tarkoita pelkästään esteettömiä kulkuvälineitä, vaan myös esteettömiä ja saavutettavia pysäkkejä, asemia ja esimerkiksi tarvittavia pysäkkikuulutuksia näkövammaisille henkilöille. Esteettömyyttä tulee tarkastella laajasti koko matkustusprosessin osalta kaikissa matkan vaiheissa alkaen aikataulujen saavutettavuudesta ja matkalipun hankkimisesta ja sen käyttämisestä, lähtöpisteestä pysäkille siirtymiseen ja pysäkillä liikkumiseen sekä kulkuvälineeseen nousuun, siinä liikkumiseen ja matkustamiseen, pysäkiltä poistumiseen sekä määränpäähän pääsemiseen.</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9075AD"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Vaikeudet käyttää joukkoliikennettä voivat liittyä siihen, että vammainen henkilö ei pysty käyttämään esteetöntäkään joukkoliikennettä ilman apua, tukea tai ohjausta. Henkilön kyky ja tosiasiallinen mahdollisuus käyttää julkista joukkoliikennettä arvioitaisiin yksilöllisen selvityksen perusteella palvelutarpeen arvioinnin yhteydessä esimerkiksi koematkoja tekemällä. Vaikeudet käyttää julkista joukkoliikennettä on tässä yhteydessä ymmärrettävä laajasti. Arvioinnissa ei ole kyse pelkästään fyysisistä tekijöistä, vaan huomioon on otettava myös esimerkiksi henkilön psyykkiset ominaisuudet tai hahmottamisen vaikeudet sekä ympäristö ja muut olosuhteet. Lisäksi esteettömän julkisen joukkoliikenteen saatavuus vaihtelee runsaasti alueittain. Julkisen joukkoliikenteen ensisijaisuutta ja toimivuutta arvioitaessa on otettava huomioon, onko tällaista liikennettä tosiasiallisesti vammaisten henkilöiden käytettävissä ja saavutettavis</w:t>
      </w:r>
      <w:r w:rsidRPr="00FC03E6">
        <w:rPr>
          <w:rFonts w:eastAsia="SimSun" w:cs="Mangal"/>
          <w:bCs/>
          <w:kern w:val="3"/>
          <w:lang w:eastAsia="zh-CN" w:bidi="hi-IN"/>
        </w:rPr>
        <w:t>sa.</w:t>
      </w:r>
      <w:r w:rsidR="00FC03E6" w:rsidRPr="00FC03E6">
        <w:rPr>
          <w:rFonts w:eastAsia="SimSun" w:cs="Mangal"/>
          <w:bCs/>
          <w:kern w:val="3"/>
          <w:lang w:eastAsia="zh-CN" w:bidi="hi-IN"/>
        </w:rPr>
        <w:t xml:space="preserve"> Samalla olisi otettava huomioon myös se, että esteettömästä joukkoliikenteestä huolimatta voi olla yksittäisiä tilanteita, joissa henkilö tarvitsee kuljetuspalveluja matkaketjun onnistumiseksi. </w:t>
      </w:r>
    </w:p>
    <w:p w:rsidR="00FC03E6" w:rsidRDefault="00FC03E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 xml:space="preserve">Pykälän </w:t>
      </w:r>
      <w:r w:rsidRPr="00490322">
        <w:rPr>
          <w:rFonts w:eastAsia="SimSun" w:cs="Mangal"/>
          <w:bCs/>
          <w:i/>
          <w:kern w:val="3"/>
          <w:lang w:eastAsia="zh-CN" w:bidi="hi-IN"/>
        </w:rPr>
        <w:t xml:space="preserve">2 momentin </w:t>
      </w:r>
      <w:r>
        <w:rPr>
          <w:rFonts w:eastAsia="SimSun" w:cs="Mangal"/>
          <w:bCs/>
          <w:kern w:val="3"/>
          <w:lang w:eastAsia="zh-CN" w:bidi="hi-IN"/>
        </w:rPr>
        <w:t>mukaan kuljetuspalvelua o</w:t>
      </w:r>
      <w:r w:rsidR="00FC03E6">
        <w:rPr>
          <w:rFonts w:eastAsia="SimSun" w:cs="Mangal"/>
          <w:bCs/>
          <w:kern w:val="3"/>
          <w:lang w:eastAsia="zh-CN" w:bidi="hi-IN"/>
        </w:rPr>
        <w:t>lisi</w:t>
      </w:r>
      <w:r>
        <w:rPr>
          <w:rFonts w:eastAsia="SimSun" w:cs="Mangal"/>
          <w:bCs/>
          <w:kern w:val="3"/>
          <w:lang w:eastAsia="zh-CN" w:bidi="hi-IN"/>
        </w:rPr>
        <w:t xml:space="preserve"> täydennettävä saattajapalvelulla, jos se on välttämätöntä vammaisen henkilön matkasta suoriutumiselle. Joissain tilanteissa vammainen henkilö voi käyttää ajoittain esteetöntä julkista joukkoliikennettä saattajan tai henkilökohtaisen avustajan avulla tai harjoitella julkisen joukkoliikenteen käyttöä ehdotetun lain </w:t>
      </w:r>
      <w:r w:rsidR="00DC02FD">
        <w:rPr>
          <w:rFonts w:eastAsia="SimSun" w:cs="Mangal"/>
          <w:bCs/>
          <w:kern w:val="3"/>
          <w:lang w:eastAsia="zh-CN" w:bidi="hi-IN"/>
        </w:rPr>
        <w:t>8</w:t>
      </w:r>
      <w:r>
        <w:rPr>
          <w:rFonts w:eastAsia="SimSun" w:cs="Mangal"/>
          <w:bCs/>
          <w:kern w:val="3"/>
          <w:lang w:eastAsia="zh-CN" w:bidi="hi-IN"/>
        </w:rPr>
        <w:t xml:space="preserve"> §:n perusteella järjestettävän liikkumistaidon ohjauksen tai muun valmennuksen ja tuen palvelun avulla.</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 xml:space="preserve">Pykälän </w:t>
      </w:r>
      <w:r w:rsidRPr="0001530E">
        <w:rPr>
          <w:rFonts w:eastAsia="SimSun" w:cs="Mangal"/>
          <w:bCs/>
          <w:i/>
          <w:kern w:val="3"/>
          <w:lang w:eastAsia="zh-CN" w:bidi="hi-IN"/>
        </w:rPr>
        <w:t>3 momentin</w:t>
      </w:r>
      <w:r>
        <w:rPr>
          <w:rFonts w:eastAsia="SimSun" w:cs="Mangal"/>
          <w:bCs/>
          <w:kern w:val="3"/>
          <w:lang w:eastAsia="zh-CN" w:bidi="hi-IN"/>
        </w:rPr>
        <w:t xml:space="preserve"> mukaan liikkumisen tuen ja palvelujen tarkoituksena olisi mahdollistaa vammaisen henkilön liikkuminen tavanomaisen elämän eri osa-alueilla kuten työssä käymisessä, opiskelussa, päiväaikaisessa toiminnassa sekä muussa osallisuutta edistävässä toiminnassa.  Liikkumista tuella ja palveluilla mahdollistettaisiin myös liikkuminen vapaa-aikana esimerkiksi asioimisessa, harrastuksissa, virkistyksessä, sosiaalisten suhteiden ylläpitämisessä ja yhteiskunnallisessa osallistumisessa sekä muussa tavanomaiseen elämään kuuluvassa toiminnassa. Säännöksen mukaisella liikkumisen tuella ja palveluilla ei järjestet</w:t>
      </w:r>
      <w:r w:rsidR="007B1C7F">
        <w:rPr>
          <w:rFonts w:eastAsia="SimSun" w:cs="Mangal"/>
          <w:bCs/>
          <w:kern w:val="3"/>
          <w:lang w:eastAsia="zh-CN" w:bidi="hi-IN"/>
        </w:rPr>
        <w:t>täisi</w:t>
      </w:r>
      <w:r>
        <w:rPr>
          <w:rFonts w:eastAsia="SimSun" w:cs="Mangal"/>
          <w:bCs/>
          <w:kern w:val="3"/>
          <w:lang w:eastAsia="zh-CN" w:bidi="hi-IN"/>
        </w:rPr>
        <w:t xml:space="preserve"> terveydenhuoltoon liittyviä tai muita matkoja, joiden kustannuksiin henkilö saa korvausta muun lain nojalla.</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bCs/>
        </w:rPr>
      </w:pPr>
      <w:r>
        <w:rPr>
          <w:bCs/>
        </w:rPr>
        <w:t xml:space="preserve">Ehdotuksen mukaisella liikkumisen tuella ja palveluilla toteutettaisiin koko liikkumisen ketju esimerkiksi vammaisen henkilön kodista työpaikalle, opiskelupaikkaan, eri asiointikohteisiin tai harrastuksiin ja vapaa-ajan tapahtumiin. Vaikka joukkoliikenne olisi esteetöntä ja toimivaa, voi vammaisella henkilöllä olla ylitsepääsemättömiä vaikeuksia liikkua julkisen liikenteen pysäkeille tai asemille. Liikkumista tukevien palvelujen kokonaisuuden räätälöinti edellyttää vammaisen henkilön yksilöllisten tarpeiden ja mielipiteiden selvittämistä sekä liikkumiseen vaikuttavien turvallisuusseikkojen huomioimista. Liikkumistarpeen selvityksen yhteydessä </w:t>
      </w:r>
      <w:r w:rsidR="007B1C7F">
        <w:rPr>
          <w:bCs/>
        </w:rPr>
        <w:t>maa</w:t>
      </w:r>
      <w:r>
        <w:rPr>
          <w:bCs/>
        </w:rPr>
        <w:t>kunnan o</w:t>
      </w:r>
      <w:r w:rsidR="007B1C7F">
        <w:rPr>
          <w:bCs/>
        </w:rPr>
        <w:t>lisi</w:t>
      </w:r>
      <w:r>
        <w:rPr>
          <w:bCs/>
        </w:rPr>
        <w:t xml:space="preserve"> yhdessä asiakkaan kanssa suunniteltava hänen tarpeisiinsa soveltuva yksilöllinen liikkumisen tuen kokonaisuus.</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
          <w:bCs/>
          <w:kern w:val="3"/>
          <w:lang w:eastAsia="zh-CN" w:bidi="hi-IN"/>
        </w:rPr>
        <w:t xml:space="preserve">18 §. </w:t>
      </w:r>
      <w:r w:rsidRPr="00043207">
        <w:rPr>
          <w:rFonts w:eastAsia="SimSun" w:cs="Mangal"/>
          <w:bCs/>
          <w:i/>
          <w:kern w:val="3"/>
          <w:lang w:eastAsia="zh-CN" w:bidi="hi-IN"/>
        </w:rPr>
        <w:t>Liikkumisen tuen ja palvelujen toteuttaminen</w:t>
      </w:r>
      <w:r>
        <w:rPr>
          <w:rFonts w:eastAsia="SimSun" w:cs="Mangal"/>
          <w:b/>
          <w:bCs/>
          <w:i/>
          <w:kern w:val="3"/>
          <w:lang w:eastAsia="zh-CN" w:bidi="hi-IN"/>
        </w:rPr>
        <w:t>.</w:t>
      </w:r>
      <w:r>
        <w:rPr>
          <w:rFonts w:eastAsia="SimSun" w:cs="Mangal"/>
          <w:bCs/>
          <w:kern w:val="3"/>
          <w:lang w:eastAsia="zh-CN" w:bidi="hi-IN"/>
        </w:rPr>
        <w:t xml:space="preserve"> Pykälän </w:t>
      </w:r>
      <w:r w:rsidRPr="0001530E">
        <w:rPr>
          <w:rFonts w:eastAsia="SimSun" w:cs="Mangal"/>
          <w:bCs/>
          <w:i/>
          <w:kern w:val="3"/>
          <w:lang w:eastAsia="zh-CN" w:bidi="hi-IN"/>
        </w:rPr>
        <w:t>1 momentissa</w:t>
      </w:r>
      <w:r>
        <w:rPr>
          <w:rFonts w:eastAsia="SimSun" w:cs="Mangal"/>
          <w:bCs/>
          <w:kern w:val="3"/>
          <w:lang w:eastAsia="zh-CN" w:bidi="hi-IN"/>
        </w:rPr>
        <w:t xml:space="preserve"> säädettäisiin niistä seikoista, jotka olisi otettava huomioon arvioitaessa kuljetuspalvelujen määrää ja alueellista ulottuvuutta. Arvioinnissa olisi otettava huomioon vammaisen henkilön yksilöllinen liikkumisen tarve, muut käytettävissä olevat palvelut sekä matkan toiminnallinen tarkoitus.</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Liikkumisen tuen ja palvelujen tarkoituksena olisi joustavasti erilaisin toteuttamistavoin mahdollistaa vammaisen henkilön tavanomaiseen elämään kuuluva liikkuminen. Koska liikkumisen tuki ja palvelut voitaisiin toteuttaa sosiaalihuoltolain 23 §:n 3 momentin mukaisilla liikkumisen tuen toteuttamistavoilla sekä ehdotetun lain mukaisilla palveluilla taikka niiden yhdistelmillä, olisi varmistettava, että riippumatta palvelujen toteuttamistavasta vammaisen henkilön mahdollisuus liikkua turvataan yksilöllisen tarpeen mukaan. Arvioitaessa liikkumista tukevien palvelujen tarvetta ja niiden toteuttamistapaa ja määrää olisi lisäksi otettava huomioon se, ettei julkisen joukkoliikenteen käyttäminen esimerkiksi saattajan tai henkilökohtaisen avustajan avulla ole aina tarkoituksenmukaista eikä kustannustehokasta verrattuna kuljetuspalveluun.</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Arvioitaessa vammaisen henkilön yksilöllistä tarvetta kuljetuspalveluihin olisi selvitettävä henkilön toiminnallista (sosiaalista ja fyysistä) ympäristöä muun muassa sen suhteen, missä vammaisen henkilön käyttämät palvelut sijaitsevat ja miten muut asiointimahdollisuudet voidaan järjestää. Lisäksi olisi otettava huomioon vammaisen henkilön mahdollisuus käyttää erilaisissa tilanteissa ja toiminnoissa ja eri paikkoihin suuntautuvilla matkoilla julkista joukkoliikennettä ottaen huomioon sekä liikennevälineiden että toimintaympäristön esteettömyys ja joukkoliikenteen pysäkkien sijainti sekä vammaisen henkilön käytettävissä oleva apu ja muut palvelut sekä apuvälineet joukkoliikennettä käyttäessään.</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Kuljetuspalvelujen määrää ja toteuttamistapaa arvioitaessa olisi lisäksi otettava huomioon matkan tarkoitus ja matkan vammaiselle henkilölle aiheuttama rasitus. Esimerkiksi työssä käynti ja opiskelu edellyttävät täsmällisyyttä ja usein liikkumista ruuhka-aikoina, jolloin liikennevälineisiin ei aina mahdu tai niillä liikkuminen voi olla muodostaa turvallisuusriskin vammaiselle henkilölle. Matkan pitkä kesto joukkoliikenteessä voi joissakin tilanteissa aiheuttaa kohtuutonta rasitusta vammaiselle henkilölle. Arvioinnissa otettaisiin huomioon myös vuodenaikojen vaihtelujen merkitys vammaisen henkilön liikkumisen tuen tarpeeseen. Tämän vuoksi tarvittavan kuljetuspalvelun määrää suhteessa muihin liikkumista tukeviin palveluihin ei aina ole mahdollista arvioida täsmällisesti etukäteen.</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FC03E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 xml:space="preserve">Maakunta määrittelisi toiminnallisen alueen, jolle pääsääntöisesti järjestettäisiin säännöksessä tarkoitettuja kuljetuspalveluja. Toiminnallista aluetta määriteltäessä </w:t>
      </w:r>
      <w:r w:rsidR="00043207">
        <w:rPr>
          <w:rFonts w:eastAsia="SimSun" w:cs="Mangal"/>
          <w:bCs/>
          <w:kern w:val="3"/>
          <w:lang w:eastAsia="zh-CN" w:bidi="hi-IN"/>
        </w:rPr>
        <w:t>maa</w:t>
      </w:r>
      <w:r>
        <w:rPr>
          <w:rFonts w:eastAsia="SimSun" w:cs="Mangal"/>
          <w:bCs/>
          <w:kern w:val="3"/>
          <w:lang w:eastAsia="zh-CN" w:bidi="hi-IN"/>
        </w:rPr>
        <w:t>kunnan olisi otettava huomioon ehdotetun lain tarkoitus vammaisen henkilön yhdenvertaisuuden ja osallisuuden toteuttamisesta sekä yksilöllisen tarpeen mukaisten palvelujen järjestämisestä.</w:t>
      </w:r>
      <w:r w:rsidR="00BA0244">
        <w:rPr>
          <w:rFonts w:eastAsia="SimSun" w:cs="Mangal"/>
          <w:bCs/>
          <w:kern w:val="3"/>
          <w:lang w:eastAsia="zh-CN" w:bidi="hi-IN"/>
        </w:rPr>
        <w:t xml:space="preserve"> Toiminnallisen alueen määrittely tapahtuisi voimassaolevaa lainsäädäntöä vastaavalla tavalla, eikä säännöksellä  </w:t>
      </w:r>
    </w:p>
    <w:p w:rsidR="000D2936" w:rsidRDefault="00BA0244"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ol</w:t>
      </w:r>
      <w:r w:rsidR="00FC03E6">
        <w:rPr>
          <w:rFonts w:eastAsia="SimSun" w:cs="Mangal"/>
          <w:bCs/>
          <w:kern w:val="3"/>
          <w:lang w:eastAsia="zh-CN" w:bidi="hi-IN"/>
        </w:rPr>
        <w:t>isi</w:t>
      </w:r>
      <w:r>
        <w:rPr>
          <w:rFonts w:eastAsia="SimSun" w:cs="Mangal"/>
          <w:bCs/>
          <w:kern w:val="3"/>
          <w:lang w:eastAsia="zh-CN" w:bidi="hi-IN"/>
        </w:rPr>
        <w:t xml:space="preserve"> tarkoitus muuttaa nykyistä oikeuskäytäntöä. </w:t>
      </w:r>
      <w:r w:rsidR="00311337">
        <w:rPr>
          <w:rFonts w:eastAsia="SimSun" w:cs="Mangal"/>
          <w:bCs/>
          <w:kern w:val="3"/>
          <w:lang w:eastAsia="zh-CN" w:bidi="hi-IN"/>
        </w:rPr>
        <w:t xml:space="preserve">Lähtökohtaisesti kuljetuspalveluja järjestettäisiin siis vammaisen henkilön asuinkunnan ja lähikunnan alueella. </w:t>
      </w:r>
      <w:r>
        <w:rPr>
          <w:rFonts w:eastAsia="SimSun" w:cs="Mangal"/>
          <w:bCs/>
          <w:kern w:val="3"/>
          <w:lang w:eastAsia="zh-CN" w:bidi="hi-IN"/>
        </w:rPr>
        <w:t xml:space="preserve">Valinnanvapauslainsäädännön yhteydessä käyttöönotettava henkilökohtainen budjetointi </w:t>
      </w:r>
      <w:r w:rsidR="00FC03E6">
        <w:rPr>
          <w:rFonts w:eastAsia="SimSun" w:cs="Mangal"/>
          <w:bCs/>
          <w:kern w:val="3"/>
          <w:lang w:eastAsia="zh-CN" w:bidi="hi-IN"/>
        </w:rPr>
        <w:t xml:space="preserve">parantaa </w:t>
      </w:r>
      <w:r>
        <w:rPr>
          <w:rFonts w:eastAsia="SimSun" w:cs="Mangal"/>
          <w:bCs/>
          <w:kern w:val="3"/>
          <w:lang w:eastAsia="zh-CN" w:bidi="hi-IN"/>
        </w:rPr>
        <w:t>osaltaan vammaisen henkilön mahdollisuuksia liikkua parhaaksi katsomallaan alueella maakunnan määrittelemästä toiminnallisesta alueesta riippumatta.</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Kuljetuspalvelujen määrän arvioinnissa voitaisiin ottaa huomioon vammaisen henkilön saama taloudellinen tuki hänen käytössään olevan</w:t>
      </w:r>
      <w:r w:rsidR="000602D0">
        <w:rPr>
          <w:rFonts w:eastAsia="SimSun" w:cs="Mangal"/>
          <w:bCs/>
          <w:kern w:val="3"/>
          <w:lang w:eastAsia="zh-CN" w:bidi="hi-IN"/>
        </w:rPr>
        <w:t>, liikkumistarpeisiin sopivan</w:t>
      </w:r>
      <w:r>
        <w:rPr>
          <w:rFonts w:eastAsia="SimSun" w:cs="Mangal"/>
          <w:bCs/>
          <w:kern w:val="3"/>
          <w:lang w:eastAsia="zh-CN" w:bidi="hi-IN"/>
        </w:rPr>
        <w:t xml:space="preserve"> auton hankintaan. Taloudellisesta tuesta auton hankintaan säädettäisiin ehdotetun </w:t>
      </w:r>
      <w:r w:rsidRPr="000A4B73">
        <w:rPr>
          <w:rFonts w:eastAsia="SimSun" w:cs="Mangal"/>
          <w:bCs/>
          <w:kern w:val="3"/>
          <w:lang w:eastAsia="zh-CN" w:bidi="hi-IN"/>
        </w:rPr>
        <w:t>lain 19 §:ssä. Lisäksi</w:t>
      </w:r>
      <w:r>
        <w:rPr>
          <w:rFonts w:eastAsia="SimSun" w:cs="Mangal"/>
          <w:bCs/>
          <w:kern w:val="3"/>
          <w:lang w:eastAsia="zh-CN" w:bidi="hi-IN"/>
        </w:rPr>
        <w:t xml:space="preserve"> säännöksessä tarkoitettuna julkisena tukena pidettäisiin autoverolain (1482/1994) 51 §:n mukaista autoveron palautusta.</w:t>
      </w:r>
      <w:r w:rsidR="000602D0">
        <w:rPr>
          <w:rFonts w:eastAsia="SimSun" w:cs="Mangal"/>
          <w:bCs/>
          <w:kern w:val="3"/>
          <w:lang w:eastAsia="zh-CN" w:bidi="hi-IN"/>
        </w:rPr>
        <w:t xml:space="preserve"> Aiemmin saatua julkista tukea ei otettaisi arvioinnissa huomioon, mikäli auto ei muuttuneen palvelutarpeen tai muun syyn johdosta enää vastaisi vammaisen henkilön liikkumistarpeisiin.</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Edellytyksenä kuljetuspalvelujen tässä pykälässä ehdotettua vähäisemmälle määrälle olisi se, että oman auton käyttö turvaa ja tosiasiallisesti mahdollistaa riittävästi henkilön liikkumista. Kuljetuspalvelujen määrän arvioinnissa olisi otettava huomioon ne tilanteet, joissa henkilö ei esimerkiksi keliolosuhteista tai auton tilapäisestä rikkoutumisesta tai huollossa olon takia voi käyttää autoa välttämättömään liikkumiseen. Arvioinnissa olisi otettava huomioon myös tilanteet, joissa henkilö ei itse vamman vuoksi voi kuljettaa autoa, vaan autoa ajaa esimerkiksi avustaja. Vammaisen henkilön tulee tosiasiallisesti päästä liikkumaan silloinkin, kun hänellä ei ole avustajaa käytössään. Myös kyky ajaa autoa voi vaihdella, jos vamma on sen tyyppinen, että sen johdosta henkilön toimintakyky vaihtelee.</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 xml:space="preserve">Pykälän </w:t>
      </w:r>
      <w:r w:rsidRPr="0001530E">
        <w:rPr>
          <w:rFonts w:eastAsia="SimSun" w:cs="Mangal"/>
          <w:bCs/>
          <w:i/>
          <w:kern w:val="3"/>
          <w:lang w:eastAsia="zh-CN" w:bidi="hi-IN"/>
        </w:rPr>
        <w:t>2 momentissa</w:t>
      </w:r>
      <w:r>
        <w:rPr>
          <w:rFonts w:eastAsia="SimSun" w:cs="Mangal"/>
          <w:bCs/>
          <w:kern w:val="3"/>
          <w:lang w:eastAsia="zh-CN" w:bidi="hi-IN"/>
        </w:rPr>
        <w:t xml:space="preserve"> säädettäisiin kuljetuspalvelujen määrästä. Työssä käymiseen, opiskeluun, päiväaikaiseen tai muuhun osallisuutta edistävään toimintaan liittyviä matkoja olisi järjestettävä vammaisen henkilön välttämätöntä tarvetta vastaava määrä. Mainittujen matkojen lukumäärää ei olisi rajattu kuukausittaiseen tai muun aikarajan mukaiseen enimmäismäärään. Vapaa-ajan toimintaan ja sosiaaliseen osallistumiseen sekä muuhun tavanomaiseen elämään kuuluvaan toimintaan liittyvien matkojen kanssa osalta säädettäisiin matkojen minimimäärästä.</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Välttämättömillä työhön liittyvillä matkoilla tarkoitetaan lähtökohtaisesti normaaliksi katsottavaa työmatkaa kotoa työn suorittamispaikkaan ja takaisin, mukaan lukien kohtuullinen poikkeama työmatkan varrella</w:t>
      </w:r>
      <w:r w:rsidR="00427A8D">
        <w:rPr>
          <w:rFonts w:eastAsia="SimSun" w:cs="Mangal"/>
          <w:bCs/>
          <w:kern w:val="3"/>
          <w:lang w:eastAsia="zh-CN" w:bidi="hi-IN"/>
        </w:rPr>
        <w:t>. Tällainen poikkeama voi olla</w:t>
      </w:r>
      <w:r>
        <w:rPr>
          <w:rFonts w:eastAsia="SimSun" w:cs="Mangal"/>
          <w:bCs/>
          <w:kern w:val="3"/>
          <w:lang w:eastAsia="zh-CN" w:bidi="hi-IN"/>
        </w:rPr>
        <w:t xml:space="preserve"> esimerkiksi vammaisen henkilön huollossa olevan alaikäisen lapsen päivähoidosta haku tai vienti tai jääminen asioille työmatkalta. Työmatka voi työstä ja tehtävästä riippuen alkaa tai loppua muuallakin kuin työnantajan toimipisteessä. Työllä tarkoitetaan työ- tai virkasuhteeseen perustuvan toiminnan lisäksi myös yritystoimintaa. Säännöksen soveltaminen olisi vastaavaa myös opiskelumatkojen osalta. Opiskelumatkoina </w:t>
      </w:r>
      <w:r w:rsidR="00427A8D">
        <w:rPr>
          <w:rFonts w:eastAsia="SimSun" w:cs="Mangal"/>
          <w:bCs/>
          <w:kern w:val="3"/>
          <w:lang w:eastAsia="zh-CN" w:bidi="hi-IN"/>
        </w:rPr>
        <w:t>voitaisiin</w:t>
      </w:r>
      <w:r>
        <w:rPr>
          <w:rFonts w:eastAsia="SimSun" w:cs="Mangal"/>
          <w:bCs/>
          <w:kern w:val="3"/>
          <w:lang w:eastAsia="zh-CN" w:bidi="hi-IN"/>
        </w:rPr>
        <w:t xml:space="preserve"> korvata matkat, jotka liittyvät sellaiseen opiskeluun, joka johtaa jonkin tutkinnon tai ammatin saavuttamiseen tai parantaa henkilön mahdollisuuksia työllistyä tai vahvistaa henkilön ammattitaitoa ja tätä kautta lisää hänen työllistymismahdollisuuksiaan. Tällaista opiskelua on myös erityisoppilaitoksissa annettava vammaisten opiskelijoiden valmentava ja kuntouttava opetus ja ohjaus. Harrastusluonteinen opiskelu ei </w:t>
      </w:r>
      <w:r w:rsidR="00427A8D">
        <w:rPr>
          <w:rFonts w:eastAsia="SimSun" w:cs="Mangal"/>
          <w:bCs/>
          <w:kern w:val="3"/>
          <w:lang w:eastAsia="zh-CN" w:bidi="hi-IN"/>
        </w:rPr>
        <w:t>oikeuttaisi</w:t>
      </w:r>
      <w:r>
        <w:rPr>
          <w:rFonts w:eastAsia="SimSun" w:cs="Mangal"/>
          <w:bCs/>
          <w:kern w:val="3"/>
          <w:lang w:eastAsia="zh-CN" w:bidi="hi-IN"/>
        </w:rPr>
        <w:t xml:space="preserve"> opiskeluun liittyvien liikkumista tukevien palvelujen saamiseen, ellei voida näyttää, että tällainen opiskelu parantaa henkilön mahdollisuuksia työllistyä tai vahvistaa henkilön ammattitaitoa ja tätä kautta lisää hänen työllistymismahdollisuuksiaan.</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Työ- ja opiskelumatkojen tavoin myös lakiehdotuksen 16 §:n mukaiseen päiväaikaiseen toimintaan sekä muuhun osallisuutta edistävään toimintaan olisi järjestettävä matkoja vammaisen henkilön välttämätöntä tarvetta vastaava määrä. Muuna osallisuutta edistävänä toimintana pidetään esimerkiksi osallisuutta edistävää sosiaalista kuntoutusta ja vastaavaa toimintaa.</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Vapaa-ajan toimintaan ja sosiaaliseen osallistumiseen sekä muuhun tavanomaiseen elämään kuuluvaan toimintaan kuljetuspalveluja olisi järjestettävä siten, että henkilö voi tehdä vähintään 18 yhdensuuntaista matkaa kuukaudessa</w:t>
      </w:r>
      <w:r w:rsidR="00427A8D">
        <w:rPr>
          <w:rFonts w:eastAsia="SimSun" w:cs="Mangal"/>
          <w:bCs/>
          <w:kern w:val="3"/>
          <w:lang w:eastAsia="zh-CN" w:bidi="hi-IN"/>
        </w:rPr>
        <w:t xml:space="preserve"> asuinkunnan tai lähikunnan alueella</w:t>
      </w:r>
      <w:r>
        <w:rPr>
          <w:rFonts w:eastAsia="SimSun" w:cs="Mangal"/>
          <w:bCs/>
          <w:kern w:val="3"/>
          <w:lang w:eastAsia="zh-CN" w:bidi="hi-IN"/>
        </w:rPr>
        <w:t>.</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0D2936" w:rsidRDefault="009075AD" w:rsidP="006D705E">
      <w:pPr>
        <w:widowControl w:val="0"/>
        <w:suppressAutoHyphens/>
        <w:autoSpaceDN w:val="0"/>
        <w:jc w:val="both"/>
        <w:textAlignment w:val="baseline"/>
        <w:rPr>
          <w:rFonts w:eastAsia="SimSun" w:cs="Mangal"/>
          <w:bCs/>
          <w:kern w:val="3"/>
          <w:lang w:eastAsia="zh-CN" w:bidi="hi-IN"/>
        </w:rPr>
      </w:pPr>
      <w:r>
        <w:rPr>
          <w:rFonts w:eastAsia="SimSun" w:cs="Mangal"/>
          <w:bCs/>
          <w:kern w:val="3"/>
          <w:lang w:eastAsia="zh-CN" w:bidi="hi-IN"/>
        </w:rPr>
        <w:t>M</w:t>
      </w:r>
      <w:r w:rsidR="000D2936">
        <w:rPr>
          <w:rFonts w:eastAsia="SimSun" w:cs="Mangal"/>
          <w:bCs/>
          <w:kern w:val="3"/>
          <w:lang w:eastAsia="zh-CN" w:bidi="hi-IN"/>
        </w:rPr>
        <w:t xml:space="preserve">omentin mukaan kuljetuspalveluun oikeutettujen henkilöiden matkoja voitaisiin yhdistellä samalla kulkuvälineellä totutettavaksi. Matkojen yhdistelyä voitaisiin käyttää pääasiassa pitkillä matkoilla, koska lyhyillä matkoilla niistä ei välttämättä saataisi vastaavaa kustannussäästöä. Matkojen yhdistely ei saisi aiheuttaa odotusajan tai matka-ajan kohtuutonta pitenemistä tai muuta kohtuutonta haittaa palveluun oikeutetulle. Kohtuuttoman haitan arvioinnissa otettaisiin huomioon vammaisen henkilön yksilölliseen toimintakykyyn tai terveyteen erityisesti vaikuttavat seikat sekä matkan tarkoitus. </w:t>
      </w:r>
      <w:r w:rsidR="00BB690F">
        <w:rPr>
          <w:rFonts w:eastAsia="SimSun" w:cs="Mangal"/>
          <w:bCs/>
          <w:kern w:val="3"/>
          <w:lang w:eastAsia="zh-CN" w:bidi="hi-IN"/>
        </w:rPr>
        <w:t xml:space="preserve">Esimerkiksi työ- ja opiskelumatkojen osalta yhdistely saattaisi aiheuttaa säännöksessä tarkoitettua kohtuutonta haittaa, sillä </w:t>
      </w:r>
      <w:r w:rsidR="000D2936">
        <w:rPr>
          <w:rFonts w:eastAsia="SimSun" w:cs="Mangal"/>
          <w:bCs/>
          <w:kern w:val="3"/>
          <w:lang w:eastAsia="zh-CN" w:bidi="hi-IN"/>
        </w:rPr>
        <w:t xml:space="preserve">yhdistely saattaa aiheuttaa viivästyksiä tai epävarmuutta matkan kestosta matkareitin ja matka-ajan pidentyessä. Henkilön toimintarajoitteesta johtuva avun tarve ja sen sisältö sekä esimerkiksi matkan aikana tarvittava toisen henkilön antama apu voi myös olla este yhdistelylle. </w:t>
      </w:r>
    </w:p>
    <w:p w:rsidR="00BB690F" w:rsidRDefault="00BB690F" w:rsidP="006D705E">
      <w:pPr>
        <w:widowControl w:val="0"/>
        <w:suppressAutoHyphens/>
        <w:autoSpaceDN w:val="0"/>
        <w:jc w:val="both"/>
        <w:textAlignment w:val="baseline"/>
        <w:rPr>
          <w:rFonts w:eastAsia="SimSun" w:cs="Mangal"/>
          <w:bCs/>
          <w:kern w:val="3"/>
          <w:lang w:eastAsia="zh-CN" w:bidi="hi-IN"/>
        </w:rPr>
      </w:pPr>
    </w:p>
    <w:p w:rsidR="000D2936" w:rsidRDefault="000D2936" w:rsidP="006D705E">
      <w:pPr>
        <w:widowControl w:val="0"/>
        <w:suppressAutoHyphens/>
        <w:autoSpaceDN w:val="0"/>
        <w:jc w:val="both"/>
        <w:textAlignment w:val="baseline"/>
        <w:rPr>
          <w:rFonts w:eastAsia="SimSun" w:cs="Mangal"/>
          <w:kern w:val="3"/>
          <w:lang w:eastAsia="zh-CN" w:bidi="hi-IN"/>
        </w:rPr>
      </w:pPr>
      <w:r>
        <w:rPr>
          <w:rFonts w:eastAsia="SimSun" w:cs="Mangal"/>
          <w:kern w:val="3"/>
          <w:lang w:eastAsia="zh-CN" w:bidi="hi-IN"/>
        </w:rPr>
        <w:t xml:space="preserve">Pykälän </w:t>
      </w:r>
      <w:r w:rsidRPr="0001530E">
        <w:rPr>
          <w:rFonts w:eastAsia="SimSun" w:cs="Mangal"/>
          <w:i/>
          <w:kern w:val="3"/>
          <w:lang w:eastAsia="zh-CN" w:bidi="hi-IN"/>
        </w:rPr>
        <w:t>3 momentin</w:t>
      </w:r>
      <w:r>
        <w:rPr>
          <w:rFonts w:eastAsia="SimSun" w:cs="Mangal"/>
          <w:kern w:val="3"/>
          <w:lang w:eastAsia="zh-CN" w:bidi="hi-IN"/>
        </w:rPr>
        <w:t xml:space="preserve"> mukaan maakunta voi vaihtoehtona kuljetuspalveluille antaa vammaisen henkilön käyttöön auton tai myöntää taloudellista tukea auton hankintaan, jos henkilön toimintarajoitteesta aiheutuva tuen tarve liikkumisessa tavanomaisen elämän toiminnoissa on runsasta ja jatkuvaluonteista. Taloudellisen tuen myöntämisestä säädettäisiin ehdotettavan lain </w:t>
      </w:r>
      <w:r w:rsidR="00427A8D">
        <w:rPr>
          <w:rFonts w:eastAsia="SimSun" w:cs="Mangal"/>
          <w:kern w:val="3"/>
          <w:lang w:eastAsia="zh-CN" w:bidi="hi-IN"/>
        </w:rPr>
        <w:t>19</w:t>
      </w:r>
      <w:r>
        <w:rPr>
          <w:rFonts w:eastAsia="SimSun" w:cs="Mangal"/>
          <w:kern w:val="3"/>
          <w:lang w:eastAsia="zh-CN" w:bidi="hi-IN"/>
        </w:rPr>
        <w:t xml:space="preserve"> §:ssä.</w:t>
      </w:r>
    </w:p>
    <w:p w:rsidR="000D2936" w:rsidRDefault="000D2936" w:rsidP="006D705E">
      <w:pPr>
        <w:widowControl w:val="0"/>
        <w:suppressAutoHyphens/>
        <w:autoSpaceDN w:val="0"/>
        <w:jc w:val="both"/>
        <w:textAlignment w:val="baseline"/>
        <w:rPr>
          <w:rFonts w:eastAsia="SimSun" w:cs="Mangal"/>
          <w:kern w:val="3"/>
          <w:lang w:eastAsia="zh-CN" w:bidi="hi-IN"/>
        </w:rPr>
      </w:pPr>
    </w:p>
    <w:p w:rsidR="000D2936" w:rsidRDefault="000D2936" w:rsidP="006D705E">
      <w:pPr>
        <w:widowControl w:val="0"/>
        <w:suppressAutoHyphens/>
        <w:autoSpaceDN w:val="0"/>
        <w:jc w:val="both"/>
        <w:textAlignment w:val="baseline"/>
        <w:rPr>
          <w:rFonts w:eastAsia="SimSun" w:cs="Mangal"/>
          <w:bCs/>
          <w:kern w:val="3"/>
          <w:lang w:eastAsia="zh-CN" w:bidi="hi-IN"/>
        </w:rPr>
      </w:pPr>
      <w:r>
        <w:rPr>
          <w:rFonts w:eastAsia="SimSun" w:cs="Mangal"/>
          <w:kern w:val="3"/>
          <w:lang w:eastAsia="zh-CN" w:bidi="hi-IN"/>
        </w:rPr>
        <w:t>Vammaisella henkilöllä ei olisi subjektiivista oikeutta maakunnan myöntämään autoon tai taloudelliseen tukeen vaan niiden myöntäminen olisi maakunnan harkinnassa, ja ne olisivat vaihtoehtoisia muille kuljetuspalveluille. Koska edellytyksenä olisi runsas ja jatkuvaluonteinen tuen tarve tavanomaisen elämän toiminnoissa, m</w:t>
      </w:r>
      <w:r>
        <w:rPr>
          <w:rFonts w:eastAsia="SimSun" w:cs="Mangal"/>
          <w:bCs/>
          <w:kern w:val="3"/>
          <w:lang w:eastAsia="zh-CN" w:bidi="hi-IN"/>
        </w:rPr>
        <w:t xml:space="preserve">aakunnalle aiheutuvien kustannusten näkökulmasta auton myöntäminen vammaisen henkilön käyttöön tai auton hankinnan tukeminen voisi tulla pidemmällä aikavälillä huomattavasti edullisemmaksi kuin yksittäisten työ-, opiskelu- ja vapaa-ajan taksimatkojen korvaaminen. </w:t>
      </w:r>
    </w:p>
    <w:p w:rsidR="000D2936" w:rsidRDefault="000D2936" w:rsidP="006D705E">
      <w:pPr>
        <w:widowControl w:val="0"/>
        <w:suppressAutoHyphens/>
        <w:autoSpaceDN w:val="0"/>
        <w:jc w:val="both"/>
        <w:textAlignment w:val="baseline"/>
        <w:rPr>
          <w:rFonts w:eastAsia="SimSun" w:cs="Mangal"/>
          <w:bCs/>
          <w:kern w:val="3"/>
          <w:lang w:eastAsia="zh-CN" w:bidi="hi-IN"/>
        </w:rPr>
      </w:pPr>
    </w:p>
    <w:p w:rsidR="00BB690F" w:rsidRDefault="000D2936" w:rsidP="006D705E">
      <w:pPr>
        <w:widowControl w:val="0"/>
        <w:suppressAutoHyphens/>
        <w:autoSpaceDN w:val="0"/>
        <w:jc w:val="both"/>
        <w:textAlignment w:val="baseline"/>
        <w:rPr>
          <w:rFonts w:eastAsia="SimSun" w:cs="Mangal"/>
          <w:kern w:val="3"/>
          <w:lang w:eastAsia="zh-CN" w:bidi="hi-IN"/>
        </w:rPr>
      </w:pPr>
      <w:r>
        <w:rPr>
          <w:rFonts w:eastAsia="SimSun" w:cs="Mangal"/>
          <w:bCs/>
          <w:kern w:val="3"/>
          <w:lang w:eastAsia="zh-CN" w:bidi="hi-IN"/>
        </w:rPr>
        <w:t xml:space="preserve">Vammaisten henkilöiden käyttöön annettavat autot voisivat olla maakunnan omia tai se voisi hankkia niitä esimerkiksi leasing-sopimuksella. Autoihin tehtävien muutostöiden kustannusten korvaamisesta säädettäisiin lakiehdotuksen </w:t>
      </w:r>
      <w:r w:rsidRPr="00473438">
        <w:rPr>
          <w:rFonts w:eastAsia="SimSun" w:cs="Mangal"/>
          <w:bCs/>
          <w:kern w:val="3"/>
          <w:lang w:eastAsia="zh-CN" w:bidi="hi-IN"/>
        </w:rPr>
        <w:t>19</w:t>
      </w:r>
      <w:r w:rsidR="00B05FEF" w:rsidRPr="00473438">
        <w:rPr>
          <w:rFonts w:eastAsia="SimSun" w:cs="Mangal"/>
          <w:bCs/>
          <w:kern w:val="3"/>
          <w:lang w:eastAsia="zh-CN" w:bidi="hi-IN"/>
        </w:rPr>
        <w:t xml:space="preserve"> </w:t>
      </w:r>
      <w:r w:rsidRPr="00473438">
        <w:rPr>
          <w:rFonts w:eastAsia="SimSun" w:cs="Mangal"/>
          <w:bCs/>
          <w:kern w:val="3"/>
          <w:lang w:eastAsia="zh-CN" w:bidi="hi-IN"/>
        </w:rPr>
        <w:t>§:ssä.</w:t>
      </w:r>
      <w:r>
        <w:rPr>
          <w:rFonts w:eastAsia="SimSun" w:cs="Mangal"/>
          <w:bCs/>
          <w:kern w:val="3"/>
          <w:lang w:eastAsia="zh-CN" w:bidi="hi-IN"/>
        </w:rPr>
        <w:t xml:space="preserve"> Koska vammaisen henkilön käyttöön myönnettävä auto ja auton hankintaan myönnettävä taloudellinen tuki olisivat vaihtoehtoja muille kuljetuspalveluille, ne olisivat tuloverolain 92 §:n 1 momentin 17 kohdassa tarkoitettuja etuja, jotka eivät ole saajalleen veronalaista tuloa.</w:t>
      </w:r>
      <w:r w:rsidR="00BB690F">
        <w:rPr>
          <w:rFonts w:eastAsia="SimSun" w:cs="Mangal"/>
          <w:bCs/>
          <w:kern w:val="3"/>
          <w:lang w:eastAsia="zh-CN" w:bidi="hi-IN"/>
        </w:rPr>
        <w:t xml:space="preserve"> Maakunnan vammaisen henkilön käyttöön antama auto olisi arvonlisäverolain 114 §:n 2 momentin tarkoittamalla tavalla yksinomaan vähennykseen oikeuttavassa käytössä.</w:t>
      </w:r>
    </w:p>
    <w:p w:rsidR="000D2936" w:rsidRDefault="000D2936" w:rsidP="006D705E">
      <w:pPr>
        <w:widowControl w:val="0"/>
        <w:suppressAutoHyphens/>
        <w:autoSpaceDN w:val="0"/>
        <w:jc w:val="both"/>
        <w:textAlignment w:val="baseline"/>
        <w:rPr>
          <w:rFonts w:eastAsia="SimSun" w:cs="Mangal"/>
          <w:kern w:val="3"/>
          <w:lang w:eastAsia="zh-CN" w:bidi="hi-IN"/>
        </w:rPr>
      </w:pPr>
    </w:p>
    <w:p w:rsidR="000D2936" w:rsidRDefault="000D2936" w:rsidP="006D705E">
      <w:pPr>
        <w:widowControl w:val="0"/>
        <w:suppressAutoHyphens/>
        <w:autoSpaceDN w:val="0"/>
        <w:jc w:val="both"/>
        <w:textAlignment w:val="baseline"/>
        <w:rPr>
          <w:rFonts w:eastAsia="SimSun" w:cs="Mangal"/>
          <w:kern w:val="3"/>
          <w:lang w:eastAsia="zh-CN" w:bidi="hi-IN"/>
        </w:rPr>
      </w:pPr>
      <w:r>
        <w:rPr>
          <w:rFonts w:eastAsia="SimSun" w:cs="Mangal"/>
          <w:kern w:val="3"/>
          <w:lang w:eastAsia="zh-CN" w:bidi="hi-IN"/>
        </w:rPr>
        <w:t xml:space="preserve">Pykälän </w:t>
      </w:r>
      <w:r w:rsidRPr="0001530E">
        <w:rPr>
          <w:rFonts w:eastAsia="SimSun" w:cs="Mangal"/>
          <w:i/>
          <w:kern w:val="3"/>
          <w:lang w:eastAsia="zh-CN" w:bidi="hi-IN"/>
        </w:rPr>
        <w:t>4 momentissa</w:t>
      </w:r>
      <w:r>
        <w:rPr>
          <w:rFonts w:eastAsia="SimSun" w:cs="Mangal"/>
          <w:kern w:val="3"/>
          <w:lang w:eastAsia="zh-CN" w:bidi="hi-IN"/>
        </w:rPr>
        <w:t xml:space="preserve"> säädettäisiin vammaisen henkilön oikeudesta saada kuljetuspalvelua vapaa-ajan toimintaan, sosiaaliseen osallistumiseen tai tavanomaiseen elämään kuuluvaan toimintaan siinä tilanteessa, että hänellä olisi käytössään maakunnan myöntämä auto tai </w:t>
      </w:r>
      <w:r w:rsidR="00427A8D">
        <w:rPr>
          <w:rFonts w:eastAsia="SimSun" w:cs="Mangal"/>
          <w:kern w:val="3"/>
          <w:lang w:eastAsia="zh-CN" w:bidi="hi-IN"/>
        </w:rPr>
        <w:t xml:space="preserve">hänen liikkumistarpeisiinsa sopivan </w:t>
      </w:r>
      <w:r>
        <w:rPr>
          <w:rFonts w:eastAsia="SimSun" w:cs="Mangal"/>
          <w:kern w:val="3"/>
          <w:lang w:eastAsia="zh-CN" w:bidi="hi-IN"/>
        </w:rPr>
        <w:t>auton hankintaan olisi myönnetty tämän tai muun lain mukaista taloudellista tukea tai muuta julkista tukea. Tällöin vammaisella henkilöllä olisi oikeus vähintään kuuteen yhdensuuntaiseen matkaan kuukaudessa, jollei tätä pienempi määrä riitä turvaamaan henkilön välttämätöntä liikkumista. Säännöksen tarkoituksena on turvata vammaisen henkilön osallistumismahdollisuudet myös niissä tavanomaiseen elämään säännönmukaisesti kuuluvissa tilanteissa, joihin myös vastaavassa tilanteessa olevat vammattomat henkilöt osallistuvat pääsääntöisesti muutoin kuin omassa käytössään olevalla autolla.</w:t>
      </w:r>
    </w:p>
    <w:p w:rsidR="000D2936" w:rsidRDefault="000D2936" w:rsidP="006D705E">
      <w:pPr>
        <w:widowControl w:val="0"/>
        <w:suppressAutoHyphens/>
        <w:autoSpaceDN w:val="0"/>
        <w:textAlignment w:val="baseline"/>
        <w:rPr>
          <w:rFonts w:eastAsia="SimSun" w:cs="Mangal"/>
          <w:bCs/>
          <w:color w:val="000000"/>
          <w:kern w:val="3"/>
          <w:lang w:eastAsia="zh-CN" w:bidi="hi-IN"/>
        </w:rPr>
      </w:pPr>
    </w:p>
    <w:p w:rsidR="002A0EC0" w:rsidRPr="002A0EC0" w:rsidRDefault="00FA020D" w:rsidP="00BE5012">
      <w:pPr>
        <w:jc w:val="both"/>
      </w:pPr>
      <w:r w:rsidRPr="00DC6877">
        <w:rPr>
          <w:b/>
          <w:bCs/>
          <w:color w:val="000000"/>
        </w:rPr>
        <w:t>19</w:t>
      </w:r>
      <w:r w:rsidR="002A0EC0" w:rsidRPr="00DC6877">
        <w:rPr>
          <w:b/>
          <w:bCs/>
          <w:color w:val="000000"/>
        </w:rPr>
        <w:t xml:space="preserve"> §</w:t>
      </w:r>
      <w:r w:rsidR="002F5201">
        <w:rPr>
          <w:b/>
          <w:bCs/>
          <w:color w:val="000000"/>
        </w:rPr>
        <w:t xml:space="preserve">. </w:t>
      </w:r>
      <w:r w:rsidR="007A57E6">
        <w:rPr>
          <w:bCs/>
          <w:color w:val="000000"/>
        </w:rPr>
        <w:t xml:space="preserve"> </w:t>
      </w:r>
      <w:r w:rsidR="002A0EC0" w:rsidRPr="00DC6877">
        <w:rPr>
          <w:bCs/>
          <w:i/>
          <w:color w:val="000000"/>
        </w:rPr>
        <w:t>Taloudellinen tuki.</w:t>
      </w:r>
      <w:r w:rsidR="002A0EC0" w:rsidRPr="002A0EC0">
        <w:rPr>
          <w:bCs/>
          <w:color w:val="000000"/>
        </w:rPr>
        <w:t xml:space="preserve"> Pykälässä säädettäisiin taloudellisesta tuesta, jota </w:t>
      </w:r>
      <w:r w:rsidR="002F5201">
        <w:rPr>
          <w:bCs/>
          <w:color w:val="000000"/>
        </w:rPr>
        <w:t>maa</w:t>
      </w:r>
      <w:r w:rsidR="002A0EC0" w:rsidRPr="002A0EC0">
        <w:rPr>
          <w:bCs/>
          <w:color w:val="000000"/>
        </w:rPr>
        <w:t>kunta voisi pykälän</w:t>
      </w:r>
      <w:r w:rsidR="00BE5012">
        <w:rPr>
          <w:bCs/>
          <w:color w:val="000000"/>
        </w:rPr>
        <w:t xml:space="preserve"> </w:t>
      </w:r>
      <w:r w:rsidR="002A0EC0" w:rsidRPr="002F5201">
        <w:rPr>
          <w:bCs/>
          <w:i/>
          <w:color w:val="000000"/>
        </w:rPr>
        <w:t>1 momentin</w:t>
      </w:r>
      <w:r w:rsidR="002A0EC0" w:rsidRPr="002A0EC0">
        <w:rPr>
          <w:bCs/>
          <w:color w:val="000000"/>
        </w:rPr>
        <w:t xml:space="preserve"> mukaan myöntää yleisen järjestämisvelvollisuutensa puitteissa vammaisen henkilön päivittäisten toimien mahdollistamiseksi, helpottamiseksi ja tukemiseksi. Taloudellisella tuella vammaiselle henkilölle korvattaisiin kustannukset, jotka hänelle aiheutuvat muiden kuin terveydenhuollon lääkinnälliseen kuntoutukseen kuuluvien päivittäisissä toiminnoissa, liikkumisessa, viestinnässä tai vapaa-ajan toiminnoissa tarvittavien välineiden sekä muiden teknisten ratkaisujen hankkimisesta aiheutuneista kustannuksista. Terveydenhuollon lääkinnälliseen kuntoutukseen kuuluvat apuvälineet ja muut tekniset ratkaisut korvattaisiin terveydenhuoltolain nojalla kuten nykyisinkin. </w:t>
      </w:r>
      <w:r w:rsidR="002A0EC0" w:rsidRPr="002A0EC0">
        <w:t xml:space="preserve">Lisäksi korvattaisiin ylimääräiset kustannukset, jotka aiheutuvat vamman tai sairauden edellyttämän vaatetuksen ja erikoisravinnon hankkimisesta. </w:t>
      </w:r>
    </w:p>
    <w:p w:rsidR="002A0EC0" w:rsidRPr="002A0EC0" w:rsidRDefault="002A0EC0" w:rsidP="00BE5012">
      <w:pPr>
        <w:jc w:val="both"/>
      </w:pPr>
    </w:p>
    <w:p w:rsidR="002A0EC0" w:rsidRPr="002A0EC0" w:rsidRDefault="002F5201" w:rsidP="00BE5012">
      <w:pPr>
        <w:jc w:val="both"/>
      </w:pPr>
      <w:r>
        <w:rPr>
          <w:bCs/>
          <w:color w:val="000000"/>
        </w:rPr>
        <w:t>Maak</w:t>
      </w:r>
      <w:r w:rsidR="002A0EC0" w:rsidRPr="002A0EC0">
        <w:rPr>
          <w:bCs/>
          <w:color w:val="000000"/>
        </w:rPr>
        <w:t xml:space="preserve">unta myöntäisi taloudellista tukea pykälässä mainittujen kustannusten korvaamiseen tarkoitukseen varattujen määrärahojen puitteissa. </w:t>
      </w:r>
    </w:p>
    <w:p w:rsidR="002A0EC0" w:rsidRPr="002A0EC0" w:rsidRDefault="002A0EC0" w:rsidP="00BE5012">
      <w:pPr>
        <w:spacing w:before="100" w:beforeAutospacing="1" w:after="100" w:afterAutospacing="1"/>
        <w:jc w:val="both"/>
        <w:outlineLvl w:val="4"/>
        <w:rPr>
          <w:bCs/>
          <w:color w:val="000000"/>
        </w:rPr>
      </w:pPr>
      <w:r w:rsidRPr="002A0EC0">
        <w:rPr>
          <w:bCs/>
          <w:color w:val="000000"/>
        </w:rPr>
        <w:t>Säännöksen perusteella korvattaisiin vamman tai sairauden aiheuttaman toimintarajoitteen vuoksi p</w:t>
      </w:r>
      <w:r w:rsidRPr="002A0EC0">
        <w:t xml:space="preserve">äivittäisissä toiminnoissa, liikkumisessa, viestinnässä sekä vapaa-ajan toiminnoissa tarvittavien </w:t>
      </w:r>
      <w:r w:rsidRPr="002A0EC0">
        <w:rPr>
          <w:bCs/>
          <w:color w:val="000000"/>
        </w:rPr>
        <w:t>välineiden ja muiden teknisten ratkaisujen hankkimisesta aiheutuvia kustannuksia. Sanalla väline tarkoitettaisiin laajasti erilaisia päivittäisissä toimissa, liikkumisessa, viestinnässä sekä vapaa-ajan toiminnoissa tarvittavia välineitä, koneita ja laitteita, joihin kunta on voinut myöntää taloudellista tukea kotona ja kodin ulkopuolella suoriutumisessa ja osallistumisessa vammaispalvelulain 9 §:n 1 momentin perusteella. Muilla teknisillä ratkaisuilla tarkoitettaisiin erilaisia kehittyvän tekniikan ja teknologian mahdollistamia ratkaisuja, joilla vastaavasti voidaan tukea vammaisen henkilön suoriutumista ja osallistumista.</w:t>
      </w:r>
    </w:p>
    <w:p w:rsidR="002A0EC0" w:rsidRPr="002A0EC0" w:rsidRDefault="002A0EC0" w:rsidP="00BE5012">
      <w:pPr>
        <w:spacing w:before="100" w:beforeAutospacing="1" w:after="100" w:afterAutospacing="1"/>
        <w:jc w:val="both"/>
        <w:outlineLvl w:val="4"/>
        <w:rPr>
          <w:bCs/>
          <w:color w:val="000000"/>
        </w:rPr>
      </w:pPr>
      <w:r w:rsidRPr="002A0EC0">
        <w:rPr>
          <w:bCs/>
          <w:color w:val="000000"/>
        </w:rPr>
        <w:t>Säännöksellä ei muute</w:t>
      </w:r>
      <w:r w:rsidR="00360663">
        <w:rPr>
          <w:bCs/>
          <w:color w:val="000000"/>
        </w:rPr>
        <w:t>ttaisi</w:t>
      </w:r>
      <w:r w:rsidRPr="002A0EC0">
        <w:rPr>
          <w:bCs/>
          <w:color w:val="000000"/>
        </w:rPr>
        <w:t xml:space="preserve"> järjestämisvelvollisuutta nykyisestä eli </w:t>
      </w:r>
      <w:r w:rsidR="00BE5012">
        <w:rPr>
          <w:bCs/>
          <w:color w:val="000000"/>
        </w:rPr>
        <w:t>maa</w:t>
      </w:r>
      <w:r w:rsidRPr="002A0EC0">
        <w:rPr>
          <w:bCs/>
          <w:color w:val="000000"/>
        </w:rPr>
        <w:t>kunta järjestäisi mainittuja palveluja ja tukea niitä varten varattujen määrärahojen edellyttämässä ja mahdollistamassa laajuudessa. Tämä todettaisiin selvyyden vuoksi myös säännöksessä</w:t>
      </w:r>
      <w:r w:rsidR="00A12957">
        <w:rPr>
          <w:bCs/>
          <w:color w:val="000000"/>
        </w:rPr>
        <w:t>.</w:t>
      </w:r>
      <w:r w:rsidRPr="002A0EC0">
        <w:rPr>
          <w:bCs/>
          <w:color w:val="000000"/>
        </w:rPr>
        <w:t xml:space="preserve"> </w:t>
      </w:r>
      <w:r w:rsidR="00A12957">
        <w:rPr>
          <w:bCs/>
          <w:color w:val="000000"/>
        </w:rPr>
        <w:t>Maak</w:t>
      </w:r>
      <w:r w:rsidRPr="002A0EC0">
        <w:rPr>
          <w:bCs/>
          <w:color w:val="000000"/>
        </w:rPr>
        <w:t xml:space="preserve">unnan olisi nykyisen lainsäädännön ja vakiintuneen oikeuskäytännön mukaisesti huolehdittava siitä, että vammaisille tarkoitetut palvelut järjestetään sisällöltään ja laajuudeltaan sellaisina, kuin </w:t>
      </w:r>
      <w:r w:rsidR="00A12957">
        <w:rPr>
          <w:bCs/>
          <w:color w:val="000000"/>
        </w:rPr>
        <w:t>maa</w:t>
      </w:r>
      <w:r w:rsidRPr="002A0EC0">
        <w:rPr>
          <w:bCs/>
          <w:color w:val="000000"/>
        </w:rPr>
        <w:t xml:space="preserve">kunnassa esiintyvä sekä asiakkaan yksilöllinen tarve edellyttävät ja otettava palvelujen tarve huomioon määrärahoja varatessaan. Koska kyse on määrärahasidonnaisesta taloudellisesta tuesta, </w:t>
      </w:r>
      <w:r w:rsidR="00EB7CA6">
        <w:rPr>
          <w:bCs/>
          <w:color w:val="000000"/>
        </w:rPr>
        <w:t>maa</w:t>
      </w:r>
      <w:r w:rsidRPr="002A0EC0">
        <w:rPr>
          <w:bCs/>
          <w:color w:val="000000"/>
        </w:rPr>
        <w:t>kunnan korvausvelvollisuus koskisi vain kohtuullisia, vamman tai sairauden aiheuttamasta toimintarajoitteesta johtuvia välttämättömänä pidettäviä kustannuksia kuten nykyise</w:t>
      </w:r>
      <w:r w:rsidR="00A12957">
        <w:rPr>
          <w:bCs/>
          <w:color w:val="000000"/>
        </w:rPr>
        <w:t>ssä</w:t>
      </w:r>
      <w:r w:rsidRPr="002A0EC0">
        <w:rPr>
          <w:bCs/>
          <w:color w:val="000000"/>
        </w:rPr>
        <w:t xml:space="preserve"> vammaispalvelulain 9 §:n 1 momentin soveltamiskäytännö</w:t>
      </w:r>
      <w:r w:rsidR="00A12957">
        <w:rPr>
          <w:bCs/>
          <w:color w:val="000000"/>
        </w:rPr>
        <w:t xml:space="preserve">ssä. </w:t>
      </w:r>
      <w:r w:rsidRPr="002A0EC0">
        <w:rPr>
          <w:bCs/>
          <w:color w:val="000000"/>
        </w:rPr>
        <w:t xml:space="preserve"> </w:t>
      </w:r>
    </w:p>
    <w:p w:rsidR="002A0EC0" w:rsidRPr="002A0EC0" w:rsidRDefault="002A0EC0" w:rsidP="00BE5012">
      <w:pPr>
        <w:spacing w:before="100" w:beforeAutospacing="1" w:after="100" w:afterAutospacing="1"/>
        <w:jc w:val="both"/>
        <w:outlineLvl w:val="4"/>
        <w:rPr>
          <w:bCs/>
          <w:color w:val="000000"/>
        </w:rPr>
      </w:pPr>
      <w:r w:rsidRPr="002A0EC0">
        <w:rPr>
          <w:bCs/>
          <w:color w:val="000000"/>
        </w:rPr>
        <w:t xml:space="preserve">Säännöksen perusteella korvattavia välineitä ja teknisiä ratkaisuja olisivat esimerkiksi kommunikaatiomahdollisuuksia lisäävät viestintävälineet, toimintarajoitteen vuoksi perustellut kodinkoneet, harrastus- ja vapaa-ajan toiminnoissa tarpeelliset välineet ja laitteet sekä erilaiset turvallisuusvälineet ja -laitteet sekä niihin liittyvät tekniset ratkaisut. Säännöksessä ei yksityiskohtaisesti määriteltäisi, millaisiin laitteisiin tai muihin teknisiin ratkaisuihin tukea voitaisiin myöntää.  Edellytyksenä olisi, että tuen avulla voitaisiin edistää lain tarkoituksen toteutumista sekä poistaa toimintarajoitteesta johtuvia esteitä ja haittoja päivittäisissä toiminnoissa, </w:t>
      </w:r>
      <w:r w:rsidRPr="002A0EC0">
        <w:t>liikkumisessa, viestinnässä sekä vapaa-ajan toiminnoissa</w:t>
      </w:r>
      <w:r w:rsidRPr="002A0EC0">
        <w:rPr>
          <w:bCs/>
          <w:color w:val="000000"/>
        </w:rPr>
        <w:t xml:space="preserve">. Tekniikan ja teknologian kehittyessä saatavilla on uudenlaisia ratkaisuja. </w:t>
      </w:r>
    </w:p>
    <w:p w:rsidR="002A0EC0" w:rsidRPr="002A0EC0" w:rsidRDefault="002A0EC0" w:rsidP="00BE5012">
      <w:pPr>
        <w:spacing w:before="100" w:beforeAutospacing="1" w:after="100" w:afterAutospacing="1"/>
        <w:jc w:val="both"/>
        <w:outlineLvl w:val="4"/>
        <w:rPr>
          <w:bCs/>
          <w:color w:val="000000"/>
        </w:rPr>
      </w:pPr>
      <w:r w:rsidRPr="002A0EC0">
        <w:rPr>
          <w:bCs/>
          <w:color w:val="000000"/>
        </w:rPr>
        <w:t xml:space="preserve">Vammaiselle henkilölle korvattaisiin nykyisen </w:t>
      </w:r>
      <w:r w:rsidRPr="002A0EC0">
        <w:t xml:space="preserve">vammaispalvelulain 9 §:n 1 momentin mukaisesti määrärahojen puitteissa </w:t>
      </w:r>
      <w:r w:rsidRPr="002A0EC0">
        <w:rPr>
          <w:bCs/>
          <w:color w:val="000000"/>
        </w:rPr>
        <w:t xml:space="preserve">ylimääräiset vaatetuskustannukset, jotka johtuvat vamman tai sairauden aiheuttamasta vaatteiden tavanomaista suuremmasta kulumisesta tai siitä, että henkilö ei vammansa vuoksi voi käyttää valmiina ostettavia vaatteita tai jalkineita. </w:t>
      </w:r>
      <w:r w:rsidR="00A12957">
        <w:rPr>
          <w:bCs/>
          <w:color w:val="000000"/>
        </w:rPr>
        <w:t xml:space="preserve">Tämä </w:t>
      </w:r>
      <w:r w:rsidRPr="002A0EC0">
        <w:rPr>
          <w:bCs/>
          <w:color w:val="000000"/>
        </w:rPr>
        <w:t xml:space="preserve">voisi tarkoittaa esimerkiksi tilannetta, jossa apuvälineet, kuten pyörätuoli, ortoosit, tukisidokset ja erikoiskengät, kuluttavat vaatetusta normaalia nopeammin ja saattavat edellyttää myös erityisiä muokkauksia tai kaavoja vaatteisiin tai jalkineisiin. Ylimääräisiä mittatilausvaatetuksesta aiheutuvia kustannuksia voitaisiin korvata myös esimerkiksi vamman tai sairauden aiheuttamissa virheasennoista johtuvista syistä. Ylimääräisten vaatekustannusten korvaamisen arvioinnissa olisi otettava huomioon yksilöllisesti henkilön saama Kelan ja muiden tahojen myöntämät vammaisetuudet tai muut tuet.   </w:t>
      </w:r>
    </w:p>
    <w:p w:rsidR="002A0EC0" w:rsidRPr="002A0EC0" w:rsidRDefault="002A0EC0" w:rsidP="00BE5012">
      <w:pPr>
        <w:spacing w:before="100" w:beforeAutospacing="1" w:after="100" w:afterAutospacing="1"/>
        <w:jc w:val="both"/>
        <w:outlineLvl w:val="4"/>
        <w:rPr>
          <w:bCs/>
          <w:color w:val="000000"/>
        </w:rPr>
      </w:pPr>
      <w:r w:rsidRPr="002A0EC0">
        <w:rPr>
          <w:bCs/>
          <w:color w:val="000000"/>
        </w:rPr>
        <w:t xml:space="preserve">Lisäksi vammaiselle henkilölle korvattaisiin nykyisen </w:t>
      </w:r>
      <w:r w:rsidRPr="002A0EC0">
        <w:t>vammaispalvelulain 9 §:n 1 momentin mukaisesti määrärahojen puitteissa</w:t>
      </w:r>
      <w:r w:rsidRPr="002A0EC0">
        <w:rPr>
          <w:bCs/>
          <w:color w:val="000000"/>
        </w:rPr>
        <w:t xml:space="preserve"> ylimääräiset kustannukset, jotka aiheutuvat erityisravinnosta tai erityisravintovalmisteista, joita henkilö joutuu käyttämään pitkäaikaisesti ja säännöllisesti. </w:t>
      </w:r>
      <w:r w:rsidRPr="002A0EC0">
        <w:t>Erityisravinnon käyttämisestä aiheutuvia kustannuksia korvattaisiin niiltä osin kuin henkilö ei saa niihin ruokavaliokorvausta vammaisetuuksista annetun lain (570/2007) 2 §:n 3 momentin perusteella.</w:t>
      </w:r>
      <w:r w:rsidRPr="002A0EC0">
        <w:rPr>
          <w:bCs/>
          <w:color w:val="000000"/>
        </w:rPr>
        <w:t xml:space="preserve"> </w:t>
      </w:r>
    </w:p>
    <w:p w:rsidR="002A0EC0" w:rsidRPr="002A0EC0" w:rsidRDefault="002A0EC0" w:rsidP="00BE5012">
      <w:pPr>
        <w:spacing w:before="100" w:beforeAutospacing="1" w:after="100" w:afterAutospacing="1"/>
        <w:jc w:val="both"/>
        <w:outlineLvl w:val="4"/>
        <w:rPr>
          <w:bCs/>
          <w:color w:val="000000"/>
        </w:rPr>
      </w:pPr>
      <w:r w:rsidRPr="002A0EC0">
        <w:t xml:space="preserve">Pykälän </w:t>
      </w:r>
      <w:r w:rsidRPr="002F5201">
        <w:rPr>
          <w:i/>
        </w:rPr>
        <w:t xml:space="preserve">2 momentissa </w:t>
      </w:r>
      <w:r w:rsidRPr="002A0EC0">
        <w:t>säädettäisiin taloudellisen tuella korvattavien kustannusten määrästä. Päivittäisissä toiminnoissa, liikkumisessa, viestinnässä sekä vapaa-ajan toiminnoissa tarvittavien välineiden ja muiden teknisten ratkaisujen hankkimisesta aiheutuvista kustannuksista korvattaisiin puolet, ellei korvauksen korottamiselle ole vammaisen henkilön yksilöllinen avun tarve sekä elämäntilanne kokonaisuudessaan huomioon ottaen erityisiä perusteita. Näitä voisivat olla esimerkiksi välineestä johtuvan kustannuksen kohtuuttomuus suhteessa välineen merkittävyyteen henkilön toimintarajoitetta vähentävänä tekijänä. Kustannusten kohtuuttomuus voi syntyä myös, jos henkilöllä on tarve uusia välinettä usein vammasta tai lasten kohdalla kasvusta johtuvista syistä. Kustannusten määrä arvioidaan aiheutuvien todellisten kustannusten perusteella kuten nykyisinkin.</w:t>
      </w:r>
      <w:r w:rsidRPr="002A0EC0">
        <w:rPr>
          <w:bCs/>
          <w:color w:val="000000"/>
        </w:rPr>
        <w:t xml:space="preserve"> </w:t>
      </w:r>
    </w:p>
    <w:p w:rsidR="002A0EC0" w:rsidRPr="002A0EC0" w:rsidRDefault="002A0EC0" w:rsidP="00BE5012">
      <w:pPr>
        <w:spacing w:before="100" w:beforeAutospacing="1" w:after="100" w:afterAutospacing="1"/>
        <w:jc w:val="both"/>
        <w:outlineLvl w:val="4"/>
      </w:pPr>
      <w:r w:rsidRPr="002A0EC0">
        <w:t xml:space="preserve">Vakiomalliseen välineeseen tai muihin teknisiin ratkaisuihin tehdyt toimintarajoitteen edellyttämät välttämättömät muutostyöt korvattaisiin kokonaan määrärahojen puitteissa. Välttämättömiä muutostöitä ovat sellaiset tekniset ratkaisut, joiden avulla vammainen henkilö voi ylipäätään käyttää vakiomallista välinettä tai muuta teknistä ratkaisua. Korvaus koskisi myös autoon tai muuhun kulkuvälineeseen tehtäviä välttämättömiä muutostöitä.    </w:t>
      </w:r>
    </w:p>
    <w:p w:rsidR="002A0EC0" w:rsidRPr="002A0EC0" w:rsidRDefault="002A0EC0" w:rsidP="00BE5012">
      <w:pPr>
        <w:spacing w:before="100" w:beforeAutospacing="1" w:after="100" w:afterAutospacing="1"/>
        <w:jc w:val="both"/>
        <w:outlineLvl w:val="4"/>
        <w:rPr>
          <w:bCs/>
          <w:color w:val="000000"/>
        </w:rPr>
      </w:pPr>
      <w:r w:rsidRPr="002A0EC0">
        <w:t xml:space="preserve">Pykälän </w:t>
      </w:r>
      <w:r w:rsidRPr="002F5201">
        <w:rPr>
          <w:i/>
        </w:rPr>
        <w:t>3 momentissa</w:t>
      </w:r>
      <w:r w:rsidRPr="002A0EC0">
        <w:t xml:space="preserve"> säädettäisiin </w:t>
      </w:r>
      <w:r w:rsidR="00A12957">
        <w:t xml:space="preserve">seikoista, joita </w:t>
      </w:r>
      <w:r w:rsidR="00EB7CA6">
        <w:t xml:space="preserve">olisi otettava </w:t>
      </w:r>
      <w:r w:rsidR="00A12957">
        <w:t xml:space="preserve">huomioon </w:t>
      </w:r>
      <w:r w:rsidRPr="002A0EC0">
        <w:t>auton tai muun kulkuvälineen kustannuksiin myönnettävän taloudellisen tuen tarvetta arvioitaessa</w:t>
      </w:r>
      <w:r w:rsidR="00A12957">
        <w:t>.</w:t>
      </w:r>
      <w:r w:rsidR="00EB7CA6">
        <w:t xml:space="preserve"> </w:t>
      </w:r>
      <w:r w:rsidR="00A12957">
        <w:t>K</w:t>
      </w:r>
      <w:r w:rsidRPr="002A0EC0">
        <w:t xml:space="preserve">orvattavana kulkuvälineenä voisi tulla kyseeseen esimerkiksi polkupyörä, </w:t>
      </w:r>
      <w:r w:rsidRPr="002A0EC0">
        <w:rPr>
          <w:bCs/>
          <w:color w:val="000000"/>
        </w:rPr>
        <w:t xml:space="preserve">tandempyörä, mönkijä tai moottorikelkka. Huomioon otettaisiin </w:t>
      </w:r>
      <w:r w:rsidRPr="002A0EC0">
        <w:t xml:space="preserve">vammaisen henkilön liikkumisen tarve sekä mahdollisuus käyttää julkista joukkoliikennettä tai muita liikkumista tukevia palveluja. </w:t>
      </w:r>
      <w:r w:rsidRPr="002A0EC0">
        <w:rPr>
          <w:bCs/>
          <w:color w:val="000000"/>
        </w:rPr>
        <w:t>Taloudellinen tuki auton tai muun kulkuvälineen kustannuksiin olisi osa liikkumis</w:t>
      </w:r>
      <w:r w:rsidR="00EB7CA6">
        <w:rPr>
          <w:bCs/>
          <w:color w:val="000000"/>
        </w:rPr>
        <w:t xml:space="preserve">en tuen ja </w:t>
      </w:r>
      <w:r w:rsidRPr="002A0EC0">
        <w:rPr>
          <w:bCs/>
          <w:color w:val="000000"/>
        </w:rPr>
        <w:t xml:space="preserve">palvelujen kokonaisuutta tai vaihtoehto kuljetuspalvelulle. </w:t>
      </w:r>
      <w:r w:rsidRPr="002A0EC0">
        <w:t>Edellytyksenä korvaukselle olisi toimintarajoitteesta aiheutuva jatkuvaluonteinen auton tai muun kulkuvälineen tarve ehdotetun lain 1</w:t>
      </w:r>
      <w:r w:rsidR="00EB7CA6">
        <w:t xml:space="preserve">7 </w:t>
      </w:r>
      <w:r w:rsidRPr="002A0EC0">
        <w:t xml:space="preserve">§:n </w:t>
      </w:r>
      <w:r w:rsidR="00EB7CA6">
        <w:t>3</w:t>
      </w:r>
      <w:r w:rsidRPr="002A0EC0">
        <w:t xml:space="preserve"> momentissa tarkoitetussa tavanomaiseen elämään kuuluvassa liikkumisessa. </w:t>
      </w:r>
      <w:r w:rsidRPr="002A0EC0">
        <w:rPr>
          <w:bCs/>
        </w:rPr>
        <w:t xml:space="preserve">Korvaus auton tai muun kulkuvälineen hankkimisesta aiheutuviin kustannuksiin määriteltäisiin </w:t>
      </w:r>
      <w:r w:rsidRPr="002A0EC0">
        <w:rPr>
          <w:bCs/>
          <w:color w:val="000000"/>
        </w:rPr>
        <w:t xml:space="preserve">palvelutarpeen arvioinnin ja asiakassuunnitelman laatimisen yhteydessä ottaen huomioon vammaisen henkilön liikkumisen tarve ja mahdollisuus käyttää muita liikkumista tukevien palvelujen toteuttamistapoja. </w:t>
      </w:r>
    </w:p>
    <w:p w:rsidR="002A0EC0" w:rsidRPr="002A0EC0" w:rsidRDefault="00BE5012" w:rsidP="00BE5012">
      <w:pPr>
        <w:spacing w:before="100" w:beforeAutospacing="1" w:after="100" w:afterAutospacing="1"/>
        <w:jc w:val="both"/>
        <w:outlineLvl w:val="4"/>
        <w:rPr>
          <w:bCs/>
        </w:rPr>
      </w:pPr>
      <w:r>
        <w:rPr>
          <w:bCs/>
          <w:color w:val="000000"/>
        </w:rPr>
        <w:t>Maak</w:t>
      </w:r>
      <w:r w:rsidR="002A0EC0" w:rsidRPr="002A0EC0">
        <w:rPr>
          <w:bCs/>
          <w:color w:val="000000"/>
        </w:rPr>
        <w:t xml:space="preserve">unta ei voisi määrätä yksinomaan </w:t>
      </w:r>
      <w:r w:rsidR="002A0EC0" w:rsidRPr="002A0EC0">
        <w:rPr>
          <w:bCs/>
        </w:rPr>
        <w:t>yleisohjeellaan sitä, mitä kussakin tapauksessa on pidettävä kohtuuhintaisena autona. Kohtuuhintaisen korvauksen määrittely</w:t>
      </w:r>
      <w:r w:rsidR="00EB7CA6">
        <w:rPr>
          <w:bCs/>
        </w:rPr>
        <w:t xml:space="preserve"> perustuisi </w:t>
      </w:r>
      <w:r w:rsidR="002A0EC0" w:rsidRPr="002A0EC0">
        <w:rPr>
          <w:bCs/>
        </w:rPr>
        <w:t xml:space="preserve">henkilön toimintarajoitteesta johtuvan välttämättömän tarpeen yksilölliseen arviointiin sekä muihin henkilön liikkumisen tarpeeseen vaikuttaviin seikkoihin. </w:t>
      </w:r>
      <w:r>
        <w:rPr>
          <w:bCs/>
        </w:rPr>
        <w:t>Maak</w:t>
      </w:r>
      <w:r w:rsidR="002A0EC0" w:rsidRPr="002A0EC0">
        <w:rPr>
          <w:bCs/>
        </w:rPr>
        <w:t xml:space="preserve">unnalle aiheutuvien kustannusten näkökulmasta auton </w:t>
      </w:r>
      <w:r w:rsidR="002A0EC0" w:rsidRPr="002A0EC0">
        <w:t xml:space="preserve">tai muun kulkuvälineen </w:t>
      </w:r>
      <w:r w:rsidR="002A0EC0" w:rsidRPr="002A0EC0">
        <w:rPr>
          <w:bCs/>
        </w:rPr>
        <w:t xml:space="preserve">hankinnan tukeminen voi tulla joissakin tilanteissa pidemmällä aikavälillä huomattavasti edullisemmaksi kuin yksittäisten työ-, opiskelu- ja vapaa-ajan </w:t>
      </w:r>
      <w:r w:rsidR="00EB7CA6">
        <w:rPr>
          <w:bCs/>
        </w:rPr>
        <w:t xml:space="preserve">kuljetuspalvelujen </w:t>
      </w:r>
      <w:r w:rsidR="002A0EC0" w:rsidRPr="002A0EC0">
        <w:rPr>
          <w:bCs/>
        </w:rPr>
        <w:t>korvaaminen. Taloudellista tukea voitaisiin myöntää myös käytetyn auton tai muun kulkuvälineen hankintaan edellyttäen, että auto</w:t>
      </w:r>
      <w:r w:rsidR="00EB7CA6">
        <w:rPr>
          <w:bCs/>
        </w:rPr>
        <w:t xml:space="preserve">n arvioitaisiin </w:t>
      </w:r>
      <w:r w:rsidR="002A0EC0" w:rsidRPr="002A0EC0">
        <w:rPr>
          <w:bCs/>
        </w:rPr>
        <w:t xml:space="preserve">ominaisuuksiltaan ja kunnoltaan vastaavan riittävän pitkäaikaisesti vammaisen henkilön liikkumisen tarpeeseen. </w:t>
      </w:r>
    </w:p>
    <w:p w:rsidR="002A0EC0" w:rsidRPr="002A0EC0" w:rsidRDefault="002A0EC0" w:rsidP="00BE5012">
      <w:pPr>
        <w:spacing w:before="100" w:beforeAutospacing="1" w:after="100" w:afterAutospacing="1"/>
        <w:jc w:val="both"/>
        <w:outlineLvl w:val="4"/>
        <w:rPr>
          <w:bCs/>
          <w:color w:val="000000"/>
        </w:rPr>
      </w:pPr>
      <w:r w:rsidRPr="002A0EC0">
        <w:rPr>
          <w:bCs/>
          <w:color w:val="000000"/>
        </w:rPr>
        <w:t>Perheille, joissa on vammainen lapsi tai lapsia, voi perheen tarpeisiin soveltuvalla autolla olla erittäin suuri merkitys tavanomaisessa elämässä s</w:t>
      </w:r>
      <w:r w:rsidR="00EB7CA6">
        <w:rPr>
          <w:bCs/>
          <w:color w:val="000000"/>
        </w:rPr>
        <w:t xml:space="preserve">uoriutumisen </w:t>
      </w:r>
      <w:r w:rsidRPr="002A0EC0">
        <w:rPr>
          <w:bCs/>
          <w:color w:val="000000"/>
        </w:rPr>
        <w:t>ja normaalin perhe-elämän kannalta. Lapsi tai lapset saattavat tarvita runsaasti huolenpitoa ja valvontaa, jolloin julkisen joukkoliikenteen käyttö voi olla kohtuuttoman vaikeaa tai jopa mahdotonta.  Lapsella tai lapsilla voi olla useita välttämättä mukana kuljetettavia, tilaa vieviä apu- ja hoitovälineitä. Tämän vuoksi perhe voi tarvita kokoonsa nähden merkittävästi suuremman auton tarvittavine varusteineen</w:t>
      </w:r>
      <w:r w:rsidRPr="00EB7CA6">
        <w:rPr>
          <w:bCs/>
          <w:color w:val="000000"/>
        </w:rPr>
        <w:t>.</w:t>
      </w:r>
      <w:r w:rsidRPr="00EB7CA6">
        <w:rPr>
          <w:bCs/>
        </w:rPr>
        <w:t xml:space="preserve"> Vam</w:t>
      </w:r>
      <w:r w:rsidRPr="002A0EC0">
        <w:rPr>
          <w:bCs/>
        </w:rPr>
        <w:t xml:space="preserve">maisen lapsen kasvaessa myös auton tai muun kulkuvälineen tarve voi muuttua. </w:t>
      </w:r>
    </w:p>
    <w:p w:rsidR="002A0EC0" w:rsidRPr="002A0EC0" w:rsidRDefault="002A0EC0" w:rsidP="00BE5012">
      <w:pPr>
        <w:spacing w:before="100" w:beforeAutospacing="1" w:after="100" w:afterAutospacing="1"/>
        <w:jc w:val="both"/>
        <w:outlineLvl w:val="4"/>
        <w:rPr>
          <w:bCs/>
          <w:color w:val="000000"/>
        </w:rPr>
      </w:pPr>
      <w:r w:rsidRPr="002A0EC0">
        <w:rPr>
          <w:bCs/>
          <w:color w:val="000000"/>
        </w:rPr>
        <w:t xml:space="preserve">Vammaisella henkilöllä olisi mahdollisuus vaihtaa autoa, kun auto ei enää vastaisi vamman tai sairauden aiheuttamaa tarvetta liikkumisessa. </w:t>
      </w:r>
      <w:r w:rsidR="00BE5012">
        <w:rPr>
          <w:bCs/>
          <w:color w:val="000000"/>
        </w:rPr>
        <w:t>Maak</w:t>
      </w:r>
      <w:r w:rsidRPr="002A0EC0">
        <w:rPr>
          <w:bCs/>
          <w:color w:val="000000"/>
        </w:rPr>
        <w:t>unta ei voisi yleisohjeillaan määritellä sitä, milloin auto voidaan vaihtaa tai evätä korvausta yksinomaan sen perusteella, että henkilölle on aikaisemmin myönnetty taloudellista tukea kyseiseen tarkoitukseen. Auton vaihtamiseen myönnettävän korvauksen saamiseksi olisi kuitenkin oltava perusteltu syy. Tällainen syy voi olla esimerkiksi auton heikko kunto tai sen vahingoittuminen korjauskelvottomaksi tai vamman tai sairauden aiheuttaman toimintarajoitteen muuttuminen tai paheneminen. Vammaisen henkilön muut olosuhteet voivat vaikuttaa siihen, että hänen käytössään oleva auto ei vastaa enää tarkoitustaan. Tällainen muutos on esimerkiksi apuvälineiden tarpeen lisääntyminen tai harrastuksen tai työn johdosta tarvittavien apuvälineiden kuljetus.</w:t>
      </w:r>
    </w:p>
    <w:p w:rsidR="002A0EC0" w:rsidRPr="002A0EC0" w:rsidRDefault="002A0EC0" w:rsidP="00BE5012">
      <w:pPr>
        <w:jc w:val="both"/>
      </w:pPr>
      <w:r w:rsidRPr="002A0EC0">
        <w:t xml:space="preserve">Pykälän </w:t>
      </w:r>
      <w:r w:rsidR="002F5201" w:rsidRPr="002F5201">
        <w:rPr>
          <w:i/>
        </w:rPr>
        <w:t>4</w:t>
      </w:r>
      <w:r w:rsidRPr="002F5201">
        <w:rPr>
          <w:i/>
        </w:rPr>
        <w:t xml:space="preserve"> momentin</w:t>
      </w:r>
      <w:r w:rsidRPr="002A0EC0">
        <w:t xml:space="preserve"> mukaan valtioneuvoston asetuksella voitaisiin tarvittaessa antaa tarkempia säännöksiä hyväksyttävistä kustannuksista sekä muista 1 ja 2 momentissa tarkoitetun korvauksen määräytymiseen vaikuttavista seikoista.</w:t>
      </w:r>
    </w:p>
    <w:p w:rsidR="002A0EC0" w:rsidRPr="002A0EC0" w:rsidRDefault="002A0EC0" w:rsidP="006D705E">
      <w:pPr>
        <w:spacing w:before="100" w:beforeAutospacing="1" w:after="100" w:afterAutospacing="1"/>
        <w:jc w:val="both"/>
        <w:outlineLvl w:val="4"/>
      </w:pPr>
      <w:r w:rsidRPr="002A0EC0">
        <w:rPr>
          <w:b/>
          <w:bCs/>
          <w:color w:val="000000"/>
        </w:rPr>
        <w:t>2</w:t>
      </w:r>
      <w:r w:rsidR="00FA020D">
        <w:rPr>
          <w:b/>
          <w:bCs/>
          <w:color w:val="000000"/>
        </w:rPr>
        <w:t>0</w:t>
      </w:r>
      <w:r w:rsidRPr="002A0EC0">
        <w:rPr>
          <w:b/>
          <w:bCs/>
          <w:color w:val="000000"/>
        </w:rPr>
        <w:t xml:space="preserve"> §</w:t>
      </w:r>
      <w:r w:rsidRPr="002A0EC0">
        <w:rPr>
          <w:bCs/>
          <w:color w:val="000000"/>
        </w:rPr>
        <w:t xml:space="preserve">. </w:t>
      </w:r>
      <w:r w:rsidRPr="002A0EC0">
        <w:rPr>
          <w:bCs/>
          <w:i/>
          <w:color w:val="000000"/>
        </w:rPr>
        <w:t>Muut palvelut.</w:t>
      </w:r>
      <w:r w:rsidRPr="002A0EC0">
        <w:t xml:space="preserve"> Pykälän mukaan </w:t>
      </w:r>
      <w:r w:rsidR="00C432CC">
        <w:t xml:space="preserve">maakunta voisi järjestää ehdotetun lain mukaisina palveluina lisäksi </w:t>
      </w:r>
      <w:r w:rsidRPr="002A0EC0">
        <w:t>muita</w:t>
      </w:r>
      <w:r w:rsidR="00C432CC">
        <w:t xml:space="preserve"> </w:t>
      </w:r>
      <w:r w:rsidRPr="002A0EC0">
        <w:t xml:space="preserve">lain tarkoituksen toteuttamiseksi tarpeellisia palveluja sekä myöntää taloudellista tukea. </w:t>
      </w:r>
      <w:r w:rsidR="00C432CC">
        <w:t>Maak</w:t>
      </w:r>
      <w:r w:rsidRPr="002A0EC0">
        <w:t>unnalla olisi näi</w:t>
      </w:r>
      <w:r w:rsidR="00EB7CA6">
        <w:t xml:space="preserve">den </w:t>
      </w:r>
      <w:r w:rsidRPr="002A0EC0">
        <w:t>palvelu</w:t>
      </w:r>
      <w:r w:rsidR="00EB7CA6">
        <w:t xml:space="preserve">jen </w:t>
      </w:r>
      <w:r w:rsidRPr="002A0EC0">
        <w:t xml:space="preserve">ja tuen myöntämiseen yleinen järjestämisvelvollisuus määrärahojen puitteissa. Säännös vastaisi nykyisen vammaispalvelulain 8 §:n 1 momentin säännöstä vammaiselle henkilölle annettavista muista lain tarkoituksen toteuttamiseksi tarpeellisista palveluista sekä 9 §:n 1 momentin säännöstä kustannusten korvaamisesta lain tarkoituksen toteuttamiseksi tarpeellisista tukitoimista. Vastaava säännös on myös kehitysvammalain 2 §:n </w:t>
      </w:r>
      <w:r w:rsidR="00EB7CA6">
        <w:t>1 momentin</w:t>
      </w:r>
      <w:r w:rsidRPr="002A0EC0">
        <w:t>10</w:t>
      </w:r>
      <w:r w:rsidR="00C432CC">
        <w:t xml:space="preserve"> </w:t>
      </w:r>
      <w:r w:rsidRPr="002A0EC0">
        <w:t xml:space="preserve">kohdassa. Sen perusteella on voitu järjestää muuta erityishuollon toteuttamiseksi tarpeellista toimintaa. Nykyisten säännösten nojalla on voitu laissa nimenomaisesti mainittujen palvelujen lisäksi järjestää muita vammaisen henkilön tarpeen mukaisia palveluja ja taloudellisia tukitoimia.  </w:t>
      </w:r>
    </w:p>
    <w:p w:rsidR="002A0EC0" w:rsidRDefault="002A0EC0" w:rsidP="006D705E">
      <w:pPr>
        <w:spacing w:before="100" w:beforeAutospacing="1" w:after="100" w:afterAutospacing="1"/>
        <w:jc w:val="both"/>
        <w:outlineLvl w:val="4"/>
      </w:pPr>
      <w:r w:rsidRPr="002A0EC0">
        <w:t>Säännöksen mukaisilla muilla palveluilla ja taloudellisella tuella voitaisiin nykyisen lainsäädännön tavoin joustavasti täydentää vammaisen henkilön tarvitseman avua ja tuen kokonaisuutta. Sillä mahdollistettaisiin myös laissa mainitsemattomien tai uusien</w:t>
      </w:r>
      <w:r w:rsidRPr="002A0EC0">
        <w:rPr>
          <w:color w:val="1F497D"/>
        </w:rPr>
        <w:t>,</w:t>
      </w:r>
      <w:r w:rsidRPr="002A0EC0">
        <w:t xml:space="preserve"> ennakoimattomien mutta tulevaisuuden tilanteissa tarpeellisten palvelujen käyttöönottoa. </w:t>
      </w:r>
      <w:r w:rsidR="00C432CC">
        <w:t>Maak</w:t>
      </w:r>
      <w:r w:rsidRPr="002A0EC0">
        <w:t>unta voisi itse päättää, millaisiin tarpeisiin ja tarkoitukseen se järjestäisi säännöksessä tarkoitettuja palveluja ja tukea</w:t>
      </w:r>
      <w:r w:rsidR="00B774D0">
        <w:t>,</w:t>
      </w:r>
      <w:r w:rsidRPr="002A0EC0">
        <w:t xml:space="preserve"> mutta </w:t>
      </w:r>
      <w:r w:rsidRPr="009A0CF0">
        <w:t xml:space="preserve">lähtökohtana olisi ehdotetun lain </w:t>
      </w:r>
      <w:r w:rsidR="00C432CC" w:rsidRPr="009A0CF0">
        <w:t>1</w:t>
      </w:r>
      <w:r w:rsidRPr="009A0CF0">
        <w:t xml:space="preserve"> §:n mukainen lain tarkoitus. Esimerkiksi vammaisen henkilön yksilöllisen tarpeen mukaisen tukihenkilön tai hoiva-avustajan tarjoaminen olisi mahdollista säännöksen perusteella. </w:t>
      </w:r>
      <w:r w:rsidR="00490322">
        <w:t xml:space="preserve"> </w:t>
      </w:r>
    </w:p>
    <w:p w:rsidR="00D209E9" w:rsidRPr="009A0CF0" w:rsidRDefault="00490322" w:rsidP="00490322">
      <w:pPr>
        <w:spacing w:before="100" w:beforeAutospacing="1" w:after="100" w:afterAutospacing="1"/>
        <w:jc w:val="both"/>
        <w:outlineLvl w:val="4"/>
      </w:pPr>
      <w:r>
        <w:t xml:space="preserve">3 luku  </w:t>
      </w:r>
      <w:r w:rsidR="00D209E9" w:rsidRPr="009A0CF0">
        <w:rPr>
          <w:b/>
        </w:rPr>
        <w:t>Muutoksenhaku</w:t>
      </w:r>
    </w:p>
    <w:p w:rsidR="00D209E9" w:rsidRPr="009A0CF0" w:rsidRDefault="00D209E9" w:rsidP="00BE5012">
      <w:pPr>
        <w:jc w:val="both"/>
      </w:pPr>
      <w:r w:rsidRPr="009A0CF0">
        <w:rPr>
          <w:b/>
        </w:rPr>
        <w:t>21 §.</w:t>
      </w:r>
      <w:r w:rsidRPr="009A0CF0">
        <w:t xml:space="preserve"> </w:t>
      </w:r>
      <w:r w:rsidRPr="009A0CF0">
        <w:rPr>
          <w:i/>
        </w:rPr>
        <w:t>Oikaisuvaatimus</w:t>
      </w:r>
      <w:r w:rsidRPr="009A0CF0">
        <w:t>.  Ehdotetun pykälän mukaan oikaisuvaatimus tässä laissa tarkoitetussa asiassa annettuun päätökseen osoitettaisiin maakunnan liikelaitokselle. Oikaisuvaatimusmenettelyssä noudatettaisiin hallintolain 7 a luvun säännöksiä. Hallintolain 49 b §:n mukaan oikaisua saa vaatia se, johon päätös on kohdistettu tai jonka oikeuteen, velvollisuuteen tai etuun päätös välittömästi vaikuttaa. Hallintolain 49 c §:n mukaan oikaisuvaatimus on tehtävä 30 päivän kuluessa päätöksen tiedoksisaannista. Myös päätöksen tiedoksiantoon sovelletaan hallintolakia.</w:t>
      </w:r>
    </w:p>
    <w:p w:rsidR="00D209E9" w:rsidRPr="009A0CF0" w:rsidRDefault="00D209E9" w:rsidP="00BE5012">
      <w:pPr>
        <w:jc w:val="both"/>
      </w:pPr>
    </w:p>
    <w:p w:rsidR="00D209E9" w:rsidRPr="009A0CF0" w:rsidRDefault="00D209E9" w:rsidP="00BE5012">
      <w:pPr>
        <w:jc w:val="both"/>
      </w:pPr>
      <w:r w:rsidRPr="009A0CF0">
        <w:t xml:space="preserve">Muutoksenhakuoikeus koskee palvelujen laajuuden lisäksi myös henkilökohtaisen avun ja asumista tukevien palvelujen, päiväaikaisen toiminnan sekä liikkumista tukevien palvelujen toteuttamistapaa. Toteuttamistavan valinnalla on välitön vaikutus oikeuden toteutumiseen käytännössä ja siten vaikutusta asiakkaan oikeusturvaan saada vamman tai sairauden edellyttämän yksilöllisen tarpeen mukaista välttämätöntä palvelua. Vaikka </w:t>
      </w:r>
      <w:r w:rsidR="00B0789A">
        <w:t>maa</w:t>
      </w:r>
      <w:r w:rsidRPr="009A0CF0">
        <w:t xml:space="preserve">kunnalla lähtökohtaisesti on oikeus päättää palvelujen toteuttamistavasta, on vammaisen henkilön keskeisiä perusoikeuksia turvaavien palvelujen kohdalla otettava huomioon myös henkilön oma käsitys siitä, mikä palvelun toteuttamistapa parhaiten edistää lain tarkoituksen toteutumista vammaisen henkilön yhdenvertaisuuden, osallisuuden ja itsemääräämisoikeuden toteuttamiseksi. </w:t>
      </w:r>
    </w:p>
    <w:p w:rsidR="00D209E9" w:rsidRPr="009A0CF0" w:rsidRDefault="00D209E9" w:rsidP="00BE5012">
      <w:pPr>
        <w:jc w:val="both"/>
      </w:pPr>
    </w:p>
    <w:p w:rsidR="00D209E9" w:rsidRPr="009A0CF0" w:rsidRDefault="00D209E9" w:rsidP="00BE5012">
      <w:pPr>
        <w:jc w:val="both"/>
      </w:pPr>
      <w:r w:rsidRPr="009A0CF0">
        <w:rPr>
          <w:b/>
        </w:rPr>
        <w:t xml:space="preserve">22§. </w:t>
      </w:r>
      <w:r w:rsidRPr="009A0CF0">
        <w:rPr>
          <w:i/>
        </w:rPr>
        <w:t>Valitus hallinto-oikeuteen.</w:t>
      </w:r>
      <w:r w:rsidRPr="009A0CF0">
        <w:t xml:space="preserve"> Muutoksenhaussa maakunnan liikelaitoksen oikaisuvaatimuksen johdosta antamaan päätökseen noudatettaisiin hallintolainkäyttölakia, jonka mukaan valitus </w:t>
      </w:r>
      <w:r w:rsidR="005F2E65">
        <w:t xml:space="preserve">olisi tehtävä </w:t>
      </w:r>
      <w:r w:rsidRPr="009A0CF0">
        <w:t xml:space="preserve">30 päivän kuluessa päätöksen tiedoksisaannista. Valittaja voisi toimittaa valituksensa suoraan hallinto-oikeudelle tai antaa sen valitusaikana maakunnan liikelaitokselle, jonka </w:t>
      </w:r>
      <w:r w:rsidR="005F2E65">
        <w:t>olisi toimitettava</w:t>
      </w:r>
      <w:r w:rsidRPr="009A0CF0">
        <w:t xml:space="preserve"> se lausuntonsa ohella hallinto-oikeudelle.</w:t>
      </w:r>
    </w:p>
    <w:p w:rsidR="00D209E9" w:rsidRPr="009A0CF0" w:rsidRDefault="00D209E9" w:rsidP="00BE5012">
      <w:pPr>
        <w:jc w:val="both"/>
      </w:pPr>
    </w:p>
    <w:p w:rsidR="00FB5540" w:rsidRPr="009A0CF0" w:rsidRDefault="00D209E9" w:rsidP="00FB5540">
      <w:pPr>
        <w:jc w:val="both"/>
      </w:pPr>
      <w:r w:rsidRPr="009A0CF0">
        <w:rPr>
          <w:b/>
        </w:rPr>
        <w:t xml:space="preserve">23 §. </w:t>
      </w:r>
      <w:r w:rsidRPr="009A0CF0">
        <w:rPr>
          <w:i/>
        </w:rPr>
        <w:t>Muutoksenhaku hallinto-oikeuden päätökseen.</w:t>
      </w:r>
      <w:r w:rsidRPr="009A0CF0">
        <w:t xml:space="preserve"> </w:t>
      </w:r>
      <w:r w:rsidR="00776293">
        <w:t xml:space="preserve">Pykälän </w:t>
      </w:r>
      <w:r w:rsidR="00776293" w:rsidRPr="005F2E65">
        <w:rPr>
          <w:i/>
        </w:rPr>
        <w:t>1 momentin</w:t>
      </w:r>
      <w:r w:rsidR="00776293">
        <w:t xml:space="preserve"> mukaan h</w:t>
      </w:r>
      <w:r w:rsidRPr="009A0CF0">
        <w:t xml:space="preserve">allinto-oikeuden päätökseen </w:t>
      </w:r>
      <w:r w:rsidR="00B0789A">
        <w:t>muissa kuin ehdotetun lain 8 §:n 3</w:t>
      </w:r>
      <w:r w:rsidR="00776293">
        <w:t xml:space="preserve"> </w:t>
      </w:r>
      <w:r w:rsidR="00B0789A">
        <w:t>momentissa, 18 §:n 3 momentissa sekä 19 ja 20 §:ssä tarkoitetuissa asioissa saisi hakea muutosta valittamalla</w:t>
      </w:r>
      <w:r w:rsidR="00486C07">
        <w:t xml:space="preserve"> </w:t>
      </w:r>
      <w:r w:rsidR="00B0789A">
        <w:t>siten kuin hallintolainkäyttölaissa säädetään.</w:t>
      </w:r>
      <w:r w:rsidR="00776293">
        <w:t xml:space="preserve"> Edellä mainituissa asioissa </w:t>
      </w:r>
      <w:r w:rsidRPr="009A0CF0">
        <w:t xml:space="preserve">saisi </w:t>
      </w:r>
      <w:r w:rsidR="00776293">
        <w:t xml:space="preserve">siten </w:t>
      </w:r>
      <w:r w:rsidRPr="009A0CF0">
        <w:t>hakea muutosta valittamalla korkeimpaan hallinto-oikeuteen</w:t>
      </w:r>
      <w:r w:rsidR="00486C07">
        <w:t xml:space="preserve"> ilman valituslupaa</w:t>
      </w:r>
      <w:r w:rsidRPr="009A0CF0">
        <w:t xml:space="preserve">. Muutoksenhakuoikeus koskisi myös palvelujen toteuttamistapaa. </w:t>
      </w:r>
      <w:r w:rsidR="00486C07">
        <w:t xml:space="preserve">Mainituissa asioissa </w:t>
      </w:r>
      <w:r w:rsidR="00FB5540">
        <w:t>on k</w:t>
      </w:r>
      <w:r w:rsidR="00FB5540" w:rsidRPr="009A0CF0">
        <w:t>ysymys keskeisellä tavalla vammaisten henkilöiden yhdenvertaisuutta tukevista subjektiivis</w:t>
      </w:r>
      <w:r w:rsidR="005F2E65">
        <w:t>is</w:t>
      </w:r>
      <w:r w:rsidR="00FB5540" w:rsidRPr="009A0CF0">
        <w:t>ta</w:t>
      </w:r>
      <w:r w:rsidR="005F2E65">
        <w:t xml:space="preserve"> </w:t>
      </w:r>
      <w:r w:rsidR="00FB5540" w:rsidRPr="009A0CF0">
        <w:t>oikeuksista.</w:t>
      </w:r>
    </w:p>
    <w:p w:rsidR="00776293" w:rsidRDefault="00776293" w:rsidP="00BE5012">
      <w:pPr>
        <w:jc w:val="both"/>
      </w:pPr>
    </w:p>
    <w:p w:rsidR="005F2E65" w:rsidRDefault="00776293" w:rsidP="00BE5012">
      <w:pPr>
        <w:jc w:val="both"/>
      </w:pPr>
      <w:r>
        <w:t xml:space="preserve">Pykälän </w:t>
      </w:r>
      <w:r w:rsidRPr="005F2E65">
        <w:rPr>
          <w:i/>
        </w:rPr>
        <w:t>2 momentin mukaan</w:t>
      </w:r>
      <w:r>
        <w:t xml:space="preserve"> h</w:t>
      </w:r>
      <w:r w:rsidR="00D209E9" w:rsidRPr="009A0CF0">
        <w:t xml:space="preserve">allinto-oikeuden </w:t>
      </w:r>
      <w:r>
        <w:t>päätökseen</w:t>
      </w:r>
      <w:r w:rsidR="00C579E7">
        <w:t xml:space="preserve"> ehdotetun </w:t>
      </w:r>
      <w:r>
        <w:t>lain 8 §:n 3 momentissa, 18 §:n 3 momentissa sekä 19 ja 20 §:ssä tarkoitetuissa asioissa saisi hakea muutosta valittamalla</w:t>
      </w:r>
      <w:r w:rsidRPr="009A0CF0">
        <w:t xml:space="preserve"> </w:t>
      </w:r>
      <w:r>
        <w:t>vain, jos korkein hallinto-oikeus myöntä</w:t>
      </w:r>
      <w:r w:rsidR="00ED25B1">
        <w:t>ä</w:t>
      </w:r>
      <w:r>
        <w:t xml:space="preserve"> valitusluvan. </w:t>
      </w:r>
      <w:r w:rsidR="00D209E9" w:rsidRPr="009A0CF0">
        <w:t xml:space="preserve"> </w:t>
      </w:r>
      <w:r w:rsidR="00FB5540">
        <w:t xml:space="preserve"> K</w:t>
      </w:r>
      <w:r w:rsidR="00D209E9" w:rsidRPr="009A0CF0">
        <w:t>orkein hallinto-oikeus voi</w:t>
      </w:r>
      <w:r w:rsidR="005F2E65">
        <w:t xml:space="preserve"> </w:t>
      </w:r>
      <w:r w:rsidR="00D209E9" w:rsidRPr="009A0CF0">
        <w:t xml:space="preserve">myöntää  </w:t>
      </w:r>
    </w:p>
    <w:p w:rsidR="00D209E9" w:rsidRDefault="00D209E9" w:rsidP="00BE5012">
      <w:pPr>
        <w:jc w:val="both"/>
      </w:pPr>
      <w:r w:rsidRPr="009A0CF0">
        <w:t>valitusluvan, jos lain soveltamisen kannalta muissa samanlaisissa tapauksissa tai oikeuskäytännön yhtenäisyyden vuoksi on tärkeätä saattaa asia korkeimman hallinto-oikeuden ratkaistavaksi, tai asian saattamiseen korkeimman hallinto-oikeuden ratkaistavaksi on erityistä aihetta asiassa tapahtuneen ilmeisen virheen vuoksi, taikka valitusluvan myöntämiseen on muu painava syy.</w:t>
      </w:r>
    </w:p>
    <w:p w:rsidR="00FB5540" w:rsidRDefault="00FB5540" w:rsidP="00BE5012">
      <w:pPr>
        <w:jc w:val="both"/>
      </w:pPr>
    </w:p>
    <w:p w:rsidR="00FB5540" w:rsidRDefault="00FB5540" w:rsidP="00BE5012">
      <w:pPr>
        <w:jc w:val="both"/>
      </w:pPr>
      <w:r>
        <w:t xml:space="preserve">Pykälän </w:t>
      </w:r>
      <w:r w:rsidRPr="00490322">
        <w:rPr>
          <w:i/>
        </w:rPr>
        <w:t>3 momentin</w:t>
      </w:r>
      <w:r>
        <w:t xml:space="preserve"> mukaan valituskirjelmä voitaisiin antaa myös päätöksen tehneelle hallinto-oikeudelle toimitettavaksi edelleen korkeimmalle hallinto-oikeudelle. </w:t>
      </w:r>
    </w:p>
    <w:p w:rsidR="002A0EC0" w:rsidRPr="002A0EC0" w:rsidRDefault="00FA020D" w:rsidP="00BE5012">
      <w:pPr>
        <w:spacing w:before="100" w:beforeAutospacing="1" w:after="100" w:afterAutospacing="1"/>
        <w:jc w:val="both"/>
        <w:rPr>
          <w:b/>
          <w:lang w:eastAsia="en-GB"/>
        </w:rPr>
      </w:pPr>
      <w:r w:rsidRPr="00490322">
        <w:rPr>
          <w:lang w:eastAsia="en-GB"/>
        </w:rPr>
        <w:t>4</w:t>
      </w:r>
      <w:r w:rsidR="002A0EC0" w:rsidRPr="00490322">
        <w:rPr>
          <w:lang w:eastAsia="en-GB"/>
        </w:rPr>
        <w:t xml:space="preserve"> </w:t>
      </w:r>
      <w:r w:rsidR="00490322" w:rsidRPr="00490322">
        <w:rPr>
          <w:lang w:eastAsia="en-GB"/>
        </w:rPr>
        <w:t>luku</w:t>
      </w:r>
      <w:r w:rsidR="00490322">
        <w:rPr>
          <w:b/>
          <w:lang w:eastAsia="en-GB"/>
        </w:rPr>
        <w:t xml:space="preserve"> </w:t>
      </w:r>
      <w:r w:rsidR="002A0EC0" w:rsidRPr="002A0EC0">
        <w:rPr>
          <w:b/>
          <w:lang w:eastAsia="en-GB"/>
        </w:rPr>
        <w:t>Erinäiset säännökset</w:t>
      </w:r>
    </w:p>
    <w:p w:rsidR="002A0EC0" w:rsidRPr="002A0EC0" w:rsidRDefault="00FA020D" w:rsidP="00BE5012">
      <w:pPr>
        <w:widowControl w:val="0"/>
        <w:suppressAutoHyphens/>
        <w:autoSpaceDN w:val="0"/>
        <w:jc w:val="both"/>
        <w:textAlignment w:val="baseline"/>
        <w:rPr>
          <w:rFonts w:eastAsia="SimSun" w:cs="Mangal"/>
          <w:bCs/>
          <w:kern w:val="3"/>
          <w:lang w:eastAsia="zh-CN" w:bidi="hi-IN"/>
        </w:rPr>
      </w:pPr>
      <w:r>
        <w:rPr>
          <w:rFonts w:eastAsia="SimSun" w:cs="Mangal"/>
          <w:b/>
          <w:kern w:val="3"/>
          <w:lang w:eastAsia="zh-CN" w:bidi="hi-IN"/>
        </w:rPr>
        <w:t>24</w:t>
      </w:r>
      <w:r w:rsidR="002A0EC0" w:rsidRPr="002A0EC0">
        <w:rPr>
          <w:rFonts w:eastAsia="SimSun" w:cs="Mangal"/>
          <w:b/>
          <w:kern w:val="3"/>
          <w:lang w:eastAsia="zh-CN" w:bidi="hi-IN"/>
        </w:rPr>
        <w:t xml:space="preserve"> §. </w:t>
      </w:r>
      <w:r w:rsidR="002A0EC0" w:rsidRPr="002A0EC0">
        <w:rPr>
          <w:rFonts w:eastAsia="SimSun" w:cs="Mangal"/>
          <w:bCs/>
          <w:i/>
          <w:kern w:val="3"/>
          <w:lang w:eastAsia="zh-CN" w:bidi="hi-IN"/>
        </w:rPr>
        <w:t>Palveluista perittävät maksut.</w:t>
      </w:r>
      <w:r w:rsidR="002A0EC0" w:rsidRPr="002A0EC0">
        <w:rPr>
          <w:rFonts w:eastAsia="SimSun" w:cs="Mangal"/>
          <w:bCs/>
          <w:kern w:val="3"/>
          <w:lang w:eastAsia="zh-CN" w:bidi="hi-IN"/>
        </w:rPr>
        <w:t xml:space="preserve"> E</w:t>
      </w:r>
      <w:r w:rsidR="005F2E65">
        <w:rPr>
          <w:rFonts w:eastAsia="SimSun" w:cs="Mangal"/>
          <w:bCs/>
          <w:kern w:val="3"/>
          <w:lang w:eastAsia="zh-CN" w:bidi="hi-IN"/>
        </w:rPr>
        <w:t xml:space="preserve">hdotettu </w:t>
      </w:r>
      <w:r w:rsidR="002A0EC0" w:rsidRPr="002A0EC0">
        <w:rPr>
          <w:rFonts w:eastAsia="SimSun" w:cs="Mangal"/>
          <w:bCs/>
          <w:kern w:val="3"/>
          <w:lang w:eastAsia="zh-CN" w:bidi="hi-IN"/>
        </w:rPr>
        <w:t>pykälä vasta</w:t>
      </w:r>
      <w:r w:rsidR="005F2E65">
        <w:rPr>
          <w:rFonts w:eastAsia="SimSun" w:cs="Mangal"/>
          <w:bCs/>
          <w:kern w:val="3"/>
          <w:lang w:eastAsia="zh-CN" w:bidi="hi-IN"/>
        </w:rPr>
        <w:t>isi</w:t>
      </w:r>
      <w:r w:rsidR="002A0EC0" w:rsidRPr="002A0EC0">
        <w:rPr>
          <w:rFonts w:eastAsia="SimSun" w:cs="Mangal"/>
          <w:bCs/>
          <w:kern w:val="3"/>
          <w:lang w:eastAsia="zh-CN" w:bidi="hi-IN"/>
        </w:rPr>
        <w:t xml:space="preserve"> voimassaolevan vammaispalvelulain 14 §:ää. Ehdotetun lain nojalla järjestettävistä palveluista perittävät asiakasmaksut määräytyisivät sosiaali- ja terveydenhuollon asiakasmaksulain nojalla. Asiakasmaksulaissa ja -asetuksessa säädetään </w:t>
      </w:r>
      <w:r w:rsidR="002A0EC0" w:rsidRPr="005F2E65">
        <w:rPr>
          <w:rFonts w:eastAsia="SimSun" w:cs="Mangal"/>
          <w:bCs/>
          <w:kern w:val="3"/>
          <w:lang w:eastAsia="zh-CN" w:bidi="hi-IN"/>
        </w:rPr>
        <w:t>kunnallisista</w:t>
      </w:r>
      <w:r w:rsidR="002A0EC0" w:rsidRPr="002A0EC0">
        <w:rPr>
          <w:rFonts w:eastAsia="SimSun" w:cs="Mangal"/>
          <w:bCs/>
          <w:kern w:val="3"/>
          <w:lang w:eastAsia="zh-CN" w:bidi="hi-IN"/>
        </w:rPr>
        <w:t xml:space="preserve"> sosiaalipalveluista perittävistä maksuista. </w:t>
      </w:r>
    </w:p>
    <w:p w:rsidR="002A0EC0" w:rsidRPr="002A0EC0" w:rsidRDefault="002A0EC0" w:rsidP="00BE5012">
      <w:pPr>
        <w:widowControl w:val="0"/>
        <w:suppressAutoHyphens/>
        <w:autoSpaceDN w:val="0"/>
        <w:jc w:val="both"/>
        <w:textAlignment w:val="baseline"/>
        <w:rPr>
          <w:rFonts w:eastAsia="SimSun" w:cs="Mangal"/>
          <w:bCs/>
          <w:kern w:val="3"/>
          <w:lang w:eastAsia="zh-CN" w:bidi="hi-IN"/>
        </w:rPr>
      </w:pPr>
    </w:p>
    <w:p w:rsidR="002A0EC0" w:rsidRPr="002A0EC0" w:rsidRDefault="002A0EC0" w:rsidP="00BE5012">
      <w:pPr>
        <w:widowControl w:val="0"/>
        <w:suppressAutoHyphens/>
        <w:autoSpaceDN w:val="0"/>
        <w:jc w:val="both"/>
        <w:textAlignment w:val="baseline"/>
        <w:rPr>
          <w:rFonts w:eastAsia="SimSun" w:cs="Mangal"/>
          <w:kern w:val="3"/>
          <w:lang w:eastAsia="zh-CN" w:bidi="hi-IN"/>
        </w:rPr>
      </w:pPr>
      <w:r w:rsidRPr="002A0EC0">
        <w:rPr>
          <w:rFonts w:eastAsia="SimSun" w:cs="Mangal"/>
          <w:b/>
          <w:kern w:val="3"/>
          <w:lang w:eastAsia="zh-CN" w:bidi="hi-IN"/>
        </w:rPr>
        <w:t>2</w:t>
      </w:r>
      <w:r w:rsidR="00FA020D">
        <w:rPr>
          <w:rFonts w:eastAsia="SimSun" w:cs="Mangal"/>
          <w:b/>
          <w:kern w:val="3"/>
          <w:lang w:eastAsia="zh-CN" w:bidi="hi-IN"/>
        </w:rPr>
        <w:t>5</w:t>
      </w:r>
      <w:r w:rsidRPr="002A0EC0">
        <w:rPr>
          <w:rFonts w:eastAsia="SimSun" w:cs="Mangal"/>
          <w:b/>
          <w:kern w:val="3"/>
          <w:lang w:eastAsia="zh-CN" w:bidi="hi-IN"/>
        </w:rPr>
        <w:t xml:space="preserve"> §. </w:t>
      </w:r>
      <w:r w:rsidRPr="002A0EC0">
        <w:rPr>
          <w:rFonts w:eastAsia="SimSun" w:cs="Mangal"/>
          <w:i/>
          <w:kern w:val="3"/>
          <w:lang w:eastAsia="zh-CN" w:bidi="hi-IN"/>
        </w:rPr>
        <w:t>Ulosmittauskielto.</w:t>
      </w:r>
      <w:r w:rsidRPr="002A0EC0">
        <w:rPr>
          <w:rFonts w:eastAsia="SimSun" w:cs="Mangal"/>
          <w:kern w:val="3"/>
          <w:lang w:eastAsia="zh-CN" w:bidi="hi-IN"/>
        </w:rPr>
        <w:t xml:space="preserve"> Lain 20 §:n nojalla suoritettavaa taloudellista tukea ei saisi ulosmitata. Ulosmittausta ei saisi ehdotuksen mukaan kohdistaa myöskään välineeseen, koneeseen ja laitteeseen tai muuhun esineeseen, jonka hankkimiseen on myönnetty lain 20 §:n nojalla taloudellista tukea. </w:t>
      </w:r>
      <w:r w:rsidR="005F2E65">
        <w:rPr>
          <w:rFonts w:eastAsia="SimSun" w:cs="Mangal"/>
          <w:kern w:val="3"/>
          <w:lang w:eastAsia="zh-CN" w:bidi="hi-IN"/>
        </w:rPr>
        <w:t>P</w:t>
      </w:r>
      <w:r w:rsidRPr="002A0EC0">
        <w:rPr>
          <w:rFonts w:eastAsia="SimSun" w:cs="Mangal"/>
          <w:kern w:val="3"/>
          <w:lang w:eastAsia="zh-CN" w:bidi="hi-IN"/>
        </w:rPr>
        <w:t>ykälä vasta</w:t>
      </w:r>
      <w:r w:rsidR="005F2E65">
        <w:rPr>
          <w:rFonts w:eastAsia="SimSun" w:cs="Mangal"/>
          <w:kern w:val="3"/>
          <w:lang w:eastAsia="zh-CN" w:bidi="hi-IN"/>
        </w:rPr>
        <w:t>isi</w:t>
      </w:r>
      <w:r w:rsidRPr="002A0EC0">
        <w:rPr>
          <w:rFonts w:eastAsia="SimSun" w:cs="Mangal"/>
          <w:kern w:val="3"/>
          <w:lang w:eastAsia="zh-CN" w:bidi="hi-IN"/>
        </w:rPr>
        <w:t xml:space="preserve"> voimassaolevan vammaispalvelulain 19 a §:ää.</w:t>
      </w:r>
    </w:p>
    <w:p w:rsidR="002A0EC0" w:rsidRPr="002A0EC0" w:rsidRDefault="002A0EC0" w:rsidP="00BE5012">
      <w:pPr>
        <w:widowControl w:val="0"/>
        <w:suppressAutoHyphens/>
        <w:autoSpaceDN w:val="0"/>
        <w:jc w:val="both"/>
        <w:textAlignment w:val="baseline"/>
        <w:rPr>
          <w:rFonts w:eastAsia="SimSun" w:cs="Mangal"/>
          <w:kern w:val="3"/>
          <w:lang w:eastAsia="zh-CN" w:bidi="hi-IN"/>
        </w:rPr>
      </w:pPr>
    </w:p>
    <w:p w:rsidR="002A0EC0" w:rsidRPr="002A0EC0" w:rsidRDefault="00FA020D" w:rsidP="00BE5012">
      <w:pPr>
        <w:widowControl w:val="0"/>
        <w:suppressAutoHyphens/>
        <w:autoSpaceDN w:val="0"/>
        <w:jc w:val="both"/>
        <w:textAlignment w:val="baseline"/>
        <w:rPr>
          <w:rFonts w:eastAsia="SimSun" w:cs="Mangal"/>
          <w:kern w:val="3"/>
          <w:lang w:eastAsia="zh-CN" w:bidi="hi-IN"/>
        </w:rPr>
      </w:pPr>
      <w:r>
        <w:rPr>
          <w:rFonts w:eastAsia="SimSun" w:cs="Mangal"/>
          <w:b/>
          <w:kern w:val="3"/>
          <w:lang w:eastAsia="zh-CN" w:bidi="hi-IN"/>
        </w:rPr>
        <w:t>26</w:t>
      </w:r>
      <w:r w:rsidR="002A0EC0" w:rsidRPr="002A0EC0">
        <w:rPr>
          <w:rFonts w:eastAsia="SimSun" w:cs="Mangal"/>
          <w:b/>
          <w:kern w:val="3"/>
          <w:lang w:eastAsia="zh-CN" w:bidi="hi-IN"/>
        </w:rPr>
        <w:t xml:space="preserve"> §. </w:t>
      </w:r>
      <w:r w:rsidR="002A0EC0" w:rsidRPr="002A0EC0">
        <w:rPr>
          <w:rFonts w:eastAsia="SimSun" w:cs="Mangal"/>
          <w:i/>
          <w:kern w:val="3"/>
          <w:lang w:eastAsia="zh-CN" w:bidi="hi-IN"/>
        </w:rPr>
        <w:t>Vakuutuslaitoksen korvaus.</w:t>
      </w:r>
      <w:r w:rsidR="002A0EC0" w:rsidRPr="002A0EC0">
        <w:rPr>
          <w:rFonts w:eastAsia="SimSun" w:cs="Mangal"/>
          <w:kern w:val="3"/>
          <w:lang w:eastAsia="zh-CN" w:bidi="hi-IN"/>
        </w:rPr>
        <w:t xml:space="preserve"> Pykälässä säädettäisiin </w:t>
      </w:r>
      <w:r w:rsidR="004B0428">
        <w:rPr>
          <w:rFonts w:eastAsia="SimSun" w:cs="Mangal"/>
          <w:kern w:val="3"/>
          <w:lang w:eastAsia="zh-CN" w:bidi="hi-IN"/>
        </w:rPr>
        <w:t>maa</w:t>
      </w:r>
      <w:r w:rsidR="002A0EC0" w:rsidRPr="002A0EC0">
        <w:rPr>
          <w:rFonts w:eastAsia="SimSun" w:cs="Mangal"/>
          <w:kern w:val="3"/>
          <w:lang w:eastAsia="zh-CN" w:bidi="hi-IN"/>
        </w:rPr>
        <w:t xml:space="preserve">kunnan oikeudesta saada korvausta vakuutuslaitokselta tilanteissa, joissa </w:t>
      </w:r>
      <w:r w:rsidR="004B0428">
        <w:rPr>
          <w:rFonts w:eastAsia="SimSun" w:cs="Mangal"/>
          <w:kern w:val="3"/>
          <w:lang w:eastAsia="zh-CN" w:bidi="hi-IN"/>
        </w:rPr>
        <w:t>maa</w:t>
      </w:r>
      <w:r w:rsidR="002A0EC0" w:rsidRPr="002A0EC0">
        <w:rPr>
          <w:rFonts w:eastAsia="SimSun" w:cs="Mangal"/>
          <w:kern w:val="3"/>
          <w:lang w:eastAsia="zh-CN" w:bidi="hi-IN"/>
        </w:rPr>
        <w:t>kunta on järjestänyt vammaiselle henkilölle palveluja, joiden kustannusten korvaamisesta vakuutuslaitos on vastuussa. Säännös vastaisi nykyisen vammaispalvelulain 15 §:n mukaista takaisinsaantioikeutta. Sen perusteella kunnat ovat voineet periä liikenne-, potilas- ja tapaturmavahingon seurauksena muun muassa vaikeasti vammautuneiden henkilöiden palveluasumisesta ja henkilökohtaisesta avusta aiheutuvat kustannukset liikenne-,</w:t>
      </w:r>
      <w:r w:rsidR="00581E35">
        <w:rPr>
          <w:rFonts w:eastAsia="SimSun" w:cs="Mangal"/>
          <w:kern w:val="3"/>
          <w:lang w:eastAsia="zh-CN" w:bidi="hi-IN"/>
        </w:rPr>
        <w:t xml:space="preserve">                                   </w:t>
      </w:r>
      <w:r w:rsidR="002A0EC0" w:rsidRPr="002A0EC0">
        <w:rPr>
          <w:rFonts w:eastAsia="SimSun" w:cs="Mangal"/>
          <w:kern w:val="3"/>
          <w:lang w:eastAsia="zh-CN" w:bidi="hi-IN"/>
        </w:rPr>
        <w:t xml:space="preserve">potilas- ja tapaturmavakuutuksesta. </w:t>
      </w:r>
      <w:r w:rsidR="00CD15B9">
        <w:rPr>
          <w:rFonts w:eastAsia="SimSun" w:cs="Mangal"/>
          <w:kern w:val="3"/>
          <w:lang w:eastAsia="zh-CN" w:bidi="hi-IN"/>
        </w:rPr>
        <w:t xml:space="preserve">Jatkossa maakunnalla ei kuitenkaan olisi takautumisoikeutta potilasvakuutuksen osalta. </w:t>
      </w:r>
      <w:r w:rsidR="004B0428">
        <w:rPr>
          <w:rFonts w:eastAsia="SimSun" w:cs="Mangal"/>
          <w:kern w:val="3"/>
          <w:lang w:eastAsia="zh-CN" w:bidi="hi-IN"/>
        </w:rPr>
        <w:t>Maak</w:t>
      </w:r>
      <w:r w:rsidR="002A0EC0" w:rsidRPr="002A0EC0">
        <w:rPr>
          <w:rFonts w:eastAsia="SimSun" w:cs="Mangal"/>
          <w:kern w:val="3"/>
          <w:lang w:eastAsia="zh-CN" w:bidi="hi-IN"/>
        </w:rPr>
        <w:t xml:space="preserve">unnan oikeus takaisinsaantiin vakuutuslaitokselta koskisi vastaavasti niitä ehdotetun lain mukaisia palveluja, joita </w:t>
      </w:r>
      <w:r w:rsidR="004B0428">
        <w:rPr>
          <w:rFonts w:eastAsia="SimSun" w:cs="Mangal"/>
          <w:kern w:val="3"/>
          <w:lang w:eastAsia="zh-CN" w:bidi="hi-IN"/>
        </w:rPr>
        <w:t>maa</w:t>
      </w:r>
      <w:r w:rsidR="002A0EC0" w:rsidRPr="002A0EC0">
        <w:rPr>
          <w:rFonts w:eastAsia="SimSun" w:cs="Mangal"/>
          <w:kern w:val="3"/>
          <w:lang w:eastAsia="zh-CN" w:bidi="hi-IN"/>
        </w:rPr>
        <w:t>kunta on järjestänyt vammaisell</w:t>
      </w:r>
      <w:r w:rsidR="004B0428">
        <w:rPr>
          <w:rFonts w:eastAsia="SimSun" w:cs="Mangal"/>
          <w:kern w:val="3"/>
          <w:lang w:eastAsia="zh-CN" w:bidi="hi-IN"/>
        </w:rPr>
        <w:t>e henkilölle ja jotka vakuutus</w:t>
      </w:r>
      <w:r w:rsidR="002A0EC0" w:rsidRPr="002A0EC0">
        <w:rPr>
          <w:rFonts w:eastAsia="SimSun" w:cs="Mangal"/>
          <w:kern w:val="3"/>
          <w:lang w:eastAsia="zh-CN" w:bidi="hi-IN"/>
        </w:rPr>
        <w:t>lainsäädän</w:t>
      </w:r>
      <w:r w:rsidR="004B0428">
        <w:rPr>
          <w:rFonts w:eastAsia="SimSun" w:cs="Mangal"/>
          <w:kern w:val="3"/>
          <w:lang w:eastAsia="zh-CN" w:bidi="hi-IN"/>
        </w:rPr>
        <w:t xml:space="preserve">tö kattaisi. </w:t>
      </w:r>
      <w:r w:rsidR="002A0EC0" w:rsidRPr="002A0EC0">
        <w:rPr>
          <w:rFonts w:eastAsia="SimSun" w:cs="Mangal"/>
          <w:kern w:val="3"/>
          <w:lang w:eastAsia="zh-CN" w:bidi="hi-IN"/>
        </w:rPr>
        <w:t xml:space="preserve"> </w:t>
      </w:r>
    </w:p>
    <w:p w:rsidR="002A0EC0" w:rsidRPr="002A0EC0" w:rsidRDefault="002A0EC0" w:rsidP="00BE5012">
      <w:pPr>
        <w:widowControl w:val="0"/>
        <w:suppressAutoHyphens/>
        <w:autoSpaceDN w:val="0"/>
        <w:jc w:val="both"/>
        <w:textAlignment w:val="baseline"/>
        <w:rPr>
          <w:rFonts w:eastAsia="SimSun" w:cs="Mangal"/>
          <w:kern w:val="3"/>
          <w:lang w:eastAsia="zh-CN" w:bidi="hi-IN"/>
        </w:rPr>
      </w:pPr>
    </w:p>
    <w:p w:rsidR="002A0EC0" w:rsidRPr="002A0EC0" w:rsidRDefault="002A0EC0" w:rsidP="00BE5012">
      <w:pPr>
        <w:widowControl w:val="0"/>
        <w:suppressAutoHyphens/>
        <w:autoSpaceDN w:val="0"/>
        <w:jc w:val="both"/>
        <w:textAlignment w:val="baseline"/>
        <w:rPr>
          <w:rFonts w:eastAsia="SimSun" w:cs="Mangal"/>
          <w:kern w:val="3"/>
          <w:lang w:eastAsia="zh-CN" w:bidi="hi-IN"/>
        </w:rPr>
      </w:pPr>
      <w:r w:rsidRPr="002A0EC0">
        <w:rPr>
          <w:rFonts w:eastAsia="SimSun" w:cs="Mangal"/>
          <w:kern w:val="3"/>
          <w:lang w:eastAsia="zh-CN" w:bidi="hi-IN"/>
        </w:rPr>
        <w:t>Liikennevakuutuksessa palveluasumisesta aiheutuneet lisäkustannukset korvataan liikennevakuutuslain perusteella korvattavasta kuntoutuksesta annetun lain 7 §</w:t>
      </w:r>
      <w:r w:rsidR="004B0428">
        <w:rPr>
          <w:rFonts w:eastAsia="SimSun" w:cs="Mangal"/>
          <w:kern w:val="3"/>
          <w:lang w:eastAsia="zh-CN" w:bidi="hi-IN"/>
        </w:rPr>
        <w:t>:n</w:t>
      </w:r>
      <w:r w:rsidRPr="002A0EC0">
        <w:rPr>
          <w:rFonts w:eastAsia="SimSun" w:cs="Mangal"/>
          <w:kern w:val="3"/>
          <w:lang w:eastAsia="zh-CN" w:bidi="hi-IN"/>
        </w:rPr>
        <w:t xml:space="preserve"> 2 momentin 7-kohdan perusteella. Liikennevahinkolautakunnan vakiintuneen käytännön ja vakuutusoikeuden ratkaisun perusteella vain osa näistä kustannuksista maksetaan vammaispalvelulain 15 §:n mukaisesti regressinä kunnalle. Liikennevakuutuksesta korvataan palveluasumisen järjestämisestä aiheutuvina ylimääräisinä kustannuksina enintään hoitotuen korkeimman luokan mukainen kaksinkertainen määrä (</w:t>
      </w:r>
      <w:r w:rsidR="004B0428">
        <w:rPr>
          <w:rFonts w:eastAsia="SimSun" w:cs="Mangal"/>
          <w:kern w:val="3"/>
          <w:lang w:eastAsia="zh-CN" w:bidi="hi-IN"/>
        </w:rPr>
        <w:t>21 352 euroa/vuosi, vuonna 2017</w:t>
      </w:r>
      <w:r w:rsidRPr="002A0EC0">
        <w:rPr>
          <w:rFonts w:eastAsia="SimSun" w:cs="Mangal"/>
          <w:kern w:val="3"/>
          <w:lang w:eastAsia="zh-CN" w:bidi="hi-IN"/>
        </w:rPr>
        <w:t xml:space="preserve">).   </w:t>
      </w:r>
    </w:p>
    <w:p w:rsidR="002A0EC0" w:rsidRPr="002A0EC0" w:rsidRDefault="002A0EC0" w:rsidP="00BE5012">
      <w:pPr>
        <w:widowControl w:val="0"/>
        <w:suppressAutoHyphens/>
        <w:autoSpaceDN w:val="0"/>
        <w:jc w:val="both"/>
        <w:textAlignment w:val="baseline"/>
        <w:rPr>
          <w:rFonts w:eastAsia="SimSun" w:cs="Mangal"/>
          <w:kern w:val="3"/>
          <w:lang w:eastAsia="zh-CN" w:bidi="hi-IN"/>
        </w:rPr>
      </w:pPr>
    </w:p>
    <w:p w:rsidR="002A0EC0" w:rsidRDefault="004B0428" w:rsidP="00BE5012">
      <w:pPr>
        <w:widowControl w:val="0"/>
        <w:suppressAutoHyphens/>
        <w:autoSpaceDN w:val="0"/>
        <w:jc w:val="both"/>
        <w:textAlignment w:val="baseline"/>
        <w:rPr>
          <w:rFonts w:eastAsia="SimSun" w:cs="Mangal"/>
          <w:kern w:val="3"/>
          <w:lang w:eastAsia="zh-CN" w:bidi="hi-IN"/>
        </w:rPr>
      </w:pPr>
      <w:r w:rsidRPr="004B0428">
        <w:rPr>
          <w:rFonts w:eastAsia="SimSun" w:cs="Mangal"/>
          <w:kern w:val="3"/>
          <w:lang w:eastAsia="zh-CN" w:bidi="hi-IN"/>
        </w:rPr>
        <w:t>Tapaturmavakuutuksessa palveluasumisesta aiheutuneet lisäkustannukset korvataan tapaturmavakuutuslain työtapaturma- ja amma</w:t>
      </w:r>
      <w:r>
        <w:rPr>
          <w:rFonts w:eastAsia="SimSun" w:cs="Mangal"/>
          <w:kern w:val="3"/>
          <w:lang w:eastAsia="zh-CN" w:bidi="hi-IN"/>
        </w:rPr>
        <w:t xml:space="preserve">ttitautilain 93 §:n perusteella. </w:t>
      </w:r>
      <w:r w:rsidRPr="004B0428">
        <w:rPr>
          <w:rFonts w:eastAsia="SimSun" w:cs="Mangal"/>
          <w:kern w:val="3"/>
          <w:lang w:eastAsia="zh-CN" w:bidi="hi-IN"/>
        </w:rPr>
        <w:t>Liikennevakuutuksen kuntoutuslaista poiketen työtapaturma- ja ammattitautilaissa palveluasumisen lisäkustannusten korvaus on määritetty, ja se on sama kuin liikennevakuutuksessa eli hoitotuen korkeimman luokan mukainen kaksink</w:t>
      </w:r>
      <w:r>
        <w:rPr>
          <w:rFonts w:eastAsia="SimSun" w:cs="Mangal"/>
          <w:kern w:val="3"/>
          <w:lang w:eastAsia="zh-CN" w:bidi="hi-IN"/>
        </w:rPr>
        <w:t>ertainen määrä (21 352 euroa/vuosi, vuonna 2017</w:t>
      </w:r>
      <w:r w:rsidRPr="004B0428">
        <w:rPr>
          <w:rFonts w:eastAsia="SimSun" w:cs="Mangal"/>
          <w:kern w:val="3"/>
          <w:lang w:eastAsia="zh-CN" w:bidi="hi-IN"/>
        </w:rPr>
        <w:t xml:space="preserve">). </w:t>
      </w:r>
    </w:p>
    <w:p w:rsidR="002A0EC0" w:rsidRPr="002A0EC0" w:rsidRDefault="002A0EC0" w:rsidP="00BE5012">
      <w:pPr>
        <w:widowControl w:val="0"/>
        <w:suppressAutoHyphens/>
        <w:autoSpaceDN w:val="0"/>
        <w:jc w:val="both"/>
        <w:textAlignment w:val="baseline"/>
        <w:rPr>
          <w:rFonts w:eastAsia="SimSun" w:cs="Mangal"/>
          <w:kern w:val="3"/>
          <w:lang w:eastAsia="zh-CN" w:bidi="hi-IN"/>
        </w:rPr>
      </w:pPr>
    </w:p>
    <w:p w:rsidR="002A0EC0" w:rsidRPr="002A0EC0" w:rsidRDefault="002A0EC0" w:rsidP="00BE5012">
      <w:pPr>
        <w:widowControl w:val="0"/>
        <w:suppressAutoHyphens/>
        <w:autoSpaceDN w:val="0"/>
        <w:jc w:val="both"/>
        <w:textAlignment w:val="baseline"/>
        <w:rPr>
          <w:rFonts w:eastAsia="SimSun" w:cs="Mangal"/>
          <w:kern w:val="3"/>
          <w:lang w:eastAsia="zh-CN" w:bidi="hi-IN"/>
        </w:rPr>
      </w:pPr>
      <w:r w:rsidRPr="002A0EC0">
        <w:rPr>
          <w:rFonts w:eastAsia="SimSun" w:cs="Mangal"/>
          <w:kern w:val="3"/>
          <w:lang w:eastAsia="zh-CN" w:bidi="hi-IN"/>
        </w:rPr>
        <w:t xml:space="preserve">Liikennevakuutuksessa henkilökohtaisen avun korvattavuus määräytyy liikennevakuutuslain ja vahingonkorvauslain 5 luvun 2 §:n 1-kohdan nojalla. Liikennevakuutuksen korvausvastuuta rajoittaa vahingonkorvausoikeudellinen kustannusten tarpeellisuuden vaatimus. Henkilökohtaisen avun kustannuksista korvataan se osa, joka tapauskohtaisesti katsotaan liikennevahingon vuoksi tarpeellisiksi ylimääräisiksi kuluiksi. </w:t>
      </w:r>
    </w:p>
    <w:p w:rsidR="002A0EC0" w:rsidRPr="002A0EC0" w:rsidRDefault="002A0EC0" w:rsidP="00BE5012">
      <w:pPr>
        <w:widowControl w:val="0"/>
        <w:suppressAutoHyphens/>
        <w:autoSpaceDN w:val="0"/>
        <w:jc w:val="both"/>
        <w:textAlignment w:val="baseline"/>
        <w:rPr>
          <w:rFonts w:eastAsia="SimSun" w:cs="Mangal"/>
          <w:kern w:val="3"/>
          <w:lang w:eastAsia="zh-CN" w:bidi="hi-IN"/>
        </w:rPr>
      </w:pPr>
    </w:p>
    <w:p w:rsidR="002A0EC0" w:rsidRPr="002A0EC0" w:rsidRDefault="002A0EC0" w:rsidP="00BE5012">
      <w:pPr>
        <w:widowControl w:val="0"/>
        <w:suppressAutoHyphens/>
        <w:autoSpaceDN w:val="0"/>
        <w:jc w:val="both"/>
        <w:textAlignment w:val="baseline"/>
        <w:rPr>
          <w:rFonts w:eastAsia="SimSun" w:cs="Mangal"/>
          <w:kern w:val="3"/>
          <w:lang w:eastAsia="zh-CN" w:bidi="hi-IN"/>
        </w:rPr>
      </w:pPr>
      <w:r w:rsidRPr="002A0EC0">
        <w:rPr>
          <w:rFonts w:eastAsia="SimSun" w:cs="Mangal"/>
          <w:kern w:val="3"/>
          <w:lang w:eastAsia="zh-CN" w:bidi="hi-IN"/>
        </w:rPr>
        <w:t xml:space="preserve">Työtä ja opiskelua varten myönnetty henkilökohtainen apu korvataan </w:t>
      </w:r>
      <w:r w:rsidR="004B0428">
        <w:rPr>
          <w:rFonts w:eastAsia="SimSun" w:cs="Mangal"/>
          <w:kern w:val="3"/>
          <w:lang w:eastAsia="zh-CN" w:bidi="hi-IN"/>
        </w:rPr>
        <w:t>maa</w:t>
      </w:r>
      <w:r w:rsidRPr="002A0EC0">
        <w:rPr>
          <w:rFonts w:eastAsia="SimSun" w:cs="Mangal"/>
          <w:kern w:val="3"/>
          <w:lang w:eastAsia="zh-CN" w:bidi="hi-IN"/>
        </w:rPr>
        <w:t xml:space="preserve">kunnalle täysimääräisesti, jos työ tai opiskelu katsotaan ylipäänsä liikennevakuutuksesta lain mukaan korvattavaksi välttämättömäksi ja tarpeelliseksi kustannukseksi eikä palvelua järjestetä tai korvata muun erityislainsäädännön kautta, johon ei liity regressioikeutta. Jos vahinkoa kärsineelle on myönnetty palveluasumisen lisäksi henkilökohtaista apua harrastuksia, yhteiskunnallista osallistumista tai sosiaalisen vuorovaikutuksen ylläpitämistä varten, voidaan henkilökohtaista apua korvata enintään 30 tuntia kuukaudessa. </w:t>
      </w:r>
    </w:p>
    <w:p w:rsidR="002A0EC0" w:rsidRPr="002A0EC0" w:rsidRDefault="002A0EC0" w:rsidP="00BE5012">
      <w:pPr>
        <w:widowControl w:val="0"/>
        <w:suppressAutoHyphens/>
        <w:autoSpaceDN w:val="0"/>
        <w:jc w:val="both"/>
        <w:textAlignment w:val="baseline"/>
        <w:rPr>
          <w:rFonts w:eastAsia="SimSun" w:cs="Mangal"/>
          <w:kern w:val="3"/>
          <w:lang w:eastAsia="zh-CN" w:bidi="hi-IN"/>
        </w:rPr>
      </w:pPr>
    </w:p>
    <w:p w:rsidR="002A0EC0" w:rsidRPr="002A0EC0" w:rsidRDefault="002A0EC0" w:rsidP="00BE5012">
      <w:pPr>
        <w:widowControl w:val="0"/>
        <w:suppressAutoHyphens/>
        <w:autoSpaceDN w:val="0"/>
        <w:jc w:val="both"/>
        <w:textAlignment w:val="baseline"/>
        <w:rPr>
          <w:rFonts w:eastAsia="SimSun" w:cs="Mangal"/>
          <w:kern w:val="3"/>
          <w:lang w:eastAsia="zh-CN" w:bidi="hi-IN"/>
        </w:rPr>
      </w:pPr>
      <w:r w:rsidRPr="002A0EC0">
        <w:rPr>
          <w:rFonts w:eastAsia="SimSun" w:cs="Mangal"/>
          <w:kern w:val="3"/>
          <w:lang w:eastAsia="zh-CN" w:bidi="hi-IN"/>
        </w:rPr>
        <w:t>Tapaturmavakuutuksesta ei korvata henkilökohtaisen avun kustannuksia, sil</w:t>
      </w:r>
      <w:r w:rsidR="004B0428">
        <w:rPr>
          <w:rFonts w:eastAsia="SimSun" w:cs="Mangal"/>
          <w:kern w:val="3"/>
          <w:lang w:eastAsia="zh-CN" w:bidi="hi-IN"/>
        </w:rPr>
        <w:t xml:space="preserve">lä tätä etuutta ei ole säädetty </w:t>
      </w:r>
      <w:r w:rsidRPr="002A0EC0">
        <w:rPr>
          <w:rFonts w:eastAsia="SimSun" w:cs="Mangal"/>
          <w:kern w:val="3"/>
          <w:lang w:eastAsia="zh-CN" w:bidi="hi-IN"/>
        </w:rPr>
        <w:t xml:space="preserve">korvattavaksi </w:t>
      </w:r>
      <w:r w:rsidR="004B0428" w:rsidRPr="004B0428">
        <w:rPr>
          <w:rFonts w:eastAsia="SimSun" w:cs="Mangal"/>
          <w:kern w:val="3"/>
          <w:lang w:eastAsia="zh-CN" w:bidi="hi-IN"/>
        </w:rPr>
        <w:t>työtapaturma- ja ammattitautilaissa</w:t>
      </w:r>
      <w:r w:rsidR="00D51998">
        <w:rPr>
          <w:rFonts w:eastAsia="SimSun" w:cs="Mangal"/>
          <w:kern w:val="3"/>
          <w:lang w:eastAsia="zh-CN" w:bidi="hi-IN"/>
        </w:rPr>
        <w:t xml:space="preserve">. </w:t>
      </w:r>
      <w:r w:rsidRPr="002A0EC0">
        <w:rPr>
          <w:rFonts w:eastAsia="SimSun" w:cs="Mangal"/>
          <w:kern w:val="3"/>
          <w:lang w:eastAsia="zh-CN" w:bidi="hi-IN"/>
        </w:rPr>
        <w:t>Tapaturmavakuutuksessa henkilökohtaisen avustajan tarpeesta aiheutuvat kustannukset sisältyvät palveluasumisen lisäkustannusten normitettuun korvaukseen (tapaturmavakuutuksesta korvattavat palveluasumisen lisäkustannukset).</w:t>
      </w:r>
    </w:p>
    <w:p w:rsidR="002A0EC0" w:rsidRPr="002A0EC0" w:rsidRDefault="002A0EC0" w:rsidP="00BE5012">
      <w:pPr>
        <w:widowControl w:val="0"/>
        <w:suppressAutoHyphens/>
        <w:autoSpaceDN w:val="0"/>
        <w:jc w:val="both"/>
        <w:textAlignment w:val="baseline"/>
        <w:rPr>
          <w:rFonts w:eastAsia="SimSun" w:cs="Mangal"/>
          <w:kern w:val="3"/>
          <w:lang w:eastAsia="zh-CN" w:bidi="hi-IN"/>
        </w:rPr>
      </w:pPr>
    </w:p>
    <w:p w:rsidR="002A0EC0" w:rsidRDefault="00FA020D" w:rsidP="00BE5012">
      <w:pPr>
        <w:widowControl w:val="0"/>
        <w:suppressAutoHyphens/>
        <w:autoSpaceDN w:val="0"/>
        <w:jc w:val="both"/>
        <w:textAlignment w:val="baseline"/>
        <w:rPr>
          <w:rFonts w:eastAsia="SimSun" w:cs="Mangal"/>
          <w:kern w:val="3"/>
          <w:lang w:eastAsia="zh-CN" w:bidi="hi-IN"/>
        </w:rPr>
      </w:pPr>
      <w:r>
        <w:rPr>
          <w:rFonts w:eastAsia="SimSun" w:cs="Mangal"/>
          <w:b/>
          <w:kern w:val="3"/>
          <w:lang w:eastAsia="zh-CN" w:bidi="hi-IN"/>
        </w:rPr>
        <w:t>27</w:t>
      </w:r>
      <w:r w:rsidR="002A0EC0" w:rsidRPr="002A0EC0">
        <w:rPr>
          <w:rFonts w:eastAsia="SimSun" w:cs="Mangal"/>
          <w:b/>
          <w:kern w:val="3"/>
          <w:lang w:eastAsia="zh-CN" w:bidi="hi-IN"/>
        </w:rPr>
        <w:t xml:space="preserve"> §.</w:t>
      </w:r>
      <w:r w:rsidR="002A0EC0" w:rsidRPr="002A0EC0">
        <w:rPr>
          <w:rFonts w:eastAsia="SimSun" w:cs="Mangal"/>
          <w:kern w:val="3"/>
          <w:lang w:eastAsia="zh-CN" w:bidi="hi-IN"/>
        </w:rPr>
        <w:t xml:space="preserve"> </w:t>
      </w:r>
      <w:r w:rsidR="002A0EC0" w:rsidRPr="002A0EC0">
        <w:rPr>
          <w:rFonts w:eastAsia="SimSun" w:cs="Mangal"/>
          <w:i/>
          <w:kern w:val="3"/>
          <w:lang w:eastAsia="zh-CN" w:bidi="hi-IN"/>
        </w:rPr>
        <w:t>Voimaantulo.</w:t>
      </w:r>
      <w:r w:rsidR="002A0EC0" w:rsidRPr="002A0EC0">
        <w:rPr>
          <w:rFonts w:eastAsia="SimSun" w:cs="Mangal"/>
          <w:kern w:val="3"/>
          <w:lang w:eastAsia="zh-CN" w:bidi="hi-IN"/>
        </w:rPr>
        <w:t xml:space="preserve"> Laki</w:t>
      </w:r>
      <w:r w:rsidR="00581E35">
        <w:rPr>
          <w:rFonts w:eastAsia="SimSun" w:cs="Mangal"/>
          <w:kern w:val="3"/>
          <w:lang w:eastAsia="zh-CN" w:bidi="hi-IN"/>
        </w:rPr>
        <w:t xml:space="preserve"> </w:t>
      </w:r>
      <w:r w:rsidR="002A0EC0" w:rsidRPr="002A0EC0">
        <w:rPr>
          <w:rFonts w:eastAsia="SimSun" w:cs="Mangal"/>
          <w:kern w:val="3"/>
          <w:lang w:eastAsia="zh-CN" w:bidi="hi-IN"/>
        </w:rPr>
        <w:t>ehdot</w:t>
      </w:r>
      <w:r w:rsidR="00581E35">
        <w:rPr>
          <w:rFonts w:eastAsia="SimSun" w:cs="Mangal"/>
          <w:kern w:val="3"/>
          <w:lang w:eastAsia="zh-CN" w:bidi="hi-IN"/>
        </w:rPr>
        <w:t xml:space="preserve">etaan tulemaan voimaan          . </w:t>
      </w:r>
    </w:p>
    <w:p w:rsidR="00581E35" w:rsidRDefault="00581E35" w:rsidP="00BE5012">
      <w:pPr>
        <w:widowControl w:val="0"/>
        <w:suppressAutoHyphens/>
        <w:autoSpaceDN w:val="0"/>
        <w:jc w:val="both"/>
        <w:textAlignment w:val="baseline"/>
        <w:rPr>
          <w:rFonts w:eastAsia="SimSun" w:cs="Mangal"/>
          <w:kern w:val="3"/>
          <w:lang w:eastAsia="zh-CN" w:bidi="hi-IN"/>
        </w:rPr>
      </w:pPr>
      <w:r>
        <w:rPr>
          <w:rFonts w:eastAsia="SimSun" w:cs="Mangal"/>
          <w:kern w:val="3"/>
          <w:lang w:eastAsia="zh-CN" w:bidi="hi-IN"/>
        </w:rPr>
        <w:t xml:space="preserve">Ehdotetulla lailla kumottaisiin kehitysvammaisten erityishuollosta annettu laki (519/1977) sekä vammaisuuden perusteella järjestettävistä palveluista ja tukitoimista annettu laki (380/1987).  </w:t>
      </w:r>
    </w:p>
    <w:p w:rsidR="00716F4D" w:rsidRDefault="00716F4D" w:rsidP="00BE5012">
      <w:pPr>
        <w:widowControl w:val="0"/>
        <w:suppressAutoHyphens/>
        <w:autoSpaceDN w:val="0"/>
        <w:jc w:val="both"/>
        <w:textAlignment w:val="baseline"/>
        <w:rPr>
          <w:rFonts w:eastAsia="SimSun" w:cs="Mangal"/>
          <w:kern w:val="3"/>
          <w:lang w:eastAsia="zh-CN" w:bidi="hi-IN"/>
        </w:rPr>
      </w:pPr>
    </w:p>
    <w:p w:rsidR="002A0EC0" w:rsidRPr="002A0EC0" w:rsidRDefault="00FA020D" w:rsidP="00BE5012">
      <w:pPr>
        <w:widowControl w:val="0"/>
        <w:suppressAutoHyphens/>
        <w:autoSpaceDN w:val="0"/>
        <w:jc w:val="both"/>
        <w:textAlignment w:val="baseline"/>
        <w:rPr>
          <w:rFonts w:eastAsia="SimSun" w:cs="Mangal"/>
          <w:kern w:val="3"/>
          <w:lang w:eastAsia="zh-CN" w:bidi="hi-IN"/>
        </w:rPr>
      </w:pPr>
      <w:r>
        <w:rPr>
          <w:rFonts w:eastAsia="SimSun" w:cs="Mangal"/>
          <w:b/>
          <w:kern w:val="3"/>
          <w:lang w:eastAsia="zh-CN" w:bidi="hi-IN"/>
        </w:rPr>
        <w:t>28</w:t>
      </w:r>
      <w:r w:rsidR="00185906">
        <w:rPr>
          <w:rFonts w:eastAsia="SimSun" w:cs="Mangal"/>
          <w:b/>
          <w:kern w:val="3"/>
          <w:lang w:eastAsia="zh-CN" w:bidi="hi-IN"/>
        </w:rPr>
        <w:t xml:space="preserve"> </w:t>
      </w:r>
      <w:r w:rsidR="002A0EC0" w:rsidRPr="002A0EC0">
        <w:rPr>
          <w:rFonts w:eastAsia="SimSun" w:cs="Mangal"/>
          <w:b/>
          <w:kern w:val="3"/>
          <w:lang w:eastAsia="zh-CN" w:bidi="hi-IN"/>
        </w:rPr>
        <w:t>§.</w:t>
      </w:r>
      <w:r w:rsidR="002A0EC0" w:rsidRPr="002A0EC0">
        <w:rPr>
          <w:rFonts w:eastAsia="SimSun" w:cs="Mangal"/>
          <w:kern w:val="3"/>
          <w:lang w:eastAsia="zh-CN" w:bidi="hi-IN"/>
        </w:rPr>
        <w:t xml:space="preserve"> </w:t>
      </w:r>
      <w:r w:rsidR="002A0EC0" w:rsidRPr="002A0EC0">
        <w:rPr>
          <w:rFonts w:eastAsia="SimSun" w:cs="Mangal"/>
          <w:i/>
          <w:kern w:val="3"/>
          <w:lang w:eastAsia="zh-CN" w:bidi="hi-IN"/>
        </w:rPr>
        <w:t>Siirtymäsäännökset.</w:t>
      </w:r>
      <w:r w:rsidR="002A0EC0" w:rsidRPr="002A0EC0">
        <w:rPr>
          <w:rFonts w:eastAsia="SimSun" w:cs="Mangal"/>
          <w:kern w:val="3"/>
          <w:lang w:eastAsia="zh-CN" w:bidi="hi-IN"/>
        </w:rPr>
        <w:t xml:space="preserve"> Ehdotetulla uudella erityispalveluja koskevalla lailla on tarkoitus selkeyttää vammaisten henkilöiden palvelutarpeisiin sovellettavaa lainsäädäntöä. Tämän tavoitteen toteutumiseksi ei ole tarkoituksenmukaista, että uuden lain voimaantulon jälkeen olisi edelleen jopa vuosia voimassa uudella lailla kumottaviin säännöksiin perustuvia päätöksiä. Toisaalta vammaisten henkilöiden palveluissa on kyse keskeisesti yhdenvertaisuuden ja välttämättömän huolenpidon turvaamisesta ja muista perusoikeuksista. Tämä olisi otettava huomioon arvioitaessa vammaisella henkilöllä ehdotetun uuden lain voimaan tullessa olevien palvelujen jatkuvuutta ja asiakkaan oikeusturvaa.  </w:t>
      </w:r>
    </w:p>
    <w:p w:rsidR="002A0EC0" w:rsidRPr="002A0EC0" w:rsidRDefault="002A0EC0" w:rsidP="00BE5012">
      <w:pPr>
        <w:widowControl w:val="0"/>
        <w:suppressAutoHyphens/>
        <w:autoSpaceDN w:val="0"/>
        <w:jc w:val="both"/>
        <w:textAlignment w:val="baseline"/>
        <w:rPr>
          <w:rFonts w:eastAsia="SimSun" w:cs="Mangal"/>
          <w:kern w:val="3"/>
          <w:lang w:eastAsia="zh-CN" w:bidi="hi-IN"/>
        </w:rPr>
      </w:pPr>
    </w:p>
    <w:p w:rsidR="002A0EC0" w:rsidRDefault="002A0EC0" w:rsidP="00BE5012">
      <w:pPr>
        <w:jc w:val="both"/>
      </w:pPr>
      <w:r w:rsidRPr="002A0EC0">
        <w:t>Ehdotetun lain voimaan tullessa palveluja koskevat päätökset, jotka on annettu vammais</w:t>
      </w:r>
      <w:r w:rsidR="00367CF3">
        <w:t xml:space="preserve">palvelulain </w:t>
      </w:r>
      <w:r w:rsidRPr="002A0EC0">
        <w:t>tai kehitysvamma</w:t>
      </w:r>
      <w:r w:rsidR="00367CF3">
        <w:t xml:space="preserve">lain </w:t>
      </w:r>
      <w:r w:rsidRPr="002A0EC0">
        <w:t xml:space="preserve">perusteella olisivat voimassa päätökseen merkityn voimassaoloajan tai siihen saakka, että henkilön palvelutarve arvioidaan uudelleen ja uudet päätökset tehdään ehdotetun lain mukaisesti. Palvelutarpeen uudelleen arviointi voitaisiin aina aloittaa vammaisen henkilön aloitteesta tai </w:t>
      </w:r>
      <w:r w:rsidR="003B3718">
        <w:t>maa</w:t>
      </w:r>
      <w:r w:rsidRPr="002A0EC0">
        <w:t>kunnan aloitteesta silloin, kun se on asiakkaan muuttuneen palveluntarpeen mukaista. Palvelutarpeen uudelleen arvioinnissa olisi aina otettava huomioon palvelujen jatkuvuus henkilön keskeisten perusoikeuksien turvaamisen näkökulmasta esimerkiksi asumista tukevissa palveluissa ja henkilökohtaisessa avussa. Palvelujen asiakasmaksut perittäisiin aiempien säännösten mukaisesti päätösten voimassaoloajan.</w:t>
      </w:r>
    </w:p>
    <w:p w:rsidR="00654C9D" w:rsidRPr="002A0EC0" w:rsidRDefault="00654C9D" w:rsidP="00BE5012">
      <w:pPr>
        <w:jc w:val="both"/>
      </w:pPr>
    </w:p>
    <w:p w:rsidR="00654C9D" w:rsidRPr="008D18C4" w:rsidRDefault="00654C9D" w:rsidP="00654C9D">
      <w:pPr>
        <w:jc w:val="both"/>
        <w:rPr>
          <w:b/>
        </w:rPr>
      </w:pPr>
      <w:r w:rsidRPr="008D18C4">
        <w:rPr>
          <w:b/>
        </w:rPr>
        <w:t xml:space="preserve">1.2 </w:t>
      </w:r>
      <w:r w:rsidRPr="008D18C4">
        <w:rPr>
          <w:b/>
        </w:rPr>
        <w:tab/>
        <w:t xml:space="preserve">Laki sosiaalihuoltolain muuttamisesta  </w:t>
      </w:r>
    </w:p>
    <w:p w:rsidR="00654C9D" w:rsidRPr="00FD0419" w:rsidRDefault="00654C9D" w:rsidP="00654C9D">
      <w:pPr>
        <w:jc w:val="both"/>
        <w:rPr>
          <w:b/>
        </w:rPr>
      </w:pPr>
    </w:p>
    <w:p w:rsidR="00654C9D" w:rsidRPr="00FD0419" w:rsidRDefault="00654C9D" w:rsidP="00654C9D">
      <w:pPr>
        <w:jc w:val="both"/>
      </w:pPr>
      <w:r w:rsidRPr="00FD0419">
        <w:rPr>
          <w:b/>
        </w:rPr>
        <w:t>36 §</w:t>
      </w:r>
      <w:r>
        <w:rPr>
          <w:b/>
        </w:rPr>
        <w:t>.</w:t>
      </w:r>
      <w:r w:rsidRPr="00FD0419">
        <w:rPr>
          <w:b/>
        </w:rPr>
        <w:t xml:space="preserve"> </w:t>
      </w:r>
      <w:r w:rsidRPr="00FD0419">
        <w:rPr>
          <w:i/>
        </w:rPr>
        <w:t xml:space="preserve">Palvelutarpeen arviointi. </w:t>
      </w:r>
      <w:r w:rsidRPr="00FD0419">
        <w:t>Pykälään ehdotetaan lisättäväksi eräitä ehdotetun vammaisuuden perusteella järjestettävistä erityispalveluista annettavan lain säätämisen johdosta tarvittavia vammaisia henkilöitä koskevia tarkennuksia sekä kaikkia asiakkaita koskeva palvelutarpeen arvioinnin sisältöä määrittävä täsmennys.</w:t>
      </w:r>
    </w:p>
    <w:p w:rsidR="00654C9D" w:rsidRPr="00FD0419" w:rsidRDefault="00654C9D" w:rsidP="00654C9D">
      <w:pPr>
        <w:jc w:val="both"/>
      </w:pPr>
    </w:p>
    <w:p w:rsidR="00654C9D" w:rsidRPr="00FD0419" w:rsidRDefault="00654C9D" w:rsidP="00654C9D">
      <w:pPr>
        <w:jc w:val="both"/>
      </w:pPr>
      <w:r w:rsidRPr="00FD0419">
        <w:t xml:space="preserve">Pykälän </w:t>
      </w:r>
      <w:r w:rsidRPr="00FD0419">
        <w:rPr>
          <w:i/>
        </w:rPr>
        <w:t xml:space="preserve">2 momenttiin </w:t>
      </w:r>
      <w:r w:rsidRPr="00FD0419">
        <w:t>lisättäisiin uusi 3 kohta, jossa säädettäisiin, että aikaisemmin säännöksessä määriteltyjen ryhmien lisäksi ehdotetussa, vammaisuuden perusteella järjestettävistä erityispalveluista annetussa laissa, tarkoitetun henkilön kohdalla palvelutarpeen arvioinnin tekeminen olisi aloitettava momentissa säädetyssä määräajassa. Kiireellisessä tapauksessa palvelutarpeen arviointi on aloitettava välittömästi siten kuin sosiaalihuoltolain 36 §:n 1 momentissa säädetään. Muussa tapauksessa palvelutarpeen arviointi olisi aloitettava viimeistään seitsemäntenä arkipäivänä sen jälkeen, kun vammainen henkilö taikka hänen laillinen edustajansa, omaisensa, läheisensä tai muu henkilö taikka viranomainen on ottanut yhteyttä sosiaalipalveluista vastaavaan tahoon palvelutarpeen selvittämiseksi tai palvelujen saamiseksi. Vammaisten henkilöiden palvelutarpeen arviointia ja suunnittelua sekä yleiset palvelujen toteuttamista koskevat säännökset ehdotetaan vammaispalvelujen uudistuksen jälkeen olevan sosiaalihuoltolaissa, eikä niistä siis säädettäisi enää erikseen erityislaissa. Vammaisten henkilöiden palvelutarpeen arviointi o</w:t>
      </w:r>
      <w:r w:rsidR="00577888">
        <w:t xml:space="preserve">lisi kuitenkin </w:t>
      </w:r>
      <w:r w:rsidRPr="00FD0419">
        <w:t xml:space="preserve">perusteltua turvata riittävällä tavalla yleislainsäädännössä ja yhdenvertaisesti muun muassa iäkkäiden henkilöiden kanssa. Määräajassa tapahtuva palvelutarpeen arviointi turvattaisiin ehdotetussa laissa tarkoitetuille vammaisille henkilöille samansisältöisenä kuin siitä säädetään nykyisen vammaispalvelulain 3 a §:n 1 momentissa. </w:t>
      </w:r>
    </w:p>
    <w:p w:rsidR="00654C9D" w:rsidRPr="00FD0419" w:rsidRDefault="00654C9D" w:rsidP="00654C9D">
      <w:pPr>
        <w:jc w:val="both"/>
      </w:pPr>
    </w:p>
    <w:p w:rsidR="00654C9D" w:rsidRPr="00FD0419" w:rsidRDefault="00654C9D" w:rsidP="00654C9D">
      <w:pPr>
        <w:jc w:val="both"/>
      </w:pPr>
      <w:r w:rsidRPr="00FD0419">
        <w:t xml:space="preserve">Pykälän </w:t>
      </w:r>
      <w:r w:rsidRPr="00FD0419">
        <w:rPr>
          <w:i/>
        </w:rPr>
        <w:t>4 momenttiin</w:t>
      </w:r>
      <w:r w:rsidRPr="00FD0419">
        <w:t xml:space="preserve"> lisättäisiin säännös, jonka mukaan henkilön toimintakykyä ja palvelutarvetta o</w:t>
      </w:r>
      <w:r w:rsidR="00577888">
        <w:t>lisi</w:t>
      </w:r>
      <w:r w:rsidRPr="00FD0419">
        <w:t xml:space="preserve"> arvioitava erilaisissa toimintaympäristöissä ottaen huomioon vammaisen henkilön terveydentila, elämäntilanne ja elinolosuhteet sekä niissä tapahtuvat muutokset. Momenttiin ehdotettu lisäys koskisi kaikkia asiakasryhmiä, ei vain vammaisia henkilöitä, mutta erityisesti vammaisen henkilön elämäntilanteen ja elinolosuhteiden perusteellinen selvittäminen sekä niissä arvioitavissa olevien muutosten tunnistaminen auttavat palvelujen laadukkaassa toteuttamisessa sekä mahdollisten palvelutarpeen vaihtelujen ja muutosten ennakoinnissa. Elämäntilanne ja esimerkiksi perhesuhteet vaikuttavat monin tavoin palvelujen tarpeeseen. Esimerkiksi työssäkäyvän ja eläkkeellä olevan henkilön palvelutarve saattaa olla hyvin erilainen. Lisäksi elinolosuhteet, kuten asuinympäristön esteettömyys tai esteellisyys sekä sääolosuhteet, vaikuttavat esimerkiksi liikkumisessa tarvittavaan apuun. Henkilön toimintakyky o</w:t>
      </w:r>
      <w:r w:rsidR="00577888">
        <w:t>lisi</w:t>
      </w:r>
      <w:r w:rsidRPr="00FD0419">
        <w:t xml:space="preserve"> arvioitava henkilön omassa asuin- ja toimintaympäristössä. Esimerkiksi näkövammainen henkilö tai henkilö, jolla on ongelmia tiedollisissa taidoissa tai hahmotushäiriö, saattaa pärjätä ilman apua tutussa ympäristössä, mutta vieraassa ympäristössä avun tarve </w:t>
      </w:r>
      <w:r w:rsidR="00577888">
        <w:t xml:space="preserve">on </w:t>
      </w:r>
      <w:r w:rsidRPr="00FD0419">
        <w:t>saattaa olla suur</w:t>
      </w:r>
      <w:r w:rsidR="00577888">
        <w:t>empi</w:t>
      </w:r>
      <w:r w:rsidRPr="00FD0419">
        <w:t>.</w:t>
      </w:r>
    </w:p>
    <w:p w:rsidR="00654C9D" w:rsidRPr="00FD0419" w:rsidRDefault="00654C9D" w:rsidP="00654C9D">
      <w:pPr>
        <w:jc w:val="both"/>
      </w:pPr>
    </w:p>
    <w:p w:rsidR="00654C9D" w:rsidRPr="00FD0419" w:rsidRDefault="00654C9D" w:rsidP="00654C9D">
      <w:pPr>
        <w:jc w:val="both"/>
      </w:pPr>
      <w:r w:rsidRPr="00FD0419">
        <w:t xml:space="preserve">Pykälän </w:t>
      </w:r>
      <w:r w:rsidRPr="00FD0419">
        <w:rPr>
          <w:i/>
        </w:rPr>
        <w:t>5 momenttiin</w:t>
      </w:r>
      <w:r w:rsidRPr="00FD0419">
        <w:t xml:space="preserve"> ehdotetaan lisättäväksi, että vammaisten henkilöiden itsemääräämisoikeuden kunnioittamiseen </w:t>
      </w:r>
      <w:r w:rsidR="00577888">
        <w:t xml:space="preserve">olisi kiinnitettävä </w:t>
      </w:r>
      <w:r w:rsidRPr="00FD0419">
        <w:t>erityistä huomiota lasten ja nuorten ja muiden erityistä tukea tarvitsevien henkilöiden ohella. Lisäksi momenttiin lisättäisiin viittaus, jonka mukaan vammaisen henkilön palvelutarvetta arvioitaessa on lisäksi noudatettava, mitä vammaisuuden perusteella järjestettävistä erityispalveluista annetussa laissa säädetään. Tällä tarkoitetaan muun muassa kyseisen lain 4 §:ää, jossa säädetään vammaisen henkilön osallisuuden tukemisesta.</w:t>
      </w:r>
    </w:p>
    <w:p w:rsidR="00654C9D" w:rsidRPr="00FD0419" w:rsidRDefault="00654C9D" w:rsidP="00654C9D">
      <w:pPr>
        <w:jc w:val="both"/>
        <w:rPr>
          <w:b/>
        </w:rPr>
      </w:pPr>
    </w:p>
    <w:p w:rsidR="00654C9D" w:rsidRPr="00FD0419" w:rsidRDefault="00654C9D" w:rsidP="00654C9D">
      <w:pPr>
        <w:jc w:val="both"/>
      </w:pPr>
      <w:r w:rsidRPr="00FD0419">
        <w:rPr>
          <w:b/>
        </w:rPr>
        <w:t>39 §</w:t>
      </w:r>
      <w:r>
        <w:rPr>
          <w:b/>
        </w:rPr>
        <w:t>.</w:t>
      </w:r>
      <w:r w:rsidRPr="00FD0419">
        <w:rPr>
          <w:b/>
        </w:rPr>
        <w:t xml:space="preserve"> </w:t>
      </w:r>
      <w:r w:rsidRPr="00FD0419">
        <w:rPr>
          <w:i/>
        </w:rPr>
        <w:t xml:space="preserve">Asiakassuunnitelma.  </w:t>
      </w:r>
      <w:r w:rsidRPr="00FD0419">
        <w:t xml:space="preserve">Pykälän </w:t>
      </w:r>
      <w:r w:rsidRPr="00FD0419">
        <w:rPr>
          <w:i/>
        </w:rPr>
        <w:t>2 momenttiin</w:t>
      </w:r>
      <w:r w:rsidRPr="00FD0419">
        <w:t xml:space="preserve"> lisättäisiin uusi 10 kohta. Momentin uuden kohdan mukaan asiakkaan asiakassuunnitelma sisältäisi palvelutarpeen edellyttämässä laajuudessa selvityksen henkilön elämäntilanteen ja toimintaympäristön vaikutuksesta hänen toimintakykyynsä.</w:t>
      </w:r>
    </w:p>
    <w:p w:rsidR="00654C9D" w:rsidRPr="00FD0419" w:rsidRDefault="00654C9D" w:rsidP="00654C9D">
      <w:pPr>
        <w:jc w:val="both"/>
      </w:pPr>
    </w:p>
    <w:p w:rsidR="00654C9D" w:rsidRPr="00FD0419" w:rsidRDefault="00654C9D" w:rsidP="00654C9D">
      <w:pPr>
        <w:jc w:val="both"/>
      </w:pPr>
      <w:r w:rsidRPr="00FD0419">
        <w:t xml:space="preserve">Asiakkaan todellisten tarpeiden mukainen palvelujen kokonaisuus on mahdollista suunnitella vain yhteistyössä asiakkaan kanssa. Kokonaisuuden suunnittelu käsittää sekä valinnan tekemisen eri palvelujen välillä että myös palvelujen toteuttamistavan valinnan. Asiakassuunnitelman tulisi sisältää asiakkaan palvelutarpeen edellyttämässä laajuudessa henkilön ja työntekijän yhteisen näkemyksen henkilön toimintakyvystä erilaisissa tilanteissa ja toimintaympäristöissä. Jos henkilön ja työntekijän näkemykset poikkeavat toisistaan, molempien näkemykset </w:t>
      </w:r>
      <w:r w:rsidR="00577888">
        <w:t xml:space="preserve">olisi </w:t>
      </w:r>
      <w:r w:rsidRPr="00FD0419">
        <w:t>kirjat</w:t>
      </w:r>
      <w:r w:rsidR="00577888">
        <w:t>t</w:t>
      </w:r>
      <w:r w:rsidRPr="00FD0419">
        <w:t>a</w:t>
      </w:r>
      <w:r w:rsidR="00577888">
        <w:t>va</w:t>
      </w:r>
      <w:r w:rsidRPr="00FD0419">
        <w:t xml:space="preserve"> suunnitelmaan. Myös ennalta arvioitavissa olevien muutosten merkitys ja niihin varautuminen </w:t>
      </w:r>
      <w:r w:rsidR="00577888">
        <w:t>olisi</w:t>
      </w:r>
      <w:r w:rsidRPr="00FD0419">
        <w:t xml:space="preserve"> mahdollisuuksien mukaan kirjat</w:t>
      </w:r>
      <w:r w:rsidR="00577888">
        <w:t>t</w:t>
      </w:r>
      <w:r w:rsidRPr="00FD0419">
        <w:t>a</w:t>
      </w:r>
      <w:r w:rsidR="00577888">
        <w:t>va</w:t>
      </w:r>
      <w:r w:rsidRPr="00FD0419">
        <w:t xml:space="preserve"> asiakassuunnitelmaan. Muutokset toimintakyvyssä voivat liittyvä henkilöön itseensä tai häntä koskeviin ympäristötekijöihin taikka palvelujen järjestämisessä tai toteuttamisessa tapahtuviin tekijöihin. Henkilöön itseensä liittyviä muutoksia voisivat olla esimerkiksi sairauden eteneminen tai </w:t>
      </w:r>
      <w:r w:rsidR="00577888">
        <w:t xml:space="preserve">muut </w:t>
      </w:r>
      <w:r w:rsidRPr="00FD0419">
        <w:t xml:space="preserve">muutokset vamman aiheuttamassa toimintarajoitteessa, lapsen kasvu ja kehitys, asunnon vaihto ja erilaiset muutos- ja nivelvaiheet opinnoissa, työssä tai muussa elämäntilanteessa. Palvelujen järjestämisessä ja toteuttamisessa tapahtuvia muutoksia voisivat olla esimerkiksi palvelun toteuttajan sairastuminen taikka palvelutoiminnan lopettaminen myynnin tai kilpailutuksen seurauksena.  </w:t>
      </w:r>
    </w:p>
    <w:p w:rsidR="00654C9D" w:rsidRPr="00FD0419" w:rsidRDefault="00654C9D" w:rsidP="00654C9D">
      <w:pPr>
        <w:jc w:val="both"/>
      </w:pPr>
    </w:p>
    <w:p w:rsidR="00654C9D" w:rsidRPr="00FD0419" w:rsidRDefault="00654C9D" w:rsidP="00654C9D">
      <w:pPr>
        <w:jc w:val="both"/>
      </w:pPr>
      <w:r w:rsidRPr="00FD0419">
        <w:t>Pykälän 3 momentin mukaan asiakassuunnitelma on tarkistettava tarvittaessa, käytännössä silloin kun asiakkaan tuen tarpeissa tapahtuisi olennaisia muutoksia. Jos sosiaalihuollon asiakkuus kestää pidemmän aikaa, asiakassuunnitelmaa on tarvittaessa tarkistettava ja täydennettävä. Nykyisen vammaispalvelulain säännöksen mukaan palvelusuunnitelma on tarkistettava, jos vammaisen henkilön elämäntilanteessa, toimintakyvyssä, avun tarpeissa tai olosuhteissa tapahtuu muutoksia sekä muutoinkin tarpeen mukaan. Tätä periaatetta ei ol</w:t>
      </w:r>
      <w:r w:rsidR="00577888">
        <w:t>isi</w:t>
      </w:r>
      <w:r w:rsidRPr="00FD0419">
        <w:t xml:space="preserve"> tarkoitus muuttaa, vaikka vammaisten henkilöiden asiakassuunnitelmasta tai sen tarkastamisesta ei ole erikseen ehdotettu säädettävän tämän lain olemassa olevaa sääntelyä täsmällisemmin.</w:t>
      </w:r>
    </w:p>
    <w:p w:rsidR="00654C9D" w:rsidRPr="00FD0419" w:rsidRDefault="00654C9D" w:rsidP="00654C9D">
      <w:pPr>
        <w:jc w:val="both"/>
        <w:rPr>
          <w:b/>
        </w:rPr>
      </w:pPr>
    </w:p>
    <w:p w:rsidR="00654C9D" w:rsidRPr="00FD0419" w:rsidRDefault="00654C9D" w:rsidP="00654C9D">
      <w:pPr>
        <w:jc w:val="both"/>
      </w:pPr>
      <w:r w:rsidRPr="00FD0419">
        <w:rPr>
          <w:b/>
        </w:rPr>
        <w:t>45 §</w:t>
      </w:r>
      <w:r>
        <w:rPr>
          <w:b/>
        </w:rPr>
        <w:t>.</w:t>
      </w:r>
      <w:r w:rsidRPr="00FD0419">
        <w:rPr>
          <w:i/>
        </w:rPr>
        <w:t xml:space="preserve"> Sosiaalihuoltoa koskeva päätöksenteko ja toimeenpano.</w:t>
      </w:r>
      <w:r w:rsidRPr="00FD0419">
        <w:rPr>
          <w:b/>
        </w:rPr>
        <w:t xml:space="preserve"> </w:t>
      </w:r>
      <w:r w:rsidRPr="00FD0419">
        <w:t xml:space="preserve">Pykälän </w:t>
      </w:r>
      <w:r w:rsidRPr="007A2975">
        <w:rPr>
          <w:i/>
        </w:rPr>
        <w:t xml:space="preserve">3 momenttia </w:t>
      </w:r>
      <w:r w:rsidRPr="00FD0419">
        <w:t>ehdotetaan täsmennettävän päätöksen perustelemiseen liittyvällä tarkennuksella.</w:t>
      </w:r>
      <w:r w:rsidR="007A2975">
        <w:t xml:space="preserve"> Momenttiin</w:t>
      </w:r>
      <w:r w:rsidRPr="00FD0419">
        <w:t xml:space="preserve"> </w:t>
      </w:r>
      <w:r w:rsidR="00577888">
        <w:t xml:space="preserve">lisättäisiin </w:t>
      </w:r>
      <w:r w:rsidRPr="00FD0419">
        <w:t>säännös siitä, että jos asiakassuunnitelmaan kirjatusta sosiaalipalvelujen kokonaisuudesta poiketaan, se on perusteltava päätöksessä. Tä</w:t>
      </w:r>
      <w:r w:rsidR="00E06CA8">
        <w:t xml:space="preserve">tä edellytettäisiin </w:t>
      </w:r>
      <w:r w:rsidRPr="00FD0419">
        <w:t xml:space="preserve">sen lisäksi, että päätöksessä </w:t>
      </w:r>
      <w:r w:rsidR="00577888">
        <w:t xml:space="preserve">on </w:t>
      </w:r>
      <w:r w:rsidRPr="00FD0419">
        <w:t>jo voimassa olevan sääntelyn perusteella perustel</w:t>
      </w:r>
      <w:r w:rsidR="00577888">
        <w:t>tava</w:t>
      </w:r>
      <w:r w:rsidR="00E06CA8">
        <w:t xml:space="preserve">, jos </w:t>
      </w:r>
      <w:r w:rsidRPr="00FD0419">
        <w:t>asiakkaalle ei myönnetä jotakin hänen hakemansa tiettyä palvelua. Päätöstä tehtäessä olisi otettava huomioon palvelutarpeen arvioinnissa ja asiakassuunnitelmaa laadittaessa määritellyt henkilön yksilölliset tarpeet ja päätöksen tulee lähtökohtaisesti perustua asiakassuunnitelmaan kirjattuihin palveluihin.  Säännöksen tarkoituksena o</w:t>
      </w:r>
      <w:r w:rsidR="00E06CA8">
        <w:t>lisi</w:t>
      </w:r>
      <w:r w:rsidRPr="00FD0419">
        <w:t xml:space="preserve"> turvata asiakkaan osallistumista omien palvelujensa suunnitteluun ja niistä päättämiseen sekä päätöksentekijän mahdollisuutta varmistaa asiakkaan edun toteutuminen kaikissa tilanteissa. Säännös korosta</w:t>
      </w:r>
      <w:r w:rsidR="00E06CA8">
        <w:t>isi</w:t>
      </w:r>
      <w:r w:rsidRPr="00FD0419">
        <w:t xml:space="preserve"> palvelutarpeen arvioinnin ja asiakassuunnitelman merkitystä ja niiden keskinäistä yhteyttä päätöksentekoon ja päätösten toimeenpanoon.</w:t>
      </w:r>
    </w:p>
    <w:p w:rsidR="00654C9D" w:rsidRPr="00FD0419" w:rsidRDefault="00654C9D" w:rsidP="00654C9D">
      <w:pPr>
        <w:jc w:val="both"/>
      </w:pPr>
    </w:p>
    <w:p w:rsidR="00654C9D" w:rsidRPr="00FD0419" w:rsidRDefault="00654C9D" w:rsidP="00654C9D">
      <w:pPr>
        <w:jc w:val="both"/>
      </w:pPr>
      <w:r w:rsidRPr="00FD0419">
        <w:t xml:space="preserve">Päätöksenteossa sovelletaan tarvittavin osin hallintolain säännöksiä. </w:t>
      </w:r>
      <w:r w:rsidR="00E06CA8">
        <w:t>H</w:t>
      </w:r>
      <w:r w:rsidRPr="00FD0419">
        <w:t>allintola</w:t>
      </w:r>
      <w:r w:rsidR="00E06CA8">
        <w:t>ki</w:t>
      </w:r>
      <w:r w:rsidRPr="00FD0419">
        <w:t xml:space="preserve"> edellyt</w:t>
      </w:r>
      <w:r w:rsidR="00E06CA8">
        <w:t>tää</w:t>
      </w:r>
      <w:r w:rsidRPr="00FD0419">
        <w:t xml:space="preserve"> päätöksen perustelemista. Perustelemisvelvollisuuteen voidaan katsoa sisältyvän erityisesti sen kirjaaminen, miksi henkilölle ei mahdollisesti myönnetä jotakin mitä henkilö on hakenut. Sosiaalihuollon palveluissa palvelutarpeen arviolle ja suunnitelman teolle annetaan sosiaalihuoltolain säännösten mukaan erityinen merkitys. Kun otetaan huomioon myös asiakaslain säännökset muun muassa asiakkaan osallisuudesta, pykälään ehdotettu lisäys</w:t>
      </w:r>
      <w:r w:rsidR="00E06CA8">
        <w:t xml:space="preserve"> olisi</w:t>
      </w:r>
      <w:r w:rsidRPr="00FD0419">
        <w:t xml:space="preserve"> tarkoituksenmukai</w:t>
      </w:r>
      <w:r w:rsidR="00E06CA8">
        <w:t>nen</w:t>
      </w:r>
      <w:r w:rsidRPr="00FD0419">
        <w:t>, jotta nämä asiakkaan asemaa turvaavat periaatteet ja edellytykset toteutuvat parhaalla mahdollisella tavalla.</w:t>
      </w:r>
    </w:p>
    <w:p w:rsidR="00654C9D" w:rsidRPr="00FD0419" w:rsidRDefault="00654C9D" w:rsidP="00654C9D">
      <w:pPr>
        <w:jc w:val="both"/>
      </w:pPr>
    </w:p>
    <w:p w:rsidR="00D4704B" w:rsidRPr="00716F4D" w:rsidRDefault="00D4704B" w:rsidP="00E055B1">
      <w:pPr>
        <w:pStyle w:val="Otsikko2"/>
        <w:rPr>
          <w:rFonts w:ascii="Times New Roman" w:hAnsi="Times New Roman" w:cs="Times New Roman"/>
        </w:rPr>
      </w:pPr>
      <w:r w:rsidRPr="00716F4D">
        <w:rPr>
          <w:rFonts w:ascii="Times New Roman" w:hAnsi="Times New Roman" w:cs="Times New Roman"/>
        </w:rPr>
        <w:t>2</w:t>
      </w:r>
      <w:r w:rsidRPr="00716F4D">
        <w:rPr>
          <w:rFonts w:ascii="Times New Roman" w:hAnsi="Times New Roman" w:cs="Times New Roman"/>
        </w:rPr>
        <w:tab/>
        <w:t>Tarkemmat säännökset ja määräykset</w:t>
      </w:r>
    </w:p>
    <w:p w:rsidR="00D4704B" w:rsidRPr="00716F4D" w:rsidRDefault="00D4704B" w:rsidP="00E055B1">
      <w:pPr>
        <w:pStyle w:val="Otsikko2"/>
        <w:rPr>
          <w:rFonts w:ascii="Times New Roman" w:hAnsi="Times New Roman" w:cs="Times New Roman"/>
        </w:rPr>
      </w:pPr>
      <w:r w:rsidRPr="00716F4D">
        <w:rPr>
          <w:rFonts w:ascii="Times New Roman" w:hAnsi="Times New Roman" w:cs="Times New Roman"/>
        </w:rPr>
        <w:t>3</w:t>
      </w:r>
      <w:r w:rsidRPr="00716F4D">
        <w:rPr>
          <w:rFonts w:ascii="Times New Roman" w:hAnsi="Times New Roman" w:cs="Times New Roman"/>
        </w:rPr>
        <w:tab/>
        <w:t>Voimaantulo</w:t>
      </w:r>
    </w:p>
    <w:p w:rsidR="00D4704B" w:rsidRPr="00716F4D" w:rsidRDefault="00D4704B" w:rsidP="00E055B1">
      <w:pPr>
        <w:pStyle w:val="Otsikko2"/>
        <w:rPr>
          <w:rFonts w:ascii="Times New Roman" w:hAnsi="Times New Roman" w:cs="Times New Roman"/>
        </w:rPr>
      </w:pPr>
      <w:r w:rsidRPr="00716F4D">
        <w:rPr>
          <w:rFonts w:ascii="Times New Roman" w:hAnsi="Times New Roman" w:cs="Times New Roman"/>
        </w:rPr>
        <w:t>4</w:t>
      </w:r>
      <w:r w:rsidRPr="00716F4D">
        <w:rPr>
          <w:rFonts w:ascii="Times New Roman" w:hAnsi="Times New Roman" w:cs="Times New Roman"/>
        </w:rPr>
        <w:tab/>
        <w:t>Suhde perustuslakiin ja säätämisjärjestys</w:t>
      </w:r>
    </w:p>
    <w:p w:rsidR="00D4704B" w:rsidRDefault="00D4704B" w:rsidP="00D4704B">
      <w:pPr>
        <w:jc w:val="both"/>
      </w:pPr>
    </w:p>
    <w:p w:rsidR="00D4704B" w:rsidRDefault="00D4704B" w:rsidP="00D4704B">
      <w:pPr>
        <w:jc w:val="both"/>
      </w:pPr>
      <w:r>
        <w:t xml:space="preserve">Esityksen suhdetta perustuslakiin on tarpeen arvioida eräiden lakia koskevien ehdotusten suhteen. Perus- ja ihmisoikeuksien kannalta kysymys on ehdotuksen suhteesta perustuslain turvaamaan yhdenvertaisuuteen sekä välttämättömään huolenpitoon. </w:t>
      </w:r>
    </w:p>
    <w:p w:rsidR="00D4704B" w:rsidRDefault="00D4704B" w:rsidP="00D4704B">
      <w:pPr>
        <w:jc w:val="both"/>
      </w:pPr>
    </w:p>
    <w:p w:rsidR="00D4704B" w:rsidRDefault="00D4704B" w:rsidP="00D4704B">
      <w:pPr>
        <w:jc w:val="both"/>
      </w:pPr>
      <w:r>
        <w:t xml:space="preserve">Perustuslain 6 §:n mukaan ihmiset ovat yhdenvertaisia lain edessä eikä ketään saa ilman hyväksyttävää perustetta asettaa eri asemaan sukupuolen, iän, alkuperän, kielen, uskonnon, vakaumuksen, mielipiteen, terveydentilan, vammaisuuden tai muun henkilöön liittyvän syyn perusteella. </w:t>
      </w:r>
    </w:p>
    <w:p w:rsidR="00D4704B" w:rsidRDefault="00D4704B" w:rsidP="00D4704B">
      <w:pPr>
        <w:jc w:val="both"/>
      </w:pPr>
    </w:p>
    <w:p w:rsidR="00D4704B" w:rsidRDefault="00D4704B" w:rsidP="00D4704B">
      <w:pPr>
        <w:jc w:val="both"/>
      </w:pPr>
      <w:r>
        <w:t xml:space="preserve">Ehdotetussa laissa on otettu huomioon vammaissopimuksen käsite vammaisuudesta. Sopimuksen mukaan vammaisiin henkilöihin kuuluvat ne henkilöt, joilla on sellainen pitkäaikainen ruumiillinen, henkinen, älyllinen tai aisteihin liittyvä vamma, jonka vuorovaikutus erilaisten esteiden kanssa voi estää heidän täysimääräisen ja tehokkaan osallistumisensa yhteiskuntaan yhdenvertaisesti muiden kanssa. Vammaissopimus korostaa vammaisuuden olevan kehittyvä käsite ja seurausta sellaisesta vuorovaikutuksesta vammaisten henkilöiden sekä asenteista ja ympäristöstä johtuvien esteiden välillä, joka estää näiden henkilöiden täysimääräisen ja aktiivisen osallistumisen yhteiskuntaan yhdenvertaisesti muiden kanssa. Vammaissopimuksen tavoitteena on taata yhdenvertaiset oikeudet vammaisille henkilöille riippumatta diagnoosista tai vamman syntymekanismista. </w:t>
      </w:r>
    </w:p>
    <w:p w:rsidR="00D4704B" w:rsidRDefault="00D4704B" w:rsidP="00D4704B">
      <w:pPr>
        <w:jc w:val="both"/>
      </w:pPr>
    </w:p>
    <w:p w:rsidR="00D4704B" w:rsidRDefault="00D4704B" w:rsidP="00D4704B">
      <w:pPr>
        <w:jc w:val="both"/>
      </w:pPr>
      <w:r>
        <w:t xml:space="preserve">Ehdotetun lain </w:t>
      </w:r>
      <w:r w:rsidR="00D56717">
        <w:t>2</w:t>
      </w:r>
      <w:r>
        <w:t xml:space="preserve"> §:n </w:t>
      </w:r>
      <w:r w:rsidR="00D56717">
        <w:t xml:space="preserve">1 momentin </w:t>
      </w:r>
      <w:r>
        <w:t xml:space="preserve">mukaan lakia sovelletaan henkilöön, joka tarvitsee pitkäaikaisen vamman tai sairauden aiheuttaman toimintarajoitteen johdosta välttämättä ja toistuvasti apua tai tukea </w:t>
      </w:r>
      <w:r w:rsidR="00FE4C12">
        <w:t>t</w:t>
      </w:r>
      <w:r>
        <w:t xml:space="preserve">avanomaisessa elämässä. Säännöksellä turvattaisiin eri vammaryhmien ja vammaisten henkilöiden välinen yhdenvertaisuus perustuslain 6 §:n mukaisesti. Kahden erillisen vammaispalveluja koskevan lain voimassa ollessa eri vammaryhmien yhdenvertaisuus ei ole täysin toteutunut. Kehitysvammalain perusteella kehitysvammaisilla henkilöillä on vahvemmat oikeudet tiettyihin palveluihin ja palvelut ovat heille maksuttomia, kun muilla vammaryhmillä ei ole </w:t>
      </w:r>
      <w:r w:rsidR="00FE4C12">
        <w:t xml:space="preserve">kaikilta osin </w:t>
      </w:r>
      <w:r>
        <w:t>vastaavia oikeuksia tai sama palvelu on heille maksullista. Tästä syystä kahden lain yhdistämisellä turvat</w:t>
      </w:r>
      <w:r w:rsidR="00324969">
        <w:t>t</w:t>
      </w:r>
      <w:r>
        <w:t>a</w:t>
      </w:r>
      <w:r w:rsidR="00324969">
        <w:t xml:space="preserve">isiin </w:t>
      </w:r>
      <w:r>
        <w:t xml:space="preserve">yhdenvertaiset oikeudet sekä palvelujen saamisen että maksujen osalta kaikille vammaisille henkilöille vamman </w:t>
      </w:r>
      <w:r w:rsidR="00B70CFF">
        <w:t xml:space="preserve">laadusta </w:t>
      </w:r>
      <w:r>
        <w:t xml:space="preserve">riippumatta. </w:t>
      </w:r>
      <w:r w:rsidR="00FE4C12">
        <w:t xml:space="preserve">Sääntelyssä otettaisiin kuitenkin huomioon se, että </w:t>
      </w:r>
      <w:r w:rsidR="00324969">
        <w:t>tosiasiallis</w:t>
      </w:r>
      <w:r w:rsidR="00FE4C12">
        <w:t>en yhdenvertaisuu</w:t>
      </w:r>
      <w:r w:rsidR="00B70CFF">
        <w:t xml:space="preserve">den saavuttaminen ei tarkoita samanlaisten palvelujen järjestämistä kaikille.  </w:t>
      </w:r>
    </w:p>
    <w:p w:rsidR="00D4704B" w:rsidRDefault="00D4704B" w:rsidP="00D4704B">
      <w:pPr>
        <w:jc w:val="both"/>
      </w:pPr>
    </w:p>
    <w:p w:rsidR="00D4704B" w:rsidRDefault="00D4704B" w:rsidP="00D4704B">
      <w:pPr>
        <w:jc w:val="both"/>
      </w:pPr>
      <w:r>
        <w:t xml:space="preserve">Ehdotetun lain </w:t>
      </w:r>
      <w:r w:rsidR="00D56717">
        <w:t>2</w:t>
      </w:r>
      <w:r>
        <w:t xml:space="preserve"> §:n </w:t>
      </w:r>
      <w:r w:rsidR="00D56717">
        <w:t>3</w:t>
      </w:r>
      <w:r>
        <w:t xml:space="preserve"> momentti sivuaa ikään perustuvan syrjinnän kieltoa. </w:t>
      </w:r>
      <w:r w:rsidR="00260A1D">
        <w:t>Sen mukaan ehdotettua lakia ei sovellettaisi sellaiseen vanhuspalvelulain 3 §:n 2 momentissa tarkoitettuun iäkkääseen henkilöön</w:t>
      </w:r>
      <w:r>
        <w:t xml:space="preserve"> jonka </w:t>
      </w:r>
      <w:r w:rsidR="00260A1D">
        <w:t>avun tai</w:t>
      </w:r>
      <w:r w:rsidR="007F57B5">
        <w:t xml:space="preserve"> tuen tarve johtuu </w:t>
      </w:r>
      <w:r w:rsidR="00260A1D">
        <w:t>pääasiassa korkean iän myötä alkaneista, lisääntyneist</w:t>
      </w:r>
      <w:r w:rsidR="007F57B5">
        <w:t xml:space="preserve">ä </w:t>
      </w:r>
      <w:r w:rsidR="00260A1D">
        <w:t xml:space="preserve">tai pahentuneista sairauksista tai vammoista taikka korkeaan ikään liittyvästä rappeutumisesta. </w:t>
      </w:r>
      <w:r>
        <w:t xml:space="preserve"> Lain tavoitteena on yhdenvertaisuuden ja osallisuuden toteuttaminen tilanteissa, joissa henkilön avun </w:t>
      </w:r>
      <w:r w:rsidR="00D56717">
        <w:t>tai</w:t>
      </w:r>
      <w:r>
        <w:t xml:space="preserve"> tuen tarve on seurausta pitkäaikaisesta vammasta tai sairaudesta johtuvasta toimintarajoitteesta. Tarkoituksena olisi ehkäistä ja poistaa esteitä, jotka rajoittavat vammaisen henkilön tosiasiallisen yhdenvertaisuuden saavuttamista sekä edistää itsenäistä suoriutumista ja itsemääräämisoikeuden toteutumista. </w:t>
      </w:r>
    </w:p>
    <w:p w:rsidR="00D4704B" w:rsidRDefault="00D4704B" w:rsidP="00D4704B">
      <w:pPr>
        <w:jc w:val="both"/>
      </w:pPr>
    </w:p>
    <w:p w:rsidR="00D4704B" w:rsidRDefault="00D4704B" w:rsidP="00D4704B">
      <w:pPr>
        <w:jc w:val="both"/>
      </w:pPr>
      <w:r>
        <w:t>Kategorista ikärajaa ei asetettaisi, vaan ikääntymiseen perustuva rajaus sidottaisiin toimintarajoitteen objektiiviseen syyhyn vastaavasti kuin nykyisessä vammaispalvelulain 8 c §:n 3 momentissa on tehty henkilökohtaisen avun soveltamisessa. Rajaus ei sul</w:t>
      </w:r>
      <w:r w:rsidR="00D56717">
        <w:t>kisi</w:t>
      </w:r>
      <w:r>
        <w:t xml:space="preserve"> henkilöitä iän perusteella ehdotetun lain soveltamisalan ulkopuolelle, vaan sillä o</w:t>
      </w:r>
      <w:r w:rsidR="00D56717">
        <w:t xml:space="preserve">lisi </w:t>
      </w:r>
      <w:r>
        <w:t>tavoitteena varmistaa erityislain palvelujen koh</w:t>
      </w:r>
      <w:r w:rsidR="00580E37">
        <w:t>dentuminen lain tarkoituksen mu</w:t>
      </w:r>
      <w:r>
        <w:t xml:space="preserve">kaisesti lain </w:t>
      </w:r>
      <w:r w:rsidR="00D56717">
        <w:t>2</w:t>
      </w:r>
      <w:r>
        <w:t xml:space="preserve"> §:n 1 momentissa tarkoitetuille vammaisille henkilöille. </w:t>
      </w:r>
    </w:p>
    <w:p w:rsidR="00D4704B" w:rsidRDefault="00D4704B" w:rsidP="00D4704B">
      <w:pPr>
        <w:jc w:val="both"/>
      </w:pPr>
    </w:p>
    <w:p w:rsidR="00D4704B" w:rsidRDefault="00D4704B" w:rsidP="00D4704B">
      <w:pPr>
        <w:jc w:val="both"/>
      </w:pPr>
      <w:r>
        <w:t>Merkitystä ei ol</w:t>
      </w:r>
      <w:r w:rsidR="00572023">
        <w:t>isi</w:t>
      </w:r>
      <w:r>
        <w:t xml:space="preserve"> sillä, missä elämän vaiheessa henkilö on vammautunut tai sairastunut siten, että siitä seuraa ehdotetun lain </w:t>
      </w:r>
      <w:r w:rsidR="00D56717">
        <w:t>2</w:t>
      </w:r>
      <w:r>
        <w:t xml:space="preserve"> §:n 1 momentissa tarkoitettu toimintarajoite. Siten myös ikääntyneillä vammaisilla henkilöillä sekä ikääntyneenä vammautuneilla o</w:t>
      </w:r>
      <w:r w:rsidR="00D56717">
        <w:t>lisi</w:t>
      </w:r>
      <w:r>
        <w:t xml:space="preserve"> oikeus lain mukaisiin palveluihin samoin perustein kuin muillakin vammaisilla henkilöillä. Koska erityislain mukaiset palvelut ovat keskeisiä vammaisten henkilöiden perusoikeuksien, kuten yhdenvertaisuuden, osallisuuden ja välttämättömän huolenpidon turvaamiseksi sekä toimintarajoitteiden aiheuttamisen haittojen ja esteiden poistamiseksi ja koska lain soveltamisen rajaus ei tarkoita kategorista ikärajausta, tämän rajauksen ei voida katsoa olevan ristiriidassa perustuslain 6 §:n kanssa. </w:t>
      </w:r>
    </w:p>
    <w:p w:rsidR="00D4704B" w:rsidRDefault="00D4704B" w:rsidP="00D4704B">
      <w:pPr>
        <w:jc w:val="both"/>
      </w:pPr>
    </w:p>
    <w:p w:rsidR="00DB1219" w:rsidRDefault="00D4704B" w:rsidP="00D4704B">
      <w:pPr>
        <w:jc w:val="both"/>
      </w:pPr>
      <w:r>
        <w:t xml:space="preserve">Nykyisen vammaispalvelulain mukaiset palvelut ja tukitoimet on kokonaisuudessaan </w:t>
      </w:r>
      <w:r w:rsidR="00DB1219">
        <w:t>lakia säädettäessä t</w:t>
      </w:r>
      <w:r>
        <w:t>arkoitettu henkilöille, jotka tarvitsevat niitä nimenomaan vammaisuuden tai pitkäaikaisen sairauden perusteella iästään riippumatta. Valmistelun yhteydessä on noussut esiin tarve täsmentää lain soveltamisalaa kokonaisuudessaan niin, että ikääntymiseen liittyvät sairaudet ja toimintarajoitteet eivät sellaisenaan</w:t>
      </w:r>
      <w:r w:rsidR="00DB1219">
        <w:t xml:space="preserve"> kuuluisi lain soveltamisalaan. </w:t>
      </w:r>
      <w:r>
        <w:t xml:space="preserve">Käytettävissä olevien tilastotietojen ja muiden selvitysten valossa </w:t>
      </w:r>
      <w:r w:rsidR="00DB1219">
        <w:t>voidaan arvioida</w:t>
      </w:r>
      <w:r>
        <w:t xml:space="preserve">, että käytännössä vammaispalvelulain mukaisia palveluja ja tukitoimia järjestetään nykyisin myös tavanomaisen ikääntymiseen liittyvän </w:t>
      </w:r>
      <w:r w:rsidR="00DB1219">
        <w:t xml:space="preserve">raihnaistumisen ja siihen liittyvän </w:t>
      </w:r>
      <w:r>
        <w:t xml:space="preserve">toimintakyvyn heikkenemisen perusteella. Rajauksen ulottaminen koko lain soveltamisalaan voisi joissakin tapauksissa heikentää niiden iäkkäiden henkilöiden asemaa, jotka nykyisin saavat </w:t>
      </w:r>
      <w:r w:rsidR="00DB1219">
        <w:t>vammaispalvelu</w:t>
      </w:r>
      <w:r>
        <w:t>laissa tarkoitettuja palveluja ja tukitoimia. Ikääntyneillä henkilöillä on kuitenkin oikeus yleisiin sosiaali- ja terveyspalveluihin. Uudessa sosiaalihuoltolaissa on aiempaa vahvemmin ja tarkemmin säännelty muun muassa liikkumista tukevista palveluista. Vammaispalvelulain kuljetuspalvelujen saajista jopa 2/3 on yli 65-vuotiaita</w:t>
      </w:r>
      <w:r w:rsidR="00F4303E">
        <w:t>.</w:t>
      </w:r>
      <w:r>
        <w:t xml:space="preserve"> Tästä ikääntyvien ryhmästä oletettavasti suuri osa siirtyisi vammaispalveluista yleisiin sosiaalihuollon palveluihin, jossa he edelleen olisivat oikeutettuja esimerkiksi tarv</w:t>
      </w:r>
      <w:r w:rsidR="00DB1219">
        <w:t xml:space="preserve">itsemiinsa kuljetuspalveluihin. </w:t>
      </w:r>
      <w:r>
        <w:t>Lisäksi ikääntyneet henkilöt kuuluvat vanhuspalvelulain soveltamisalaan. Vanhuspalvelulain ja sen toimeenpanon tueksi annetun</w:t>
      </w:r>
      <w:r w:rsidR="00DB1219">
        <w:t>, parhaillaan uudistettavana olevan, i</w:t>
      </w:r>
      <w:r>
        <w:t xml:space="preserve">äkkäiden ihmisten </w:t>
      </w:r>
      <w:r w:rsidR="00DB1219">
        <w:t xml:space="preserve">palvelujen </w:t>
      </w:r>
      <w:r>
        <w:t xml:space="preserve">laatusuosituksen tavoitteena on tukea iäkkäiden terveyttä, toimintakykyä ja hyvinvointia mahdollisimman monipuolisilla palveluilla, joiden tarve arvioidaan yksilöllisesti asiakkaan kanssa. </w:t>
      </w:r>
    </w:p>
    <w:p w:rsidR="00DB1219" w:rsidRDefault="00DB1219" w:rsidP="00D4704B">
      <w:pPr>
        <w:jc w:val="both"/>
      </w:pPr>
    </w:p>
    <w:p w:rsidR="00D4704B" w:rsidRDefault="00DB1219" w:rsidP="00D4704B">
      <w:pPr>
        <w:jc w:val="both"/>
      </w:pPr>
      <w:r>
        <w:t>Lähtökohtana vammaispalvelujen ja myös ehdotetun lain soveltamisessa on, että yh</w:t>
      </w:r>
      <w:r w:rsidR="00D4704B">
        <w:t>denvertai</w:t>
      </w:r>
      <w:r>
        <w:t xml:space="preserve">suuden </w:t>
      </w:r>
      <w:r w:rsidR="00D4704B">
        <w:t>suhteessa muihin ihmisiin tulisi toteutua kulloinkin kyseessä olevan ikäluokan mukaisesti.</w:t>
      </w:r>
    </w:p>
    <w:p w:rsidR="00D4704B" w:rsidRDefault="00D4704B" w:rsidP="00D4704B">
      <w:pPr>
        <w:jc w:val="both"/>
      </w:pPr>
    </w:p>
    <w:p w:rsidR="00D4704B" w:rsidRDefault="00D4704B" w:rsidP="00D4704B">
      <w:pPr>
        <w:jc w:val="both"/>
      </w:pPr>
      <w:r>
        <w:t xml:space="preserve">Henkilökohtaisella avulla on läheinen yhteys perustuslain 19 §:n 1 momentissa tarkoitettuun välttämättömään huolenpitoon sekä muihin yksilön oikeuksia, kuten yhdenvertaisuutta, henkilökohtaista vapautta ja turvallisuutta sekä yksityisyyden suojaa koskeviin perusoikeuksiin. Henkilökohtaista apua myönnetään sosiaalipalveluna turvaamaan ihmisarvoisen elämän edellytysten vähimmäistaso, jos henkilö ei kykene itse tällaista turvaa hankkimaan tai ei saa sitä muista palveluista tai muilta henkilöiltä. Sosiaalipalveluna toteutettavan henkilökohtaisen avun käyttö ei saisi kuitenkaan johtaa vammaisen henkilön perusoikeuksien vaarantumiseen. Näistä syistä johtuen henkilökohtaista apua koskeviin säännöksiin on tehty tarkennuksia ja rajauksia. </w:t>
      </w:r>
    </w:p>
    <w:p w:rsidR="00D4704B" w:rsidRDefault="00D4704B" w:rsidP="00D4704B">
      <w:pPr>
        <w:jc w:val="both"/>
      </w:pPr>
    </w:p>
    <w:p w:rsidR="002A0EC0" w:rsidRPr="002A0EC0" w:rsidRDefault="002A0EC0" w:rsidP="00D4704B">
      <w:pPr>
        <w:jc w:val="both"/>
      </w:pPr>
    </w:p>
    <w:sectPr w:rsidR="002A0EC0" w:rsidRPr="002A0EC0">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59" w:rsidRDefault="00290959" w:rsidP="00EB5747">
      <w:r>
        <w:separator/>
      </w:r>
    </w:p>
  </w:endnote>
  <w:endnote w:type="continuationSeparator" w:id="0">
    <w:p w:rsidR="00290959" w:rsidRDefault="00290959" w:rsidP="00EB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F2" w:rsidRDefault="00E16AF2">
    <w:pPr>
      <w:pStyle w:val="Alatunniste"/>
      <w:jc w:val="right"/>
    </w:pPr>
  </w:p>
  <w:p w:rsidR="00E16AF2" w:rsidRDefault="00E16AF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59" w:rsidRDefault="00290959" w:rsidP="00EB5747">
      <w:r>
        <w:separator/>
      </w:r>
    </w:p>
  </w:footnote>
  <w:footnote w:type="continuationSeparator" w:id="0">
    <w:p w:rsidR="00290959" w:rsidRDefault="00290959" w:rsidP="00EB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F2" w:rsidRDefault="005F6046">
    <w:pPr>
      <w:pStyle w:val="Yltunniste"/>
      <w:jc w:val="right"/>
    </w:pPr>
    <w:sdt>
      <w:sdtPr>
        <w:id w:val="-315799064"/>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sdtContent>
    </w:sdt>
    <w:sdt>
      <w:sdtPr>
        <w:id w:val="2091496180"/>
        <w:docPartObj>
          <w:docPartGallery w:val="Page Numbers (Top of Page)"/>
          <w:docPartUnique/>
        </w:docPartObj>
      </w:sdtPr>
      <w:sdtEndPr/>
      <w:sdtContent>
        <w:r w:rsidR="00E16AF2">
          <w:fldChar w:fldCharType="begin"/>
        </w:r>
        <w:r w:rsidR="00E16AF2">
          <w:instrText>PAGE   \* MERGEFORMAT</w:instrText>
        </w:r>
        <w:r w:rsidR="00E16AF2">
          <w:fldChar w:fldCharType="separate"/>
        </w:r>
        <w:r>
          <w:rPr>
            <w:noProof/>
          </w:rPr>
          <w:t>61</w:t>
        </w:r>
        <w:r w:rsidR="00E16AF2">
          <w:fldChar w:fldCharType="end"/>
        </w:r>
      </w:sdtContent>
    </w:sdt>
  </w:p>
  <w:p w:rsidR="00E16AF2" w:rsidRDefault="00E16AF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794"/>
    <w:multiLevelType w:val="hybridMultilevel"/>
    <w:tmpl w:val="01845BA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3F37630"/>
    <w:multiLevelType w:val="hybridMultilevel"/>
    <w:tmpl w:val="01845BA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6F55AA0"/>
    <w:multiLevelType w:val="multilevel"/>
    <w:tmpl w:val="E75C75EE"/>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F5E15BB"/>
    <w:multiLevelType w:val="hybridMultilevel"/>
    <w:tmpl w:val="B7723148"/>
    <w:lvl w:ilvl="0" w:tplc="EB78EF8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05A60E6"/>
    <w:multiLevelType w:val="hybridMultilevel"/>
    <w:tmpl w:val="1DB02B3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22320814"/>
    <w:multiLevelType w:val="hybridMultilevel"/>
    <w:tmpl w:val="859EA29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93471B3"/>
    <w:multiLevelType w:val="hybridMultilevel"/>
    <w:tmpl w:val="B4489C78"/>
    <w:lvl w:ilvl="0" w:tplc="B93CD4A0">
      <w:start w:val="202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94A3DCC"/>
    <w:multiLevelType w:val="hybridMultilevel"/>
    <w:tmpl w:val="F21491C2"/>
    <w:lvl w:ilvl="0" w:tplc="A5F08B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BB8684A"/>
    <w:multiLevelType w:val="multilevel"/>
    <w:tmpl w:val="459257A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5A374D3"/>
    <w:multiLevelType w:val="hybridMultilevel"/>
    <w:tmpl w:val="17FEF4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3B1D79E5"/>
    <w:multiLevelType w:val="multilevel"/>
    <w:tmpl w:val="48AA3454"/>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931361"/>
    <w:multiLevelType w:val="hybridMultilevel"/>
    <w:tmpl w:val="685C092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FC94819"/>
    <w:multiLevelType w:val="multilevel"/>
    <w:tmpl w:val="32E618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5231BB"/>
    <w:multiLevelType w:val="hybridMultilevel"/>
    <w:tmpl w:val="3DD6A9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6BD7850"/>
    <w:multiLevelType w:val="multilevel"/>
    <w:tmpl w:val="D72C31EA"/>
    <w:styleLink w:val="WWOutlineListStyle"/>
    <w:lvl w:ilvl="0">
      <w:start w:val="1"/>
      <w:numFmt w:val="decimal"/>
      <w:pStyle w:val="Otsikko11"/>
      <w:lvlText w:val="%1."/>
      <w:lvlJc w:val="left"/>
    </w:lvl>
    <w:lvl w:ilvl="1">
      <w:start w:val="1"/>
      <w:numFmt w:val="decimal"/>
      <w:pStyle w:val="Otsikko21"/>
      <w:lvlText w:val="%1.%2"/>
      <w:lvlJc w:val="left"/>
      <w:rPr>
        <w:lang w:val="fi-FI"/>
      </w:rPr>
    </w:lvl>
    <w:lvl w:ilvl="2">
      <w:start w:val="1"/>
      <w:numFmt w:val="decimal"/>
      <w:pStyle w:val="Otsikko31"/>
      <w:lvlText w:val="%1.%2.%3"/>
      <w:lvlJc w:val="left"/>
      <w:rPr>
        <w:lang w:val="fi-F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602F2FFF"/>
    <w:multiLevelType w:val="hybridMultilevel"/>
    <w:tmpl w:val="5ED213C4"/>
    <w:lvl w:ilvl="0" w:tplc="D57A2240">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nsid w:val="779430C1"/>
    <w:multiLevelType w:val="multilevel"/>
    <w:tmpl w:val="240C410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15"/>
  </w:num>
  <w:num w:numId="4">
    <w:abstractNumId w:val="9"/>
  </w:num>
  <w:num w:numId="5">
    <w:abstractNumId w:val="8"/>
  </w:num>
  <w:num w:numId="6">
    <w:abstractNumId w:val="2"/>
  </w:num>
  <w:num w:numId="7">
    <w:abstractNumId w:val="8"/>
    <w:lvlOverride w:ilvl="0">
      <w:startOverride w:val="1"/>
    </w:lvlOverride>
  </w:num>
  <w:num w:numId="8">
    <w:abstractNumId w:val="2"/>
    <w:lvlOverride w:ilvl="0">
      <w:startOverride w:val="1"/>
    </w:lvlOverride>
  </w:num>
  <w:num w:numId="9">
    <w:abstractNumId w:val="11"/>
  </w:num>
  <w:num w:numId="10">
    <w:abstractNumId w:val="7"/>
  </w:num>
  <w:num w:numId="11">
    <w:abstractNumId w:val="5"/>
  </w:num>
  <w:num w:numId="12">
    <w:abstractNumId w:val="4"/>
  </w:num>
  <w:num w:numId="13">
    <w:abstractNumId w:val="12"/>
  </w:num>
  <w:num w:numId="14">
    <w:abstractNumId w:val="13"/>
  </w:num>
  <w:num w:numId="15">
    <w:abstractNumId w:val="0"/>
  </w:num>
  <w:num w:numId="16">
    <w:abstractNumId w:val="10"/>
  </w:num>
  <w:num w:numId="17">
    <w:abstractNumId w:val="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C0"/>
    <w:rsid w:val="00001908"/>
    <w:rsid w:val="00002695"/>
    <w:rsid w:val="00006246"/>
    <w:rsid w:val="0001530E"/>
    <w:rsid w:val="000320D6"/>
    <w:rsid w:val="000326FC"/>
    <w:rsid w:val="00043207"/>
    <w:rsid w:val="00047392"/>
    <w:rsid w:val="000507BF"/>
    <w:rsid w:val="000602D0"/>
    <w:rsid w:val="000728EF"/>
    <w:rsid w:val="00076C7B"/>
    <w:rsid w:val="000904C5"/>
    <w:rsid w:val="0009363E"/>
    <w:rsid w:val="00096C51"/>
    <w:rsid w:val="000A4B73"/>
    <w:rsid w:val="000A62B1"/>
    <w:rsid w:val="000A6809"/>
    <w:rsid w:val="000A70BE"/>
    <w:rsid w:val="000B7C54"/>
    <w:rsid w:val="000D2936"/>
    <w:rsid w:val="000D515A"/>
    <w:rsid w:val="000D7021"/>
    <w:rsid w:val="000E0BB3"/>
    <w:rsid w:val="000E14BD"/>
    <w:rsid w:val="000E1E25"/>
    <w:rsid w:val="000F7D3C"/>
    <w:rsid w:val="001343A6"/>
    <w:rsid w:val="0013708C"/>
    <w:rsid w:val="00137283"/>
    <w:rsid w:val="00143A4E"/>
    <w:rsid w:val="00143BC2"/>
    <w:rsid w:val="00176BBE"/>
    <w:rsid w:val="00184073"/>
    <w:rsid w:val="00185906"/>
    <w:rsid w:val="00187D9D"/>
    <w:rsid w:val="00192650"/>
    <w:rsid w:val="001932D1"/>
    <w:rsid w:val="00193CF1"/>
    <w:rsid w:val="00196DA5"/>
    <w:rsid w:val="001A3740"/>
    <w:rsid w:val="001A469B"/>
    <w:rsid w:val="001B5390"/>
    <w:rsid w:val="001C1F5E"/>
    <w:rsid w:val="001D17AA"/>
    <w:rsid w:val="001D2469"/>
    <w:rsid w:val="001E01DD"/>
    <w:rsid w:val="001E6DB1"/>
    <w:rsid w:val="001F036C"/>
    <w:rsid w:val="001F511E"/>
    <w:rsid w:val="00201148"/>
    <w:rsid w:val="00207C91"/>
    <w:rsid w:val="00207FBC"/>
    <w:rsid w:val="0021029E"/>
    <w:rsid w:val="00221926"/>
    <w:rsid w:val="00222DF0"/>
    <w:rsid w:val="00226155"/>
    <w:rsid w:val="002315C9"/>
    <w:rsid w:val="002332F5"/>
    <w:rsid w:val="0024021B"/>
    <w:rsid w:val="00241777"/>
    <w:rsid w:val="0024429A"/>
    <w:rsid w:val="0025376A"/>
    <w:rsid w:val="00254C7D"/>
    <w:rsid w:val="00256DB3"/>
    <w:rsid w:val="00257463"/>
    <w:rsid w:val="00260A1D"/>
    <w:rsid w:val="00261E5D"/>
    <w:rsid w:val="002629DA"/>
    <w:rsid w:val="00275356"/>
    <w:rsid w:val="002850C3"/>
    <w:rsid w:val="00285295"/>
    <w:rsid w:val="00287FD4"/>
    <w:rsid w:val="00290959"/>
    <w:rsid w:val="0029368E"/>
    <w:rsid w:val="00294EC0"/>
    <w:rsid w:val="00295FCA"/>
    <w:rsid w:val="002A0EC0"/>
    <w:rsid w:val="002B6C7A"/>
    <w:rsid w:val="002B731B"/>
    <w:rsid w:val="002C2DCE"/>
    <w:rsid w:val="002D069B"/>
    <w:rsid w:val="002E5841"/>
    <w:rsid w:val="002F3BBF"/>
    <w:rsid w:val="002F5201"/>
    <w:rsid w:val="002F6E46"/>
    <w:rsid w:val="00300B2D"/>
    <w:rsid w:val="00311337"/>
    <w:rsid w:val="003116FB"/>
    <w:rsid w:val="00317C13"/>
    <w:rsid w:val="0032119F"/>
    <w:rsid w:val="00324969"/>
    <w:rsid w:val="00326D6F"/>
    <w:rsid w:val="0033123F"/>
    <w:rsid w:val="00332F38"/>
    <w:rsid w:val="00345FA1"/>
    <w:rsid w:val="00352178"/>
    <w:rsid w:val="00360663"/>
    <w:rsid w:val="00367CF3"/>
    <w:rsid w:val="003775EA"/>
    <w:rsid w:val="0038127F"/>
    <w:rsid w:val="003835DD"/>
    <w:rsid w:val="0038629F"/>
    <w:rsid w:val="00392AF6"/>
    <w:rsid w:val="00395F98"/>
    <w:rsid w:val="003A21C6"/>
    <w:rsid w:val="003A33E4"/>
    <w:rsid w:val="003A4F42"/>
    <w:rsid w:val="003A5CBD"/>
    <w:rsid w:val="003A5EB8"/>
    <w:rsid w:val="003B3718"/>
    <w:rsid w:val="003C277D"/>
    <w:rsid w:val="003E2F41"/>
    <w:rsid w:val="003E5088"/>
    <w:rsid w:val="003F2251"/>
    <w:rsid w:val="003F413E"/>
    <w:rsid w:val="003F77BF"/>
    <w:rsid w:val="0040519F"/>
    <w:rsid w:val="00407E55"/>
    <w:rsid w:val="004101D8"/>
    <w:rsid w:val="004147CD"/>
    <w:rsid w:val="004200BB"/>
    <w:rsid w:val="004214E0"/>
    <w:rsid w:val="00422337"/>
    <w:rsid w:val="00427A8D"/>
    <w:rsid w:val="00431505"/>
    <w:rsid w:val="00440BDD"/>
    <w:rsid w:val="00453A2D"/>
    <w:rsid w:val="00456844"/>
    <w:rsid w:val="00457E10"/>
    <w:rsid w:val="0046313B"/>
    <w:rsid w:val="004679DD"/>
    <w:rsid w:val="0047265A"/>
    <w:rsid w:val="00473438"/>
    <w:rsid w:val="00473CAA"/>
    <w:rsid w:val="00486C07"/>
    <w:rsid w:val="00490322"/>
    <w:rsid w:val="004A40CF"/>
    <w:rsid w:val="004B0428"/>
    <w:rsid w:val="004B1E8B"/>
    <w:rsid w:val="004B7580"/>
    <w:rsid w:val="004D5681"/>
    <w:rsid w:val="004D66FB"/>
    <w:rsid w:val="004F1991"/>
    <w:rsid w:val="004F7F15"/>
    <w:rsid w:val="005007E8"/>
    <w:rsid w:val="00504538"/>
    <w:rsid w:val="00527287"/>
    <w:rsid w:val="005308CA"/>
    <w:rsid w:val="00540574"/>
    <w:rsid w:val="00543CBA"/>
    <w:rsid w:val="00551C6E"/>
    <w:rsid w:val="005620D4"/>
    <w:rsid w:val="00572023"/>
    <w:rsid w:val="00572024"/>
    <w:rsid w:val="00575FEB"/>
    <w:rsid w:val="00577888"/>
    <w:rsid w:val="00580E37"/>
    <w:rsid w:val="00581E35"/>
    <w:rsid w:val="00583FE2"/>
    <w:rsid w:val="00585EA3"/>
    <w:rsid w:val="00595942"/>
    <w:rsid w:val="005A0569"/>
    <w:rsid w:val="005A214A"/>
    <w:rsid w:val="005A2487"/>
    <w:rsid w:val="005A39EE"/>
    <w:rsid w:val="005A5002"/>
    <w:rsid w:val="005B5CDC"/>
    <w:rsid w:val="005B6206"/>
    <w:rsid w:val="005C26D7"/>
    <w:rsid w:val="005C4484"/>
    <w:rsid w:val="005D249D"/>
    <w:rsid w:val="005D3166"/>
    <w:rsid w:val="005D343E"/>
    <w:rsid w:val="005E779A"/>
    <w:rsid w:val="005F2CE4"/>
    <w:rsid w:val="005F2D1E"/>
    <w:rsid w:val="005F2E65"/>
    <w:rsid w:val="005F6046"/>
    <w:rsid w:val="005F669E"/>
    <w:rsid w:val="00603225"/>
    <w:rsid w:val="006118B8"/>
    <w:rsid w:val="006135C1"/>
    <w:rsid w:val="00621A6A"/>
    <w:rsid w:val="00623048"/>
    <w:rsid w:val="0062344A"/>
    <w:rsid w:val="00624753"/>
    <w:rsid w:val="00630016"/>
    <w:rsid w:val="0063470A"/>
    <w:rsid w:val="00637426"/>
    <w:rsid w:val="00637D61"/>
    <w:rsid w:val="00640FD8"/>
    <w:rsid w:val="0064520E"/>
    <w:rsid w:val="00645BC0"/>
    <w:rsid w:val="00645F87"/>
    <w:rsid w:val="00654C9D"/>
    <w:rsid w:val="00666BD5"/>
    <w:rsid w:val="00667B88"/>
    <w:rsid w:val="00672078"/>
    <w:rsid w:val="006741F7"/>
    <w:rsid w:val="00675CEB"/>
    <w:rsid w:val="0067621B"/>
    <w:rsid w:val="00685F9C"/>
    <w:rsid w:val="00687A94"/>
    <w:rsid w:val="006A09AA"/>
    <w:rsid w:val="006A624D"/>
    <w:rsid w:val="006B0B7E"/>
    <w:rsid w:val="006B2A84"/>
    <w:rsid w:val="006B7045"/>
    <w:rsid w:val="006D4906"/>
    <w:rsid w:val="006D705E"/>
    <w:rsid w:val="006F580F"/>
    <w:rsid w:val="007113A2"/>
    <w:rsid w:val="0071165C"/>
    <w:rsid w:val="00716F4D"/>
    <w:rsid w:val="00720BEC"/>
    <w:rsid w:val="0073537E"/>
    <w:rsid w:val="007424F6"/>
    <w:rsid w:val="00744195"/>
    <w:rsid w:val="0074470E"/>
    <w:rsid w:val="00750904"/>
    <w:rsid w:val="00760501"/>
    <w:rsid w:val="00763322"/>
    <w:rsid w:val="0077185A"/>
    <w:rsid w:val="007746F2"/>
    <w:rsid w:val="00776293"/>
    <w:rsid w:val="00777F32"/>
    <w:rsid w:val="0078615F"/>
    <w:rsid w:val="00791A20"/>
    <w:rsid w:val="00797425"/>
    <w:rsid w:val="007A2975"/>
    <w:rsid w:val="007A3EC5"/>
    <w:rsid w:val="007A57E6"/>
    <w:rsid w:val="007B1C7F"/>
    <w:rsid w:val="007C3102"/>
    <w:rsid w:val="007C7471"/>
    <w:rsid w:val="007D7AB7"/>
    <w:rsid w:val="007E105E"/>
    <w:rsid w:val="007E48A4"/>
    <w:rsid w:val="007F0AD2"/>
    <w:rsid w:val="007F57B5"/>
    <w:rsid w:val="00801A7F"/>
    <w:rsid w:val="00801C76"/>
    <w:rsid w:val="00816B71"/>
    <w:rsid w:val="00816D43"/>
    <w:rsid w:val="00824F94"/>
    <w:rsid w:val="00842122"/>
    <w:rsid w:val="008452B4"/>
    <w:rsid w:val="008472DD"/>
    <w:rsid w:val="00853174"/>
    <w:rsid w:val="00853E56"/>
    <w:rsid w:val="00862315"/>
    <w:rsid w:val="00870A3E"/>
    <w:rsid w:val="00875BDB"/>
    <w:rsid w:val="00881495"/>
    <w:rsid w:val="00885165"/>
    <w:rsid w:val="00887E9C"/>
    <w:rsid w:val="0089144D"/>
    <w:rsid w:val="00892DF7"/>
    <w:rsid w:val="00894789"/>
    <w:rsid w:val="008A2D21"/>
    <w:rsid w:val="008B0E35"/>
    <w:rsid w:val="008B3203"/>
    <w:rsid w:val="008C4254"/>
    <w:rsid w:val="008C6015"/>
    <w:rsid w:val="008D0D92"/>
    <w:rsid w:val="008D18C4"/>
    <w:rsid w:val="008D5B03"/>
    <w:rsid w:val="008D7556"/>
    <w:rsid w:val="008E70BC"/>
    <w:rsid w:val="008F146A"/>
    <w:rsid w:val="009014FF"/>
    <w:rsid w:val="009075AD"/>
    <w:rsid w:val="00911518"/>
    <w:rsid w:val="00912036"/>
    <w:rsid w:val="009130DE"/>
    <w:rsid w:val="00914B66"/>
    <w:rsid w:val="00920B04"/>
    <w:rsid w:val="00930298"/>
    <w:rsid w:val="00942B27"/>
    <w:rsid w:val="0094595E"/>
    <w:rsid w:val="0094620A"/>
    <w:rsid w:val="00946D26"/>
    <w:rsid w:val="009532B9"/>
    <w:rsid w:val="0095452F"/>
    <w:rsid w:val="00967541"/>
    <w:rsid w:val="00971C4F"/>
    <w:rsid w:val="00973D61"/>
    <w:rsid w:val="00976D12"/>
    <w:rsid w:val="009805B1"/>
    <w:rsid w:val="00980DAD"/>
    <w:rsid w:val="00983667"/>
    <w:rsid w:val="00983EBE"/>
    <w:rsid w:val="009906DC"/>
    <w:rsid w:val="00992614"/>
    <w:rsid w:val="0099279C"/>
    <w:rsid w:val="00994EDD"/>
    <w:rsid w:val="009A0CF0"/>
    <w:rsid w:val="009A70D8"/>
    <w:rsid w:val="009B152A"/>
    <w:rsid w:val="009B595B"/>
    <w:rsid w:val="009B7562"/>
    <w:rsid w:val="009C0D8C"/>
    <w:rsid w:val="009C3464"/>
    <w:rsid w:val="009C3BF7"/>
    <w:rsid w:val="009C3EEA"/>
    <w:rsid w:val="009C736E"/>
    <w:rsid w:val="009C76F2"/>
    <w:rsid w:val="009E4682"/>
    <w:rsid w:val="009E7E6D"/>
    <w:rsid w:val="009F41D9"/>
    <w:rsid w:val="00A02255"/>
    <w:rsid w:val="00A05F37"/>
    <w:rsid w:val="00A07066"/>
    <w:rsid w:val="00A12957"/>
    <w:rsid w:val="00A16BAE"/>
    <w:rsid w:val="00A20A71"/>
    <w:rsid w:val="00A31997"/>
    <w:rsid w:val="00A407AE"/>
    <w:rsid w:val="00A420E2"/>
    <w:rsid w:val="00A50D5D"/>
    <w:rsid w:val="00A50D9A"/>
    <w:rsid w:val="00A55302"/>
    <w:rsid w:val="00A55BB7"/>
    <w:rsid w:val="00A679A8"/>
    <w:rsid w:val="00A725BE"/>
    <w:rsid w:val="00A75900"/>
    <w:rsid w:val="00A80892"/>
    <w:rsid w:val="00A84031"/>
    <w:rsid w:val="00A93999"/>
    <w:rsid w:val="00A94ABF"/>
    <w:rsid w:val="00AA0271"/>
    <w:rsid w:val="00AA48EE"/>
    <w:rsid w:val="00AA579B"/>
    <w:rsid w:val="00AB06F9"/>
    <w:rsid w:val="00AB5F6B"/>
    <w:rsid w:val="00AC297C"/>
    <w:rsid w:val="00AC42D0"/>
    <w:rsid w:val="00AD2A78"/>
    <w:rsid w:val="00AD5F11"/>
    <w:rsid w:val="00AD667C"/>
    <w:rsid w:val="00AE1954"/>
    <w:rsid w:val="00AE32FD"/>
    <w:rsid w:val="00AE458F"/>
    <w:rsid w:val="00B0235B"/>
    <w:rsid w:val="00B04A71"/>
    <w:rsid w:val="00B05FEF"/>
    <w:rsid w:val="00B06041"/>
    <w:rsid w:val="00B0789A"/>
    <w:rsid w:val="00B22450"/>
    <w:rsid w:val="00B2660F"/>
    <w:rsid w:val="00B323D5"/>
    <w:rsid w:val="00B33BC6"/>
    <w:rsid w:val="00B4117E"/>
    <w:rsid w:val="00B419F3"/>
    <w:rsid w:val="00B46BCE"/>
    <w:rsid w:val="00B50DFB"/>
    <w:rsid w:val="00B52AA5"/>
    <w:rsid w:val="00B55DDA"/>
    <w:rsid w:val="00B55F5A"/>
    <w:rsid w:val="00B638B8"/>
    <w:rsid w:val="00B70CFF"/>
    <w:rsid w:val="00B73F94"/>
    <w:rsid w:val="00B77350"/>
    <w:rsid w:val="00B774D0"/>
    <w:rsid w:val="00B8310D"/>
    <w:rsid w:val="00B91B09"/>
    <w:rsid w:val="00B94611"/>
    <w:rsid w:val="00B953B0"/>
    <w:rsid w:val="00B97ACF"/>
    <w:rsid w:val="00BA0244"/>
    <w:rsid w:val="00BA13B2"/>
    <w:rsid w:val="00BA4E79"/>
    <w:rsid w:val="00BA5B5C"/>
    <w:rsid w:val="00BB2410"/>
    <w:rsid w:val="00BB690F"/>
    <w:rsid w:val="00BC2473"/>
    <w:rsid w:val="00BC6DA6"/>
    <w:rsid w:val="00BD0B44"/>
    <w:rsid w:val="00BD1679"/>
    <w:rsid w:val="00BD661F"/>
    <w:rsid w:val="00BE5012"/>
    <w:rsid w:val="00BF369A"/>
    <w:rsid w:val="00BF5721"/>
    <w:rsid w:val="00C16AD7"/>
    <w:rsid w:val="00C30EDE"/>
    <w:rsid w:val="00C31F79"/>
    <w:rsid w:val="00C34887"/>
    <w:rsid w:val="00C37820"/>
    <w:rsid w:val="00C408C2"/>
    <w:rsid w:val="00C432CC"/>
    <w:rsid w:val="00C444C9"/>
    <w:rsid w:val="00C46F97"/>
    <w:rsid w:val="00C5203C"/>
    <w:rsid w:val="00C579E7"/>
    <w:rsid w:val="00C63937"/>
    <w:rsid w:val="00C63F6E"/>
    <w:rsid w:val="00C70632"/>
    <w:rsid w:val="00C725BB"/>
    <w:rsid w:val="00C74499"/>
    <w:rsid w:val="00C81EE2"/>
    <w:rsid w:val="00C8452B"/>
    <w:rsid w:val="00C932D5"/>
    <w:rsid w:val="00C93408"/>
    <w:rsid w:val="00C935F2"/>
    <w:rsid w:val="00C97A6C"/>
    <w:rsid w:val="00CA7C36"/>
    <w:rsid w:val="00CB3E44"/>
    <w:rsid w:val="00CB5EC7"/>
    <w:rsid w:val="00CC4555"/>
    <w:rsid w:val="00CC4D7A"/>
    <w:rsid w:val="00CD15B9"/>
    <w:rsid w:val="00CD685B"/>
    <w:rsid w:val="00CD7FB1"/>
    <w:rsid w:val="00CE51E5"/>
    <w:rsid w:val="00CF28B2"/>
    <w:rsid w:val="00CF35A6"/>
    <w:rsid w:val="00CF3CFF"/>
    <w:rsid w:val="00D03F5C"/>
    <w:rsid w:val="00D13769"/>
    <w:rsid w:val="00D209E9"/>
    <w:rsid w:val="00D20A54"/>
    <w:rsid w:val="00D222BA"/>
    <w:rsid w:val="00D23EA2"/>
    <w:rsid w:val="00D337CC"/>
    <w:rsid w:val="00D4704B"/>
    <w:rsid w:val="00D51998"/>
    <w:rsid w:val="00D52BDC"/>
    <w:rsid w:val="00D55FB1"/>
    <w:rsid w:val="00D56717"/>
    <w:rsid w:val="00D62121"/>
    <w:rsid w:val="00D7043E"/>
    <w:rsid w:val="00D8178E"/>
    <w:rsid w:val="00D90632"/>
    <w:rsid w:val="00D91236"/>
    <w:rsid w:val="00D96727"/>
    <w:rsid w:val="00DA54B4"/>
    <w:rsid w:val="00DB1219"/>
    <w:rsid w:val="00DB6680"/>
    <w:rsid w:val="00DC02FD"/>
    <w:rsid w:val="00DC3BE3"/>
    <w:rsid w:val="00DC520D"/>
    <w:rsid w:val="00DC6877"/>
    <w:rsid w:val="00DE0122"/>
    <w:rsid w:val="00E055B1"/>
    <w:rsid w:val="00E05F61"/>
    <w:rsid w:val="00E06CA8"/>
    <w:rsid w:val="00E11757"/>
    <w:rsid w:val="00E133EC"/>
    <w:rsid w:val="00E16AF2"/>
    <w:rsid w:val="00E20BF9"/>
    <w:rsid w:val="00E213A0"/>
    <w:rsid w:val="00E220D4"/>
    <w:rsid w:val="00E26F0D"/>
    <w:rsid w:val="00E30D1A"/>
    <w:rsid w:val="00E31489"/>
    <w:rsid w:val="00E33F40"/>
    <w:rsid w:val="00E41EF1"/>
    <w:rsid w:val="00E42C20"/>
    <w:rsid w:val="00E4444C"/>
    <w:rsid w:val="00E448EB"/>
    <w:rsid w:val="00E44908"/>
    <w:rsid w:val="00E51651"/>
    <w:rsid w:val="00E57AA2"/>
    <w:rsid w:val="00E65B60"/>
    <w:rsid w:val="00E65B94"/>
    <w:rsid w:val="00E713A0"/>
    <w:rsid w:val="00E741CE"/>
    <w:rsid w:val="00E93850"/>
    <w:rsid w:val="00E94663"/>
    <w:rsid w:val="00E97E4D"/>
    <w:rsid w:val="00EA1A90"/>
    <w:rsid w:val="00EA55D3"/>
    <w:rsid w:val="00EB4A46"/>
    <w:rsid w:val="00EB5747"/>
    <w:rsid w:val="00EB6733"/>
    <w:rsid w:val="00EB7CA6"/>
    <w:rsid w:val="00EC1963"/>
    <w:rsid w:val="00EC2B36"/>
    <w:rsid w:val="00EC6591"/>
    <w:rsid w:val="00EC7839"/>
    <w:rsid w:val="00ED0F09"/>
    <w:rsid w:val="00ED25B1"/>
    <w:rsid w:val="00ED5C09"/>
    <w:rsid w:val="00EE02EA"/>
    <w:rsid w:val="00EE251C"/>
    <w:rsid w:val="00EE3096"/>
    <w:rsid w:val="00EE4D68"/>
    <w:rsid w:val="00EE4DD4"/>
    <w:rsid w:val="00F0000B"/>
    <w:rsid w:val="00F00C54"/>
    <w:rsid w:val="00F02076"/>
    <w:rsid w:val="00F0658E"/>
    <w:rsid w:val="00F12350"/>
    <w:rsid w:val="00F15052"/>
    <w:rsid w:val="00F26AC1"/>
    <w:rsid w:val="00F31267"/>
    <w:rsid w:val="00F31335"/>
    <w:rsid w:val="00F355A5"/>
    <w:rsid w:val="00F401B2"/>
    <w:rsid w:val="00F4303E"/>
    <w:rsid w:val="00F46B45"/>
    <w:rsid w:val="00F505D4"/>
    <w:rsid w:val="00F50D07"/>
    <w:rsid w:val="00F61443"/>
    <w:rsid w:val="00F636DF"/>
    <w:rsid w:val="00F86082"/>
    <w:rsid w:val="00F90DEE"/>
    <w:rsid w:val="00F96602"/>
    <w:rsid w:val="00F967EF"/>
    <w:rsid w:val="00FA020D"/>
    <w:rsid w:val="00FA3233"/>
    <w:rsid w:val="00FB161F"/>
    <w:rsid w:val="00FB1EB4"/>
    <w:rsid w:val="00FB445A"/>
    <w:rsid w:val="00FB4CFC"/>
    <w:rsid w:val="00FB5540"/>
    <w:rsid w:val="00FB7B51"/>
    <w:rsid w:val="00FC03E6"/>
    <w:rsid w:val="00FC0AD3"/>
    <w:rsid w:val="00FC3C75"/>
    <w:rsid w:val="00FC3DBE"/>
    <w:rsid w:val="00FD0419"/>
    <w:rsid w:val="00FD4915"/>
    <w:rsid w:val="00FE45DC"/>
    <w:rsid w:val="00FE4C12"/>
    <w:rsid w:val="00FE6E9F"/>
    <w:rsid w:val="00FF1B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94663"/>
    <w:rPr>
      <w:sz w:val="24"/>
      <w:szCs w:val="24"/>
    </w:rPr>
  </w:style>
  <w:style w:type="paragraph" w:styleId="Otsikko1">
    <w:name w:val="heading 1"/>
    <w:basedOn w:val="Normaali"/>
    <w:next w:val="Normaali"/>
    <w:link w:val="Otsikko1Char"/>
    <w:uiPriority w:val="9"/>
    <w:qFormat/>
    <w:rsid w:val="002A0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A0E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2A0EC0"/>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2A0EC0"/>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nhideWhenUsed/>
    <w:qFormat/>
    <w:rsid w:val="002A0EC0"/>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2A0E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A0EC0"/>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2A0EC0"/>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2A0EC0"/>
    <w:rPr>
      <w:rFonts w:asciiTheme="majorHAnsi" w:eastAsiaTheme="majorEastAsia" w:hAnsiTheme="majorHAnsi" w:cstheme="majorBidi"/>
      <w:b/>
      <w:bCs/>
      <w:color w:val="4F81BD" w:themeColor="accent1"/>
      <w:sz w:val="24"/>
      <w:szCs w:val="24"/>
    </w:rPr>
  </w:style>
  <w:style w:type="character" w:customStyle="1" w:styleId="Otsikko4Char">
    <w:name w:val="Otsikko 4 Char"/>
    <w:basedOn w:val="Kappaleenoletusfontti"/>
    <w:link w:val="Otsikko4"/>
    <w:uiPriority w:val="9"/>
    <w:rsid w:val="002A0EC0"/>
    <w:rPr>
      <w:rFonts w:asciiTheme="majorHAnsi" w:eastAsiaTheme="majorEastAsia" w:hAnsiTheme="majorHAnsi" w:cstheme="majorBidi"/>
      <w:b/>
      <w:bCs/>
      <w:i/>
      <w:iCs/>
      <w:color w:val="4F81BD" w:themeColor="accent1"/>
      <w:sz w:val="24"/>
      <w:szCs w:val="24"/>
    </w:rPr>
  </w:style>
  <w:style w:type="character" w:customStyle="1" w:styleId="Otsikko5Char">
    <w:name w:val="Otsikko 5 Char"/>
    <w:basedOn w:val="Kappaleenoletusfontti"/>
    <w:link w:val="Otsikko5"/>
    <w:rsid w:val="002A0EC0"/>
    <w:rPr>
      <w:rFonts w:asciiTheme="majorHAnsi" w:eastAsiaTheme="majorEastAsia" w:hAnsiTheme="majorHAnsi" w:cstheme="majorBidi"/>
      <w:color w:val="243F60" w:themeColor="accent1" w:themeShade="7F"/>
      <w:sz w:val="24"/>
      <w:szCs w:val="24"/>
    </w:rPr>
  </w:style>
  <w:style w:type="character" w:customStyle="1" w:styleId="Otsikko6Char">
    <w:name w:val="Otsikko 6 Char"/>
    <w:basedOn w:val="Kappaleenoletusfontti"/>
    <w:link w:val="Otsikko6"/>
    <w:uiPriority w:val="9"/>
    <w:semiHidden/>
    <w:rsid w:val="002A0EC0"/>
    <w:rPr>
      <w:rFonts w:asciiTheme="majorHAnsi" w:eastAsiaTheme="majorEastAsia" w:hAnsiTheme="majorHAnsi" w:cstheme="majorBidi"/>
      <w:i/>
      <w:iCs/>
      <w:color w:val="243F60" w:themeColor="accent1" w:themeShade="7F"/>
      <w:sz w:val="24"/>
      <w:szCs w:val="24"/>
    </w:rPr>
  </w:style>
  <w:style w:type="paragraph" w:styleId="Yltunniste">
    <w:name w:val="header"/>
    <w:basedOn w:val="Normaali"/>
    <w:link w:val="YltunnisteChar"/>
    <w:uiPriority w:val="99"/>
    <w:unhideWhenUsed/>
    <w:rsid w:val="002A0EC0"/>
    <w:pPr>
      <w:tabs>
        <w:tab w:val="center" w:pos="4819"/>
        <w:tab w:val="right" w:pos="9638"/>
      </w:tabs>
    </w:pPr>
  </w:style>
  <w:style w:type="character" w:customStyle="1" w:styleId="YltunnisteChar">
    <w:name w:val="Ylätunniste Char"/>
    <w:basedOn w:val="Kappaleenoletusfontti"/>
    <w:link w:val="Yltunniste"/>
    <w:uiPriority w:val="99"/>
    <w:rsid w:val="002A0EC0"/>
    <w:rPr>
      <w:sz w:val="24"/>
      <w:szCs w:val="24"/>
    </w:rPr>
  </w:style>
  <w:style w:type="paragraph" w:styleId="Alatunniste">
    <w:name w:val="footer"/>
    <w:basedOn w:val="Normaali"/>
    <w:link w:val="AlatunnisteChar"/>
    <w:uiPriority w:val="99"/>
    <w:unhideWhenUsed/>
    <w:rsid w:val="002A0EC0"/>
    <w:pPr>
      <w:tabs>
        <w:tab w:val="center" w:pos="4819"/>
        <w:tab w:val="right" w:pos="9638"/>
      </w:tabs>
    </w:pPr>
  </w:style>
  <w:style w:type="character" w:customStyle="1" w:styleId="AlatunnisteChar">
    <w:name w:val="Alatunniste Char"/>
    <w:basedOn w:val="Kappaleenoletusfontti"/>
    <w:link w:val="Alatunniste"/>
    <w:uiPriority w:val="99"/>
    <w:rsid w:val="002A0EC0"/>
    <w:rPr>
      <w:sz w:val="24"/>
      <w:szCs w:val="24"/>
    </w:rPr>
  </w:style>
  <w:style w:type="paragraph" w:styleId="Sisllysluettelonotsikko">
    <w:name w:val="TOC Heading"/>
    <w:basedOn w:val="Otsikko1"/>
    <w:next w:val="Normaali"/>
    <w:uiPriority w:val="39"/>
    <w:semiHidden/>
    <w:unhideWhenUsed/>
    <w:qFormat/>
    <w:rsid w:val="002A0EC0"/>
    <w:pPr>
      <w:spacing w:line="276" w:lineRule="auto"/>
      <w:outlineLvl w:val="9"/>
    </w:pPr>
    <w:rPr>
      <w:lang w:val="en-GB" w:eastAsia="en-GB"/>
    </w:rPr>
  </w:style>
  <w:style w:type="paragraph" w:styleId="Sisluet1">
    <w:name w:val="toc 1"/>
    <w:basedOn w:val="Normaali"/>
    <w:next w:val="Normaali"/>
    <w:autoRedefine/>
    <w:uiPriority w:val="39"/>
    <w:unhideWhenUsed/>
    <w:rsid w:val="002A0EC0"/>
    <w:pPr>
      <w:tabs>
        <w:tab w:val="right" w:leader="dot" w:pos="9628"/>
      </w:tabs>
      <w:spacing w:after="100"/>
    </w:pPr>
  </w:style>
  <w:style w:type="paragraph" w:styleId="Sisluet2">
    <w:name w:val="toc 2"/>
    <w:basedOn w:val="Normaali"/>
    <w:next w:val="Normaali"/>
    <w:autoRedefine/>
    <w:uiPriority w:val="39"/>
    <w:unhideWhenUsed/>
    <w:rsid w:val="002A0EC0"/>
    <w:pPr>
      <w:spacing w:after="100"/>
      <w:ind w:left="240"/>
    </w:pPr>
  </w:style>
  <w:style w:type="character" w:styleId="Hyperlinkki">
    <w:name w:val="Hyperlink"/>
    <w:basedOn w:val="Kappaleenoletusfontti"/>
    <w:uiPriority w:val="99"/>
    <w:unhideWhenUsed/>
    <w:rsid w:val="002A0EC0"/>
    <w:rPr>
      <w:color w:val="0000FF" w:themeColor="hyperlink"/>
      <w:u w:val="single"/>
    </w:rPr>
  </w:style>
  <w:style w:type="paragraph" w:styleId="Seliteteksti">
    <w:name w:val="Balloon Text"/>
    <w:basedOn w:val="Normaali"/>
    <w:link w:val="SelitetekstiChar"/>
    <w:uiPriority w:val="99"/>
    <w:semiHidden/>
    <w:unhideWhenUsed/>
    <w:rsid w:val="002A0EC0"/>
    <w:rPr>
      <w:rFonts w:ascii="Tahoma" w:hAnsi="Tahoma" w:cs="Tahoma"/>
      <w:sz w:val="16"/>
      <w:szCs w:val="16"/>
    </w:rPr>
  </w:style>
  <w:style w:type="character" w:customStyle="1" w:styleId="SelitetekstiChar">
    <w:name w:val="Seliteteksti Char"/>
    <w:basedOn w:val="Kappaleenoletusfontti"/>
    <w:link w:val="Seliteteksti"/>
    <w:uiPriority w:val="99"/>
    <w:semiHidden/>
    <w:rsid w:val="002A0EC0"/>
    <w:rPr>
      <w:rFonts w:ascii="Tahoma" w:hAnsi="Tahoma" w:cs="Tahoma"/>
      <w:sz w:val="16"/>
      <w:szCs w:val="16"/>
    </w:rPr>
  </w:style>
  <w:style w:type="paragraph" w:customStyle="1" w:styleId="LLNormaali">
    <w:name w:val="LLNormaali"/>
    <w:rsid w:val="002A0EC0"/>
    <w:pPr>
      <w:spacing w:line="220" w:lineRule="exact"/>
    </w:pPr>
    <w:rPr>
      <w:sz w:val="22"/>
      <w:szCs w:val="24"/>
    </w:rPr>
  </w:style>
  <w:style w:type="character" w:customStyle="1" w:styleId="LLKursivointi">
    <w:name w:val="LLKursivointi"/>
    <w:rsid w:val="002A0EC0"/>
    <w:rPr>
      <w:rFonts w:ascii="Times New Roman" w:hAnsi="Times New Roman"/>
      <w:i/>
      <w:sz w:val="22"/>
      <w:lang w:val="fi-FI"/>
    </w:rPr>
  </w:style>
  <w:style w:type="paragraph" w:customStyle="1" w:styleId="LLKappalejako">
    <w:name w:val="LLKappalejako"/>
    <w:link w:val="LLKappalejakoChar"/>
    <w:autoRedefine/>
    <w:rsid w:val="002A0EC0"/>
    <w:pPr>
      <w:tabs>
        <w:tab w:val="right" w:pos="1451"/>
      </w:tabs>
      <w:spacing w:line="276" w:lineRule="auto"/>
      <w:ind w:left="57"/>
    </w:pPr>
    <w:rPr>
      <w:bCs/>
      <w:sz w:val="24"/>
      <w:szCs w:val="24"/>
    </w:rPr>
  </w:style>
  <w:style w:type="character" w:customStyle="1" w:styleId="LLKappalejakoChar">
    <w:name w:val="LLKappalejako Char"/>
    <w:link w:val="LLKappalejako"/>
    <w:locked/>
    <w:rsid w:val="002A0EC0"/>
    <w:rPr>
      <w:bCs/>
      <w:sz w:val="24"/>
      <w:szCs w:val="24"/>
    </w:rPr>
  </w:style>
  <w:style w:type="paragraph" w:customStyle="1" w:styleId="LLYLP3OtsikkotasoNormaalii">
    <w:name w:val="LLYLP3OtsikkotasoNormaalii"/>
    <w:next w:val="LLNormaali"/>
    <w:rsid w:val="002A0EC0"/>
    <w:pPr>
      <w:spacing w:after="220" w:line="220" w:lineRule="exact"/>
      <w:outlineLvl w:val="2"/>
    </w:pPr>
    <w:rPr>
      <w:sz w:val="22"/>
      <w:szCs w:val="24"/>
    </w:rPr>
  </w:style>
  <w:style w:type="paragraph" w:styleId="Sisluet3">
    <w:name w:val="toc 3"/>
    <w:basedOn w:val="Normaali"/>
    <w:next w:val="Normaali"/>
    <w:autoRedefine/>
    <w:uiPriority w:val="39"/>
    <w:unhideWhenUsed/>
    <w:rsid w:val="002A0EC0"/>
    <w:pPr>
      <w:spacing w:after="100"/>
      <w:ind w:left="480"/>
    </w:pPr>
  </w:style>
  <w:style w:type="paragraph" w:customStyle="1" w:styleId="Standard">
    <w:name w:val="Standard"/>
    <w:rsid w:val="002A0EC0"/>
    <w:pPr>
      <w:widowControl w:val="0"/>
      <w:suppressAutoHyphens/>
      <w:autoSpaceDN w:val="0"/>
      <w:textAlignment w:val="baseline"/>
    </w:pPr>
    <w:rPr>
      <w:rFonts w:eastAsia="SimSun" w:cs="Mangal"/>
      <w:kern w:val="3"/>
      <w:sz w:val="24"/>
      <w:szCs w:val="24"/>
      <w:lang w:eastAsia="zh-CN" w:bidi="hi-IN"/>
    </w:rPr>
  </w:style>
  <w:style w:type="paragraph" w:styleId="Alaviitteenteksti">
    <w:name w:val="footnote text"/>
    <w:basedOn w:val="Normaali"/>
    <w:link w:val="AlaviitteentekstiChar"/>
    <w:uiPriority w:val="99"/>
    <w:unhideWhenUsed/>
    <w:rsid w:val="002A0EC0"/>
    <w:pPr>
      <w:ind w:firstLine="284"/>
      <w:jc w:val="both"/>
    </w:pPr>
    <w:rPr>
      <w:rFonts w:ascii="Arial" w:eastAsia="SimSun" w:hAnsi="Arial"/>
      <w:sz w:val="20"/>
      <w:szCs w:val="20"/>
      <w:lang w:eastAsia="en-US"/>
    </w:rPr>
  </w:style>
  <w:style w:type="character" w:customStyle="1" w:styleId="AlaviitteentekstiChar">
    <w:name w:val="Alaviitteen teksti Char"/>
    <w:basedOn w:val="Kappaleenoletusfontti"/>
    <w:link w:val="Alaviitteenteksti"/>
    <w:uiPriority w:val="99"/>
    <w:rsid w:val="002A0EC0"/>
    <w:rPr>
      <w:rFonts w:ascii="Arial" w:eastAsia="SimSun" w:hAnsi="Arial"/>
      <w:lang w:eastAsia="en-US"/>
    </w:rPr>
  </w:style>
  <w:style w:type="character" w:styleId="Alaviitteenviite">
    <w:name w:val="footnote reference"/>
    <w:uiPriority w:val="99"/>
    <w:unhideWhenUsed/>
    <w:rsid w:val="002A0EC0"/>
    <w:rPr>
      <w:vertAlign w:val="superscript"/>
    </w:rPr>
  </w:style>
  <w:style w:type="paragraph" w:customStyle="1" w:styleId="CKappale">
    <w:name w:val="C. Kappale"/>
    <w:basedOn w:val="Normaali"/>
    <w:uiPriority w:val="99"/>
    <w:rsid w:val="002A0EC0"/>
    <w:pPr>
      <w:spacing w:line="270" w:lineRule="atLeast"/>
      <w:ind w:firstLine="284"/>
      <w:jc w:val="both"/>
    </w:pPr>
    <w:rPr>
      <w:rFonts w:ascii="Arial" w:eastAsia="SimSun" w:hAnsi="Arial"/>
      <w:sz w:val="22"/>
      <w:lang w:eastAsia="en-US"/>
    </w:rPr>
  </w:style>
  <w:style w:type="paragraph" w:customStyle="1" w:styleId="CKappaleEnsimminenkappale">
    <w:name w:val="C. Kappale (Ensimmäinen kappale)"/>
    <w:basedOn w:val="CKappale"/>
    <w:next w:val="CKappale"/>
    <w:uiPriority w:val="99"/>
    <w:rsid w:val="002A0EC0"/>
    <w:pPr>
      <w:ind w:firstLine="0"/>
    </w:pPr>
  </w:style>
  <w:style w:type="paragraph" w:styleId="Sisennettyleipteksti">
    <w:name w:val="Body Text Indent"/>
    <w:basedOn w:val="Normaali"/>
    <w:link w:val="SisennettyleiptekstiChar"/>
    <w:semiHidden/>
    <w:unhideWhenUsed/>
    <w:rsid w:val="002A0EC0"/>
    <w:pPr>
      <w:spacing w:after="120"/>
      <w:ind w:left="283"/>
    </w:pPr>
    <w:rPr>
      <w:rFonts w:eastAsia="MS Mincho"/>
      <w:lang w:val="en-GB" w:eastAsia="ja-JP"/>
    </w:rPr>
  </w:style>
  <w:style w:type="character" w:customStyle="1" w:styleId="SisennettyleiptekstiChar">
    <w:name w:val="Sisennetty leipäteksti Char"/>
    <w:basedOn w:val="Kappaleenoletusfontti"/>
    <w:link w:val="Sisennettyleipteksti"/>
    <w:semiHidden/>
    <w:rsid w:val="002A0EC0"/>
    <w:rPr>
      <w:rFonts w:eastAsia="MS Mincho"/>
      <w:sz w:val="24"/>
      <w:szCs w:val="24"/>
      <w:lang w:val="en-GB" w:eastAsia="ja-JP"/>
    </w:rPr>
  </w:style>
  <w:style w:type="paragraph" w:styleId="NormaaliWWW">
    <w:name w:val="Normal (Web)"/>
    <w:basedOn w:val="Normaali"/>
    <w:uiPriority w:val="99"/>
    <w:unhideWhenUsed/>
    <w:rsid w:val="002A0EC0"/>
    <w:pPr>
      <w:spacing w:before="100" w:beforeAutospacing="1" w:after="100" w:afterAutospacing="1"/>
    </w:pPr>
    <w:rPr>
      <w:lang w:val="en-GB" w:eastAsia="en-GB"/>
    </w:rPr>
  </w:style>
  <w:style w:type="paragraph" w:styleId="Luettelokappale">
    <w:name w:val="List Paragraph"/>
    <w:basedOn w:val="Normaali"/>
    <w:uiPriority w:val="34"/>
    <w:qFormat/>
    <w:rsid w:val="002A0EC0"/>
    <w:pPr>
      <w:ind w:left="1304"/>
    </w:pPr>
  </w:style>
  <w:style w:type="paragraph" w:styleId="Alaotsikko">
    <w:name w:val="Subtitle"/>
    <w:basedOn w:val="Normaali"/>
    <w:next w:val="Normaali"/>
    <w:link w:val="AlaotsikkoChar"/>
    <w:uiPriority w:val="11"/>
    <w:qFormat/>
    <w:rsid w:val="002A0EC0"/>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2A0EC0"/>
    <w:rPr>
      <w:rFonts w:asciiTheme="majorHAnsi" w:eastAsiaTheme="majorEastAsia" w:hAnsiTheme="majorHAnsi" w:cstheme="majorBidi"/>
      <w:i/>
      <w:iCs/>
      <w:color w:val="4F81BD" w:themeColor="accent1"/>
      <w:spacing w:val="15"/>
      <w:sz w:val="24"/>
      <w:szCs w:val="24"/>
    </w:rPr>
  </w:style>
  <w:style w:type="paragraph" w:customStyle="1" w:styleId="ms-rteelement-p2">
    <w:name w:val="ms-rteelement-p2"/>
    <w:basedOn w:val="Normaali"/>
    <w:rsid w:val="002A0EC0"/>
    <w:pPr>
      <w:spacing w:before="100" w:beforeAutospacing="1" w:after="100" w:afterAutospacing="1"/>
    </w:pPr>
    <w:rPr>
      <w:lang w:val="en-GB" w:eastAsia="en-GB"/>
    </w:rPr>
  </w:style>
  <w:style w:type="paragraph" w:customStyle="1" w:styleId="py">
    <w:name w:val="py"/>
    <w:basedOn w:val="Normaali"/>
    <w:rsid w:val="002A0EC0"/>
    <w:pPr>
      <w:spacing w:before="100" w:beforeAutospacing="1" w:after="100" w:afterAutospacing="1"/>
    </w:pPr>
    <w:rPr>
      <w:lang w:val="en-GB" w:eastAsia="en-GB"/>
    </w:rPr>
  </w:style>
  <w:style w:type="paragraph" w:customStyle="1" w:styleId="Otsikko22">
    <w:name w:val="Otsikko 22"/>
    <w:basedOn w:val="Normaali"/>
    <w:next w:val="Normaali"/>
    <w:rsid w:val="002A0EC0"/>
    <w:pPr>
      <w:keepNext/>
      <w:autoSpaceDN w:val="0"/>
      <w:spacing w:before="240" w:after="60"/>
      <w:textAlignment w:val="baseline"/>
    </w:pPr>
    <w:rPr>
      <w:b/>
      <w:kern w:val="3"/>
      <w:sz w:val="28"/>
      <w:szCs w:val="20"/>
      <w:lang w:eastAsia="zh-CN"/>
    </w:rPr>
  </w:style>
  <w:style w:type="paragraph" w:customStyle="1" w:styleId="Perustelut">
    <w:name w:val="Perustelut"/>
    <w:next w:val="Normaali"/>
    <w:rsid w:val="002A0EC0"/>
    <w:pPr>
      <w:spacing w:line="360" w:lineRule="auto"/>
    </w:pPr>
    <w:rPr>
      <w:sz w:val="24"/>
      <w:lang w:eastAsia="en-US"/>
    </w:rPr>
  </w:style>
  <w:style w:type="paragraph" w:styleId="Leipteksti">
    <w:name w:val="Body Text"/>
    <w:basedOn w:val="Normaali"/>
    <w:link w:val="LeiptekstiChar"/>
    <w:semiHidden/>
    <w:unhideWhenUsed/>
    <w:rsid w:val="002A0EC0"/>
    <w:pPr>
      <w:spacing w:after="120"/>
    </w:pPr>
  </w:style>
  <w:style w:type="character" w:customStyle="1" w:styleId="LeiptekstiChar">
    <w:name w:val="Leipäteksti Char"/>
    <w:basedOn w:val="Kappaleenoletusfontti"/>
    <w:link w:val="Leipteksti"/>
    <w:semiHidden/>
    <w:rsid w:val="002A0EC0"/>
    <w:rPr>
      <w:sz w:val="24"/>
      <w:szCs w:val="24"/>
    </w:rPr>
  </w:style>
  <w:style w:type="table" w:styleId="TaulukkoRuudukko">
    <w:name w:val="Table Grid"/>
    <w:basedOn w:val="Normaalitaulukko"/>
    <w:uiPriority w:val="59"/>
    <w:rsid w:val="002A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Eiluetteloa"/>
    <w:rsid w:val="002A0EC0"/>
    <w:pPr>
      <w:numPr>
        <w:numId w:val="2"/>
      </w:numPr>
    </w:pPr>
  </w:style>
  <w:style w:type="paragraph" w:customStyle="1" w:styleId="Otsikko11">
    <w:name w:val="Otsikko 11"/>
    <w:basedOn w:val="Standard"/>
    <w:next w:val="Standard"/>
    <w:rsid w:val="002A0EC0"/>
    <w:pPr>
      <w:pageBreakBefore/>
      <w:widowControl/>
      <w:numPr>
        <w:numId w:val="2"/>
      </w:numPr>
      <w:suppressAutoHyphens w:val="0"/>
      <w:outlineLvl w:val="0"/>
    </w:pPr>
    <w:rPr>
      <w:rFonts w:ascii="Arial" w:eastAsia="Times New Roman" w:hAnsi="Arial" w:cs="Times New Roman"/>
      <w:b/>
      <w:szCs w:val="22"/>
      <w:lang w:bidi="ar-SA"/>
    </w:rPr>
  </w:style>
  <w:style w:type="paragraph" w:customStyle="1" w:styleId="Otsikko21">
    <w:name w:val="Otsikko 21"/>
    <w:basedOn w:val="Standard"/>
    <w:next w:val="Standard"/>
    <w:rsid w:val="002A0EC0"/>
    <w:pPr>
      <w:widowControl/>
      <w:numPr>
        <w:ilvl w:val="1"/>
        <w:numId w:val="2"/>
      </w:numPr>
      <w:suppressAutoHyphens w:val="0"/>
      <w:spacing w:before="240" w:after="120"/>
      <w:outlineLvl w:val="1"/>
    </w:pPr>
    <w:rPr>
      <w:rFonts w:ascii="Arial" w:eastAsia="Times New Roman" w:hAnsi="Arial" w:cs="Times New Roman"/>
      <w:b/>
      <w:sz w:val="22"/>
      <w:szCs w:val="22"/>
      <w:lang w:bidi="ar-SA"/>
    </w:rPr>
  </w:style>
  <w:style w:type="paragraph" w:customStyle="1" w:styleId="Otsikko31">
    <w:name w:val="Otsikko 31"/>
    <w:basedOn w:val="Standard"/>
    <w:next w:val="Standard"/>
    <w:rsid w:val="002A0EC0"/>
    <w:pPr>
      <w:keepNext/>
      <w:widowControl/>
      <w:numPr>
        <w:ilvl w:val="2"/>
        <w:numId w:val="2"/>
      </w:numPr>
      <w:suppressAutoHyphens w:val="0"/>
      <w:spacing w:before="240" w:after="60"/>
      <w:outlineLvl w:val="2"/>
    </w:pPr>
    <w:rPr>
      <w:rFonts w:ascii="Arial" w:eastAsia="Times New Roman" w:hAnsi="Arial" w:cs="Times New Roman"/>
      <w:bCs/>
      <w:sz w:val="22"/>
      <w:szCs w:val="22"/>
      <w:lang w:bidi="ar-SA"/>
    </w:rPr>
  </w:style>
  <w:style w:type="paragraph" w:customStyle="1" w:styleId="mcntmsonormal">
    <w:name w:val="mcntmsonormal"/>
    <w:basedOn w:val="Normaali"/>
    <w:rsid w:val="002A0EC0"/>
    <w:pPr>
      <w:spacing w:before="100" w:beforeAutospacing="1" w:after="100" w:afterAutospacing="1"/>
    </w:pPr>
    <w:rPr>
      <w:rFonts w:eastAsiaTheme="minorHAnsi"/>
    </w:rPr>
  </w:style>
  <w:style w:type="paragraph" w:customStyle="1" w:styleId="STMleipteksti">
    <w:name w:val="STM leipäteksti"/>
    <w:rsid w:val="002A0EC0"/>
    <w:pPr>
      <w:ind w:left="2608"/>
    </w:pPr>
    <w:rPr>
      <w:sz w:val="22"/>
      <w:lang w:eastAsia="en-US"/>
    </w:rPr>
  </w:style>
  <w:style w:type="paragraph" w:customStyle="1" w:styleId="Default">
    <w:name w:val="Default"/>
    <w:basedOn w:val="Normaali"/>
    <w:rsid w:val="002A0EC0"/>
    <w:pPr>
      <w:autoSpaceDE w:val="0"/>
      <w:autoSpaceDN w:val="0"/>
    </w:pPr>
    <w:rPr>
      <w:rFonts w:eastAsiaTheme="minorHAnsi"/>
      <w:color w:val="000000"/>
      <w:lang w:val="en-GB" w:eastAsia="en-GB"/>
    </w:rPr>
  </w:style>
  <w:style w:type="character" w:customStyle="1" w:styleId="Normaali1">
    <w:name w:val="Normaali1"/>
    <w:basedOn w:val="Kappaleenoletusfontti"/>
    <w:rsid w:val="002A0EC0"/>
  </w:style>
  <w:style w:type="paragraph" w:styleId="Leipteksti3">
    <w:name w:val="Body Text 3"/>
    <w:basedOn w:val="Normaali"/>
    <w:link w:val="Leipteksti3Char"/>
    <w:semiHidden/>
    <w:rsid w:val="002A0EC0"/>
    <w:rPr>
      <w:color w:val="FF0000"/>
    </w:rPr>
  </w:style>
  <w:style w:type="character" w:customStyle="1" w:styleId="Leipteksti3Char">
    <w:name w:val="Leipäteksti 3 Char"/>
    <w:basedOn w:val="Kappaleenoletusfontti"/>
    <w:link w:val="Leipteksti3"/>
    <w:semiHidden/>
    <w:rsid w:val="002A0EC0"/>
    <w:rPr>
      <w:color w:val="FF0000"/>
      <w:sz w:val="24"/>
      <w:szCs w:val="24"/>
    </w:rPr>
  </w:style>
  <w:style w:type="character" w:styleId="Sivunumero">
    <w:name w:val="page number"/>
    <w:basedOn w:val="Kappaleenoletusfontti"/>
    <w:semiHidden/>
    <w:rsid w:val="002A0EC0"/>
  </w:style>
  <w:style w:type="paragraph" w:styleId="Leipteksti2">
    <w:name w:val="Body Text 2"/>
    <w:basedOn w:val="Normaali"/>
    <w:link w:val="Leipteksti2Char"/>
    <w:semiHidden/>
    <w:rsid w:val="002A0EC0"/>
    <w:rPr>
      <w:color w:val="000000"/>
    </w:rPr>
  </w:style>
  <w:style w:type="character" w:customStyle="1" w:styleId="Leipteksti2Char">
    <w:name w:val="Leipäteksti 2 Char"/>
    <w:basedOn w:val="Kappaleenoletusfontti"/>
    <w:link w:val="Leipteksti2"/>
    <w:semiHidden/>
    <w:rsid w:val="002A0EC0"/>
    <w:rPr>
      <w:color w:val="000000"/>
      <w:sz w:val="24"/>
      <w:szCs w:val="24"/>
    </w:rPr>
  </w:style>
  <w:style w:type="paragraph" w:styleId="Kommentinteksti">
    <w:name w:val="annotation text"/>
    <w:basedOn w:val="Normaali"/>
    <w:link w:val="KommentintekstiChar"/>
    <w:uiPriority w:val="99"/>
    <w:unhideWhenUsed/>
    <w:rsid w:val="002A0EC0"/>
    <w:rPr>
      <w:sz w:val="20"/>
      <w:szCs w:val="20"/>
    </w:rPr>
  </w:style>
  <w:style w:type="character" w:customStyle="1" w:styleId="KommentintekstiChar">
    <w:name w:val="Kommentin teksti Char"/>
    <w:basedOn w:val="Kappaleenoletusfontti"/>
    <w:link w:val="Kommentinteksti"/>
    <w:uiPriority w:val="99"/>
    <w:rsid w:val="002A0EC0"/>
  </w:style>
  <w:style w:type="character" w:styleId="Kommentinviite">
    <w:name w:val="annotation reference"/>
    <w:uiPriority w:val="99"/>
    <w:unhideWhenUsed/>
    <w:rsid w:val="002A0EC0"/>
    <w:rPr>
      <w:sz w:val="16"/>
      <w:szCs w:val="16"/>
    </w:rPr>
  </w:style>
  <w:style w:type="character" w:customStyle="1" w:styleId="llkursivointi--char1">
    <w:name w:val="llkursivointi--char1"/>
    <w:rsid w:val="002A0EC0"/>
    <w:rPr>
      <w:rFonts w:ascii="Times New Roman" w:hAnsi="Times New Roman" w:cs="Times New Roman" w:hint="default"/>
      <w:i/>
      <w:iCs/>
      <w:sz w:val="22"/>
      <w:szCs w:val="22"/>
    </w:rPr>
  </w:style>
  <w:style w:type="character" w:customStyle="1" w:styleId="A3">
    <w:name w:val="A3"/>
    <w:uiPriority w:val="99"/>
    <w:rsid w:val="002A0EC0"/>
    <w:rPr>
      <w:rFonts w:cs="Corbel"/>
      <w:color w:val="000000"/>
      <w:sz w:val="22"/>
      <w:szCs w:val="22"/>
    </w:rPr>
  </w:style>
  <w:style w:type="paragraph" w:customStyle="1" w:styleId="mcnts2">
    <w:name w:val="mcnts2"/>
    <w:basedOn w:val="Normaali"/>
    <w:rsid w:val="002A0EC0"/>
    <w:pPr>
      <w:spacing w:before="100" w:beforeAutospacing="1" w:after="100" w:afterAutospacing="1"/>
    </w:pPr>
    <w:rPr>
      <w:rFonts w:eastAsia="Calibri"/>
    </w:rPr>
  </w:style>
  <w:style w:type="character" w:customStyle="1" w:styleId="mcnts4">
    <w:name w:val="mcnts4"/>
    <w:rsid w:val="002A0EC0"/>
  </w:style>
  <w:style w:type="paragraph" w:customStyle="1" w:styleId="Standarduser">
    <w:name w:val="Standard (user)"/>
    <w:rsid w:val="002A0EC0"/>
    <w:pPr>
      <w:suppressAutoHyphens/>
      <w:autoSpaceDN w:val="0"/>
      <w:spacing w:after="200" w:line="276" w:lineRule="auto"/>
      <w:textAlignment w:val="baseline"/>
    </w:pPr>
    <w:rPr>
      <w:rFonts w:ascii="Calibri" w:eastAsia="Calibri" w:hAnsi="Calibri"/>
      <w:kern w:val="3"/>
      <w:sz w:val="22"/>
      <w:szCs w:val="22"/>
      <w:lang w:eastAsia="zh-CN"/>
    </w:rPr>
  </w:style>
  <w:style w:type="paragraph" w:styleId="Eivli">
    <w:name w:val="No Spacing"/>
    <w:rsid w:val="002A0EC0"/>
    <w:pPr>
      <w:widowControl w:val="0"/>
      <w:suppressAutoHyphens/>
      <w:autoSpaceDN w:val="0"/>
      <w:spacing w:after="200" w:line="276" w:lineRule="auto"/>
      <w:textAlignment w:val="baseline"/>
    </w:pPr>
    <w:rPr>
      <w:rFonts w:ascii="Calibri" w:eastAsia="SimSun" w:hAnsi="Calibri" w:cs="F"/>
      <w:kern w:val="3"/>
      <w:sz w:val="22"/>
      <w:szCs w:val="22"/>
      <w:lang w:val="en-GB" w:eastAsia="en-US"/>
    </w:rPr>
  </w:style>
  <w:style w:type="numbering" w:customStyle="1" w:styleId="WWNum1">
    <w:name w:val="WWNum1"/>
    <w:basedOn w:val="Eiluetteloa"/>
    <w:rsid w:val="002A0EC0"/>
    <w:pPr>
      <w:numPr>
        <w:numId w:val="5"/>
      </w:numPr>
    </w:pPr>
  </w:style>
  <w:style w:type="numbering" w:customStyle="1" w:styleId="WWNum2">
    <w:name w:val="WWNum2"/>
    <w:basedOn w:val="Eiluetteloa"/>
    <w:rsid w:val="002A0EC0"/>
    <w:pPr>
      <w:numPr>
        <w:numId w:val="6"/>
      </w:numPr>
    </w:pPr>
  </w:style>
  <w:style w:type="paragraph" w:styleId="Kommentinotsikko">
    <w:name w:val="annotation subject"/>
    <w:basedOn w:val="Kommentinteksti"/>
    <w:next w:val="Kommentinteksti"/>
    <w:link w:val="KommentinotsikkoChar"/>
    <w:uiPriority w:val="99"/>
    <w:semiHidden/>
    <w:unhideWhenUsed/>
    <w:rsid w:val="00B77350"/>
    <w:rPr>
      <w:b/>
      <w:bCs/>
    </w:rPr>
  </w:style>
  <w:style w:type="character" w:customStyle="1" w:styleId="KommentinotsikkoChar">
    <w:name w:val="Kommentin otsikko Char"/>
    <w:basedOn w:val="KommentintekstiChar"/>
    <w:link w:val="Kommentinotsikko"/>
    <w:uiPriority w:val="99"/>
    <w:semiHidden/>
    <w:rsid w:val="00B77350"/>
    <w:rPr>
      <w:b/>
      <w:bCs/>
    </w:rPr>
  </w:style>
  <w:style w:type="paragraph" w:styleId="Muutos">
    <w:name w:val="Revision"/>
    <w:hidden/>
    <w:uiPriority w:val="99"/>
    <w:semiHidden/>
    <w:rsid w:val="00317C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94663"/>
    <w:rPr>
      <w:sz w:val="24"/>
      <w:szCs w:val="24"/>
    </w:rPr>
  </w:style>
  <w:style w:type="paragraph" w:styleId="Otsikko1">
    <w:name w:val="heading 1"/>
    <w:basedOn w:val="Normaali"/>
    <w:next w:val="Normaali"/>
    <w:link w:val="Otsikko1Char"/>
    <w:uiPriority w:val="9"/>
    <w:qFormat/>
    <w:rsid w:val="002A0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A0E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2A0EC0"/>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2A0EC0"/>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nhideWhenUsed/>
    <w:qFormat/>
    <w:rsid w:val="002A0EC0"/>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2A0E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A0EC0"/>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2A0EC0"/>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2A0EC0"/>
    <w:rPr>
      <w:rFonts w:asciiTheme="majorHAnsi" w:eastAsiaTheme="majorEastAsia" w:hAnsiTheme="majorHAnsi" w:cstheme="majorBidi"/>
      <w:b/>
      <w:bCs/>
      <w:color w:val="4F81BD" w:themeColor="accent1"/>
      <w:sz w:val="24"/>
      <w:szCs w:val="24"/>
    </w:rPr>
  </w:style>
  <w:style w:type="character" w:customStyle="1" w:styleId="Otsikko4Char">
    <w:name w:val="Otsikko 4 Char"/>
    <w:basedOn w:val="Kappaleenoletusfontti"/>
    <w:link w:val="Otsikko4"/>
    <w:uiPriority w:val="9"/>
    <w:rsid w:val="002A0EC0"/>
    <w:rPr>
      <w:rFonts w:asciiTheme="majorHAnsi" w:eastAsiaTheme="majorEastAsia" w:hAnsiTheme="majorHAnsi" w:cstheme="majorBidi"/>
      <w:b/>
      <w:bCs/>
      <w:i/>
      <w:iCs/>
      <w:color w:val="4F81BD" w:themeColor="accent1"/>
      <w:sz w:val="24"/>
      <w:szCs w:val="24"/>
    </w:rPr>
  </w:style>
  <w:style w:type="character" w:customStyle="1" w:styleId="Otsikko5Char">
    <w:name w:val="Otsikko 5 Char"/>
    <w:basedOn w:val="Kappaleenoletusfontti"/>
    <w:link w:val="Otsikko5"/>
    <w:rsid w:val="002A0EC0"/>
    <w:rPr>
      <w:rFonts w:asciiTheme="majorHAnsi" w:eastAsiaTheme="majorEastAsia" w:hAnsiTheme="majorHAnsi" w:cstheme="majorBidi"/>
      <w:color w:val="243F60" w:themeColor="accent1" w:themeShade="7F"/>
      <w:sz w:val="24"/>
      <w:szCs w:val="24"/>
    </w:rPr>
  </w:style>
  <w:style w:type="character" w:customStyle="1" w:styleId="Otsikko6Char">
    <w:name w:val="Otsikko 6 Char"/>
    <w:basedOn w:val="Kappaleenoletusfontti"/>
    <w:link w:val="Otsikko6"/>
    <w:uiPriority w:val="9"/>
    <w:semiHidden/>
    <w:rsid w:val="002A0EC0"/>
    <w:rPr>
      <w:rFonts w:asciiTheme="majorHAnsi" w:eastAsiaTheme="majorEastAsia" w:hAnsiTheme="majorHAnsi" w:cstheme="majorBidi"/>
      <w:i/>
      <w:iCs/>
      <w:color w:val="243F60" w:themeColor="accent1" w:themeShade="7F"/>
      <w:sz w:val="24"/>
      <w:szCs w:val="24"/>
    </w:rPr>
  </w:style>
  <w:style w:type="paragraph" w:styleId="Yltunniste">
    <w:name w:val="header"/>
    <w:basedOn w:val="Normaali"/>
    <w:link w:val="YltunnisteChar"/>
    <w:uiPriority w:val="99"/>
    <w:unhideWhenUsed/>
    <w:rsid w:val="002A0EC0"/>
    <w:pPr>
      <w:tabs>
        <w:tab w:val="center" w:pos="4819"/>
        <w:tab w:val="right" w:pos="9638"/>
      </w:tabs>
    </w:pPr>
  </w:style>
  <w:style w:type="character" w:customStyle="1" w:styleId="YltunnisteChar">
    <w:name w:val="Ylätunniste Char"/>
    <w:basedOn w:val="Kappaleenoletusfontti"/>
    <w:link w:val="Yltunniste"/>
    <w:uiPriority w:val="99"/>
    <w:rsid w:val="002A0EC0"/>
    <w:rPr>
      <w:sz w:val="24"/>
      <w:szCs w:val="24"/>
    </w:rPr>
  </w:style>
  <w:style w:type="paragraph" w:styleId="Alatunniste">
    <w:name w:val="footer"/>
    <w:basedOn w:val="Normaali"/>
    <w:link w:val="AlatunnisteChar"/>
    <w:uiPriority w:val="99"/>
    <w:unhideWhenUsed/>
    <w:rsid w:val="002A0EC0"/>
    <w:pPr>
      <w:tabs>
        <w:tab w:val="center" w:pos="4819"/>
        <w:tab w:val="right" w:pos="9638"/>
      </w:tabs>
    </w:pPr>
  </w:style>
  <w:style w:type="character" w:customStyle="1" w:styleId="AlatunnisteChar">
    <w:name w:val="Alatunniste Char"/>
    <w:basedOn w:val="Kappaleenoletusfontti"/>
    <w:link w:val="Alatunniste"/>
    <w:uiPriority w:val="99"/>
    <w:rsid w:val="002A0EC0"/>
    <w:rPr>
      <w:sz w:val="24"/>
      <w:szCs w:val="24"/>
    </w:rPr>
  </w:style>
  <w:style w:type="paragraph" w:styleId="Sisllysluettelonotsikko">
    <w:name w:val="TOC Heading"/>
    <w:basedOn w:val="Otsikko1"/>
    <w:next w:val="Normaali"/>
    <w:uiPriority w:val="39"/>
    <w:semiHidden/>
    <w:unhideWhenUsed/>
    <w:qFormat/>
    <w:rsid w:val="002A0EC0"/>
    <w:pPr>
      <w:spacing w:line="276" w:lineRule="auto"/>
      <w:outlineLvl w:val="9"/>
    </w:pPr>
    <w:rPr>
      <w:lang w:val="en-GB" w:eastAsia="en-GB"/>
    </w:rPr>
  </w:style>
  <w:style w:type="paragraph" w:styleId="Sisluet1">
    <w:name w:val="toc 1"/>
    <w:basedOn w:val="Normaali"/>
    <w:next w:val="Normaali"/>
    <w:autoRedefine/>
    <w:uiPriority w:val="39"/>
    <w:unhideWhenUsed/>
    <w:rsid w:val="002A0EC0"/>
    <w:pPr>
      <w:tabs>
        <w:tab w:val="right" w:leader="dot" w:pos="9628"/>
      </w:tabs>
      <w:spacing w:after="100"/>
    </w:pPr>
  </w:style>
  <w:style w:type="paragraph" w:styleId="Sisluet2">
    <w:name w:val="toc 2"/>
    <w:basedOn w:val="Normaali"/>
    <w:next w:val="Normaali"/>
    <w:autoRedefine/>
    <w:uiPriority w:val="39"/>
    <w:unhideWhenUsed/>
    <w:rsid w:val="002A0EC0"/>
    <w:pPr>
      <w:spacing w:after="100"/>
      <w:ind w:left="240"/>
    </w:pPr>
  </w:style>
  <w:style w:type="character" w:styleId="Hyperlinkki">
    <w:name w:val="Hyperlink"/>
    <w:basedOn w:val="Kappaleenoletusfontti"/>
    <w:uiPriority w:val="99"/>
    <w:unhideWhenUsed/>
    <w:rsid w:val="002A0EC0"/>
    <w:rPr>
      <w:color w:val="0000FF" w:themeColor="hyperlink"/>
      <w:u w:val="single"/>
    </w:rPr>
  </w:style>
  <w:style w:type="paragraph" w:styleId="Seliteteksti">
    <w:name w:val="Balloon Text"/>
    <w:basedOn w:val="Normaali"/>
    <w:link w:val="SelitetekstiChar"/>
    <w:uiPriority w:val="99"/>
    <w:semiHidden/>
    <w:unhideWhenUsed/>
    <w:rsid w:val="002A0EC0"/>
    <w:rPr>
      <w:rFonts w:ascii="Tahoma" w:hAnsi="Tahoma" w:cs="Tahoma"/>
      <w:sz w:val="16"/>
      <w:szCs w:val="16"/>
    </w:rPr>
  </w:style>
  <w:style w:type="character" w:customStyle="1" w:styleId="SelitetekstiChar">
    <w:name w:val="Seliteteksti Char"/>
    <w:basedOn w:val="Kappaleenoletusfontti"/>
    <w:link w:val="Seliteteksti"/>
    <w:uiPriority w:val="99"/>
    <w:semiHidden/>
    <w:rsid w:val="002A0EC0"/>
    <w:rPr>
      <w:rFonts w:ascii="Tahoma" w:hAnsi="Tahoma" w:cs="Tahoma"/>
      <w:sz w:val="16"/>
      <w:szCs w:val="16"/>
    </w:rPr>
  </w:style>
  <w:style w:type="paragraph" w:customStyle="1" w:styleId="LLNormaali">
    <w:name w:val="LLNormaali"/>
    <w:rsid w:val="002A0EC0"/>
    <w:pPr>
      <w:spacing w:line="220" w:lineRule="exact"/>
    </w:pPr>
    <w:rPr>
      <w:sz w:val="22"/>
      <w:szCs w:val="24"/>
    </w:rPr>
  </w:style>
  <w:style w:type="character" w:customStyle="1" w:styleId="LLKursivointi">
    <w:name w:val="LLKursivointi"/>
    <w:rsid w:val="002A0EC0"/>
    <w:rPr>
      <w:rFonts w:ascii="Times New Roman" w:hAnsi="Times New Roman"/>
      <w:i/>
      <w:sz w:val="22"/>
      <w:lang w:val="fi-FI"/>
    </w:rPr>
  </w:style>
  <w:style w:type="paragraph" w:customStyle="1" w:styleId="LLKappalejako">
    <w:name w:val="LLKappalejako"/>
    <w:link w:val="LLKappalejakoChar"/>
    <w:autoRedefine/>
    <w:rsid w:val="002A0EC0"/>
    <w:pPr>
      <w:tabs>
        <w:tab w:val="right" w:pos="1451"/>
      </w:tabs>
      <w:spacing w:line="276" w:lineRule="auto"/>
      <w:ind w:left="57"/>
    </w:pPr>
    <w:rPr>
      <w:bCs/>
      <w:sz w:val="24"/>
      <w:szCs w:val="24"/>
    </w:rPr>
  </w:style>
  <w:style w:type="character" w:customStyle="1" w:styleId="LLKappalejakoChar">
    <w:name w:val="LLKappalejako Char"/>
    <w:link w:val="LLKappalejako"/>
    <w:locked/>
    <w:rsid w:val="002A0EC0"/>
    <w:rPr>
      <w:bCs/>
      <w:sz w:val="24"/>
      <w:szCs w:val="24"/>
    </w:rPr>
  </w:style>
  <w:style w:type="paragraph" w:customStyle="1" w:styleId="LLYLP3OtsikkotasoNormaalii">
    <w:name w:val="LLYLP3OtsikkotasoNormaalii"/>
    <w:next w:val="LLNormaali"/>
    <w:rsid w:val="002A0EC0"/>
    <w:pPr>
      <w:spacing w:after="220" w:line="220" w:lineRule="exact"/>
      <w:outlineLvl w:val="2"/>
    </w:pPr>
    <w:rPr>
      <w:sz w:val="22"/>
      <w:szCs w:val="24"/>
    </w:rPr>
  </w:style>
  <w:style w:type="paragraph" w:styleId="Sisluet3">
    <w:name w:val="toc 3"/>
    <w:basedOn w:val="Normaali"/>
    <w:next w:val="Normaali"/>
    <w:autoRedefine/>
    <w:uiPriority w:val="39"/>
    <w:unhideWhenUsed/>
    <w:rsid w:val="002A0EC0"/>
    <w:pPr>
      <w:spacing w:after="100"/>
      <w:ind w:left="480"/>
    </w:pPr>
  </w:style>
  <w:style w:type="paragraph" w:customStyle="1" w:styleId="Standard">
    <w:name w:val="Standard"/>
    <w:rsid w:val="002A0EC0"/>
    <w:pPr>
      <w:widowControl w:val="0"/>
      <w:suppressAutoHyphens/>
      <w:autoSpaceDN w:val="0"/>
      <w:textAlignment w:val="baseline"/>
    </w:pPr>
    <w:rPr>
      <w:rFonts w:eastAsia="SimSun" w:cs="Mangal"/>
      <w:kern w:val="3"/>
      <w:sz w:val="24"/>
      <w:szCs w:val="24"/>
      <w:lang w:eastAsia="zh-CN" w:bidi="hi-IN"/>
    </w:rPr>
  </w:style>
  <w:style w:type="paragraph" w:styleId="Alaviitteenteksti">
    <w:name w:val="footnote text"/>
    <w:basedOn w:val="Normaali"/>
    <w:link w:val="AlaviitteentekstiChar"/>
    <w:uiPriority w:val="99"/>
    <w:unhideWhenUsed/>
    <w:rsid w:val="002A0EC0"/>
    <w:pPr>
      <w:ind w:firstLine="284"/>
      <w:jc w:val="both"/>
    </w:pPr>
    <w:rPr>
      <w:rFonts w:ascii="Arial" w:eastAsia="SimSun" w:hAnsi="Arial"/>
      <w:sz w:val="20"/>
      <w:szCs w:val="20"/>
      <w:lang w:eastAsia="en-US"/>
    </w:rPr>
  </w:style>
  <w:style w:type="character" w:customStyle="1" w:styleId="AlaviitteentekstiChar">
    <w:name w:val="Alaviitteen teksti Char"/>
    <w:basedOn w:val="Kappaleenoletusfontti"/>
    <w:link w:val="Alaviitteenteksti"/>
    <w:uiPriority w:val="99"/>
    <w:rsid w:val="002A0EC0"/>
    <w:rPr>
      <w:rFonts w:ascii="Arial" w:eastAsia="SimSun" w:hAnsi="Arial"/>
      <w:lang w:eastAsia="en-US"/>
    </w:rPr>
  </w:style>
  <w:style w:type="character" w:styleId="Alaviitteenviite">
    <w:name w:val="footnote reference"/>
    <w:uiPriority w:val="99"/>
    <w:unhideWhenUsed/>
    <w:rsid w:val="002A0EC0"/>
    <w:rPr>
      <w:vertAlign w:val="superscript"/>
    </w:rPr>
  </w:style>
  <w:style w:type="paragraph" w:customStyle="1" w:styleId="CKappale">
    <w:name w:val="C. Kappale"/>
    <w:basedOn w:val="Normaali"/>
    <w:uiPriority w:val="99"/>
    <w:rsid w:val="002A0EC0"/>
    <w:pPr>
      <w:spacing w:line="270" w:lineRule="atLeast"/>
      <w:ind w:firstLine="284"/>
      <w:jc w:val="both"/>
    </w:pPr>
    <w:rPr>
      <w:rFonts w:ascii="Arial" w:eastAsia="SimSun" w:hAnsi="Arial"/>
      <w:sz w:val="22"/>
      <w:lang w:eastAsia="en-US"/>
    </w:rPr>
  </w:style>
  <w:style w:type="paragraph" w:customStyle="1" w:styleId="CKappaleEnsimminenkappale">
    <w:name w:val="C. Kappale (Ensimmäinen kappale)"/>
    <w:basedOn w:val="CKappale"/>
    <w:next w:val="CKappale"/>
    <w:uiPriority w:val="99"/>
    <w:rsid w:val="002A0EC0"/>
    <w:pPr>
      <w:ind w:firstLine="0"/>
    </w:pPr>
  </w:style>
  <w:style w:type="paragraph" w:styleId="Sisennettyleipteksti">
    <w:name w:val="Body Text Indent"/>
    <w:basedOn w:val="Normaali"/>
    <w:link w:val="SisennettyleiptekstiChar"/>
    <w:semiHidden/>
    <w:unhideWhenUsed/>
    <w:rsid w:val="002A0EC0"/>
    <w:pPr>
      <w:spacing w:after="120"/>
      <w:ind w:left="283"/>
    </w:pPr>
    <w:rPr>
      <w:rFonts w:eastAsia="MS Mincho"/>
      <w:lang w:val="en-GB" w:eastAsia="ja-JP"/>
    </w:rPr>
  </w:style>
  <w:style w:type="character" w:customStyle="1" w:styleId="SisennettyleiptekstiChar">
    <w:name w:val="Sisennetty leipäteksti Char"/>
    <w:basedOn w:val="Kappaleenoletusfontti"/>
    <w:link w:val="Sisennettyleipteksti"/>
    <w:semiHidden/>
    <w:rsid w:val="002A0EC0"/>
    <w:rPr>
      <w:rFonts w:eastAsia="MS Mincho"/>
      <w:sz w:val="24"/>
      <w:szCs w:val="24"/>
      <w:lang w:val="en-GB" w:eastAsia="ja-JP"/>
    </w:rPr>
  </w:style>
  <w:style w:type="paragraph" w:styleId="NormaaliWWW">
    <w:name w:val="Normal (Web)"/>
    <w:basedOn w:val="Normaali"/>
    <w:uiPriority w:val="99"/>
    <w:unhideWhenUsed/>
    <w:rsid w:val="002A0EC0"/>
    <w:pPr>
      <w:spacing w:before="100" w:beforeAutospacing="1" w:after="100" w:afterAutospacing="1"/>
    </w:pPr>
    <w:rPr>
      <w:lang w:val="en-GB" w:eastAsia="en-GB"/>
    </w:rPr>
  </w:style>
  <w:style w:type="paragraph" w:styleId="Luettelokappale">
    <w:name w:val="List Paragraph"/>
    <w:basedOn w:val="Normaali"/>
    <w:uiPriority w:val="34"/>
    <w:qFormat/>
    <w:rsid w:val="002A0EC0"/>
    <w:pPr>
      <w:ind w:left="1304"/>
    </w:pPr>
  </w:style>
  <w:style w:type="paragraph" w:styleId="Alaotsikko">
    <w:name w:val="Subtitle"/>
    <w:basedOn w:val="Normaali"/>
    <w:next w:val="Normaali"/>
    <w:link w:val="AlaotsikkoChar"/>
    <w:uiPriority w:val="11"/>
    <w:qFormat/>
    <w:rsid w:val="002A0EC0"/>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2A0EC0"/>
    <w:rPr>
      <w:rFonts w:asciiTheme="majorHAnsi" w:eastAsiaTheme="majorEastAsia" w:hAnsiTheme="majorHAnsi" w:cstheme="majorBidi"/>
      <w:i/>
      <w:iCs/>
      <w:color w:val="4F81BD" w:themeColor="accent1"/>
      <w:spacing w:val="15"/>
      <w:sz w:val="24"/>
      <w:szCs w:val="24"/>
    </w:rPr>
  </w:style>
  <w:style w:type="paragraph" w:customStyle="1" w:styleId="ms-rteelement-p2">
    <w:name w:val="ms-rteelement-p2"/>
    <w:basedOn w:val="Normaali"/>
    <w:rsid w:val="002A0EC0"/>
    <w:pPr>
      <w:spacing w:before="100" w:beforeAutospacing="1" w:after="100" w:afterAutospacing="1"/>
    </w:pPr>
    <w:rPr>
      <w:lang w:val="en-GB" w:eastAsia="en-GB"/>
    </w:rPr>
  </w:style>
  <w:style w:type="paragraph" w:customStyle="1" w:styleId="py">
    <w:name w:val="py"/>
    <w:basedOn w:val="Normaali"/>
    <w:rsid w:val="002A0EC0"/>
    <w:pPr>
      <w:spacing w:before="100" w:beforeAutospacing="1" w:after="100" w:afterAutospacing="1"/>
    </w:pPr>
    <w:rPr>
      <w:lang w:val="en-GB" w:eastAsia="en-GB"/>
    </w:rPr>
  </w:style>
  <w:style w:type="paragraph" w:customStyle="1" w:styleId="Otsikko22">
    <w:name w:val="Otsikko 22"/>
    <w:basedOn w:val="Normaali"/>
    <w:next w:val="Normaali"/>
    <w:rsid w:val="002A0EC0"/>
    <w:pPr>
      <w:keepNext/>
      <w:autoSpaceDN w:val="0"/>
      <w:spacing w:before="240" w:after="60"/>
      <w:textAlignment w:val="baseline"/>
    </w:pPr>
    <w:rPr>
      <w:b/>
      <w:kern w:val="3"/>
      <w:sz w:val="28"/>
      <w:szCs w:val="20"/>
      <w:lang w:eastAsia="zh-CN"/>
    </w:rPr>
  </w:style>
  <w:style w:type="paragraph" w:customStyle="1" w:styleId="Perustelut">
    <w:name w:val="Perustelut"/>
    <w:next w:val="Normaali"/>
    <w:rsid w:val="002A0EC0"/>
    <w:pPr>
      <w:spacing w:line="360" w:lineRule="auto"/>
    </w:pPr>
    <w:rPr>
      <w:sz w:val="24"/>
      <w:lang w:eastAsia="en-US"/>
    </w:rPr>
  </w:style>
  <w:style w:type="paragraph" w:styleId="Leipteksti">
    <w:name w:val="Body Text"/>
    <w:basedOn w:val="Normaali"/>
    <w:link w:val="LeiptekstiChar"/>
    <w:semiHidden/>
    <w:unhideWhenUsed/>
    <w:rsid w:val="002A0EC0"/>
    <w:pPr>
      <w:spacing w:after="120"/>
    </w:pPr>
  </w:style>
  <w:style w:type="character" w:customStyle="1" w:styleId="LeiptekstiChar">
    <w:name w:val="Leipäteksti Char"/>
    <w:basedOn w:val="Kappaleenoletusfontti"/>
    <w:link w:val="Leipteksti"/>
    <w:semiHidden/>
    <w:rsid w:val="002A0EC0"/>
    <w:rPr>
      <w:sz w:val="24"/>
      <w:szCs w:val="24"/>
    </w:rPr>
  </w:style>
  <w:style w:type="table" w:styleId="TaulukkoRuudukko">
    <w:name w:val="Table Grid"/>
    <w:basedOn w:val="Normaalitaulukko"/>
    <w:uiPriority w:val="59"/>
    <w:rsid w:val="002A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Eiluetteloa"/>
    <w:rsid w:val="002A0EC0"/>
    <w:pPr>
      <w:numPr>
        <w:numId w:val="2"/>
      </w:numPr>
    </w:pPr>
  </w:style>
  <w:style w:type="paragraph" w:customStyle="1" w:styleId="Otsikko11">
    <w:name w:val="Otsikko 11"/>
    <w:basedOn w:val="Standard"/>
    <w:next w:val="Standard"/>
    <w:rsid w:val="002A0EC0"/>
    <w:pPr>
      <w:pageBreakBefore/>
      <w:widowControl/>
      <w:numPr>
        <w:numId w:val="2"/>
      </w:numPr>
      <w:suppressAutoHyphens w:val="0"/>
      <w:outlineLvl w:val="0"/>
    </w:pPr>
    <w:rPr>
      <w:rFonts w:ascii="Arial" w:eastAsia="Times New Roman" w:hAnsi="Arial" w:cs="Times New Roman"/>
      <w:b/>
      <w:szCs w:val="22"/>
      <w:lang w:bidi="ar-SA"/>
    </w:rPr>
  </w:style>
  <w:style w:type="paragraph" w:customStyle="1" w:styleId="Otsikko21">
    <w:name w:val="Otsikko 21"/>
    <w:basedOn w:val="Standard"/>
    <w:next w:val="Standard"/>
    <w:rsid w:val="002A0EC0"/>
    <w:pPr>
      <w:widowControl/>
      <w:numPr>
        <w:ilvl w:val="1"/>
        <w:numId w:val="2"/>
      </w:numPr>
      <w:suppressAutoHyphens w:val="0"/>
      <w:spacing w:before="240" w:after="120"/>
      <w:outlineLvl w:val="1"/>
    </w:pPr>
    <w:rPr>
      <w:rFonts w:ascii="Arial" w:eastAsia="Times New Roman" w:hAnsi="Arial" w:cs="Times New Roman"/>
      <w:b/>
      <w:sz w:val="22"/>
      <w:szCs w:val="22"/>
      <w:lang w:bidi="ar-SA"/>
    </w:rPr>
  </w:style>
  <w:style w:type="paragraph" w:customStyle="1" w:styleId="Otsikko31">
    <w:name w:val="Otsikko 31"/>
    <w:basedOn w:val="Standard"/>
    <w:next w:val="Standard"/>
    <w:rsid w:val="002A0EC0"/>
    <w:pPr>
      <w:keepNext/>
      <w:widowControl/>
      <w:numPr>
        <w:ilvl w:val="2"/>
        <w:numId w:val="2"/>
      </w:numPr>
      <w:suppressAutoHyphens w:val="0"/>
      <w:spacing w:before="240" w:after="60"/>
      <w:outlineLvl w:val="2"/>
    </w:pPr>
    <w:rPr>
      <w:rFonts w:ascii="Arial" w:eastAsia="Times New Roman" w:hAnsi="Arial" w:cs="Times New Roman"/>
      <w:bCs/>
      <w:sz w:val="22"/>
      <w:szCs w:val="22"/>
      <w:lang w:bidi="ar-SA"/>
    </w:rPr>
  </w:style>
  <w:style w:type="paragraph" w:customStyle="1" w:styleId="mcntmsonormal">
    <w:name w:val="mcntmsonormal"/>
    <w:basedOn w:val="Normaali"/>
    <w:rsid w:val="002A0EC0"/>
    <w:pPr>
      <w:spacing w:before="100" w:beforeAutospacing="1" w:after="100" w:afterAutospacing="1"/>
    </w:pPr>
    <w:rPr>
      <w:rFonts w:eastAsiaTheme="minorHAnsi"/>
    </w:rPr>
  </w:style>
  <w:style w:type="paragraph" w:customStyle="1" w:styleId="STMleipteksti">
    <w:name w:val="STM leipäteksti"/>
    <w:rsid w:val="002A0EC0"/>
    <w:pPr>
      <w:ind w:left="2608"/>
    </w:pPr>
    <w:rPr>
      <w:sz w:val="22"/>
      <w:lang w:eastAsia="en-US"/>
    </w:rPr>
  </w:style>
  <w:style w:type="paragraph" w:customStyle="1" w:styleId="Default">
    <w:name w:val="Default"/>
    <w:basedOn w:val="Normaali"/>
    <w:rsid w:val="002A0EC0"/>
    <w:pPr>
      <w:autoSpaceDE w:val="0"/>
      <w:autoSpaceDN w:val="0"/>
    </w:pPr>
    <w:rPr>
      <w:rFonts w:eastAsiaTheme="minorHAnsi"/>
      <w:color w:val="000000"/>
      <w:lang w:val="en-GB" w:eastAsia="en-GB"/>
    </w:rPr>
  </w:style>
  <w:style w:type="character" w:customStyle="1" w:styleId="Normaali1">
    <w:name w:val="Normaali1"/>
    <w:basedOn w:val="Kappaleenoletusfontti"/>
    <w:rsid w:val="002A0EC0"/>
  </w:style>
  <w:style w:type="paragraph" w:styleId="Leipteksti3">
    <w:name w:val="Body Text 3"/>
    <w:basedOn w:val="Normaali"/>
    <w:link w:val="Leipteksti3Char"/>
    <w:semiHidden/>
    <w:rsid w:val="002A0EC0"/>
    <w:rPr>
      <w:color w:val="FF0000"/>
    </w:rPr>
  </w:style>
  <w:style w:type="character" w:customStyle="1" w:styleId="Leipteksti3Char">
    <w:name w:val="Leipäteksti 3 Char"/>
    <w:basedOn w:val="Kappaleenoletusfontti"/>
    <w:link w:val="Leipteksti3"/>
    <w:semiHidden/>
    <w:rsid w:val="002A0EC0"/>
    <w:rPr>
      <w:color w:val="FF0000"/>
      <w:sz w:val="24"/>
      <w:szCs w:val="24"/>
    </w:rPr>
  </w:style>
  <w:style w:type="character" w:styleId="Sivunumero">
    <w:name w:val="page number"/>
    <w:basedOn w:val="Kappaleenoletusfontti"/>
    <w:semiHidden/>
    <w:rsid w:val="002A0EC0"/>
  </w:style>
  <w:style w:type="paragraph" w:styleId="Leipteksti2">
    <w:name w:val="Body Text 2"/>
    <w:basedOn w:val="Normaali"/>
    <w:link w:val="Leipteksti2Char"/>
    <w:semiHidden/>
    <w:rsid w:val="002A0EC0"/>
    <w:rPr>
      <w:color w:val="000000"/>
    </w:rPr>
  </w:style>
  <w:style w:type="character" w:customStyle="1" w:styleId="Leipteksti2Char">
    <w:name w:val="Leipäteksti 2 Char"/>
    <w:basedOn w:val="Kappaleenoletusfontti"/>
    <w:link w:val="Leipteksti2"/>
    <w:semiHidden/>
    <w:rsid w:val="002A0EC0"/>
    <w:rPr>
      <w:color w:val="000000"/>
      <w:sz w:val="24"/>
      <w:szCs w:val="24"/>
    </w:rPr>
  </w:style>
  <w:style w:type="paragraph" w:styleId="Kommentinteksti">
    <w:name w:val="annotation text"/>
    <w:basedOn w:val="Normaali"/>
    <w:link w:val="KommentintekstiChar"/>
    <w:uiPriority w:val="99"/>
    <w:unhideWhenUsed/>
    <w:rsid w:val="002A0EC0"/>
    <w:rPr>
      <w:sz w:val="20"/>
      <w:szCs w:val="20"/>
    </w:rPr>
  </w:style>
  <w:style w:type="character" w:customStyle="1" w:styleId="KommentintekstiChar">
    <w:name w:val="Kommentin teksti Char"/>
    <w:basedOn w:val="Kappaleenoletusfontti"/>
    <w:link w:val="Kommentinteksti"/>
    <w:uiPriority w:val="99"/>
    <w:rsid w:val="002A0EC0"/>
  </w:style>
  <w:style w:type="character" w:styleId="Kommentinviite">
    <w:name w:val="annotation reference"/>
    <w:uiPriority w:val="99"/>
    <w:unhideWhenUsed/>
    <w:rsid w:val="002A0EC0"/>
    <w:rPr>
      <w:sz w:val="16"/>
      <w:szCs w:val="16"/>
    </w:rPr>
  </w:style>
  <w:style w:type="character" w:customStyle="1" w:styleId="llkursivointi--char1">
    <w:name w:val="llkursivointi--char1"/>
    <w:rsid w:val="002A0EC0"/>
    <w:rPr>
      <w:rFonts w:ascii="Times New Roman" w:hAnsi="Times New Roman" w:cs="Times New Roman" w:hint="default"/>
      <w:i/>
      <w:iCs/>
      <w:sz w:val="22"/>
      <w:szCs w:val="22"/>
    </w:rPr>
  </w:style>
  <w:style w:type="character" w:customStyle="1" w:styleId="A3">
    <w:name w:val="A3"/>
    <w:uiPriority w:val="99"/>
    <w:rsid w:val="002A0EC0"/>
    <w:rPr>
      <w:rFonts w:cs="Corbel"/>
      <w:color w:val="000000"/>
      <w:sz w:val="22"/>
      <w:szCs w:val="22"/>
    </w:rPr>
  </w:style>
  <w:style w:type="paragraph" w:customStyle="1" w:styleId="mcnts2">
    <w:name w:val="mcnts2"/>
    <w:basedOn w:val="Normaali"/>
    <w:rsid w:val="002A0EC0"/>
    <w:pPr>
      <w:spacing w:before="100" w:beforeAutospacing="1" w:after="100" w:afterAutospacing="1"/>
    </w:pPr>
    <w:rPr>
      <w:rFonts w:eastAsia="Calibri"/>
    </w:rPr>
  </w:style>
  <w:style w:type="character" w:customStyle="1" w:styleId="mcnts4">
    <w:name w:val="mcnts4"/>
    <w:rsid w:val="002A0EC0"/>
  </w:style>
  <w:style w:type="paragraph" w:customStyle="1" w:styleId="Standarduser">
    <w:name w:val="Standard (user)"/>
    <w:rsid w:val="002A0EC0"/>
    <w:pPr>
      <w:suppressAutoHyphens/>
      <w:autoSpaceDN w:val="0"/>
      <w:spacing w:after="200" w:line="276" w:lineRule="auto"/>
      <w:textAlignment w:val="baseline"/>
    </w:pPr>
    <w:rPr>
      <w:rFonts w:ascii="Calibri" w:eastAsia="Calibri" w:hAnsi="Calibri"/>
      <w:kern w:val="3"/>
      <w:sz w:val="22"/>
      <w:szCs w:val="22"/>
      <w:lang w:eastAsia="zh-CN"/>
    </w:rPr>
  </w:style>
  <w:style w:type="paragraph" w:styleId="Eivli">
    <w:name w:val="No Spacing"/>
    <w:rsid w:val="002A0EC0"/>
    <w:pPr>
      <w:widowControl w:val="0"/>
      <w:suppressAutoHyphens/>
      <w:autoSpaceDN w:val="0"/>
      <w:spacing w:after="200" w:line="276" w:lineRule="auto"/>
      <w:textAlignment w:val="baseline"/>
    </w:pPr>
    <w:rPr>
      <w:rFonts w:ascii="Calibri" w:eastAsia="SimSun" w:hAnsi="Calibri" w:cs="F"/>
      <w:kern w:val="3"/>
      <w:sz w:val="22"/>
      <w:szCs w:val="22"/>
      <w:lang w:val="en-GB" w:eastAsia="en-US"/>
    </w:rPr>
  </w:style>
  <w:style w:type="numbering" w:customStyle="1" w:styleId="WWNum1">
    <w:name w:val="WWNum1"/>
    <w:basedOn w:val="Eiluetteloa"/>
    <w:rsid w:val="002A0EC0"/>
    <w:pPr>
      <w:numPr>
        <w:numId w:val="5"/>
      </w:numPr>
    </w:pPr>
  </w:style>
  <w:style w:type="numbering" w:customStyle="1" w:styleId="WWNum2">
    <w:name w:val="WWNum2"/>
    <w:basedOn w:val="Eiluetteloa"/>
    <w:rsid w:val="002A0EC0"/>
    <w:pPr>
      <w:numPr>
        <w:numId w:val="6"/>
      </w:numPr>
    </w:pPr>
  </w:style>
  <w:style w:type="paragraph" w:styleId="Kommentinotsikko">
    <w:name w:val="annotation subject"/>
    <w:basedOn w:val="Kommentinteksti"/>
    <w:next w:val="Kommentinteksti"/>
    <w:link w:val="KommentinotsikkoChar"/>
    <w:uiPriority w:val="99"/>
    <w:semiHidden/>
    <w:unhideWhenUsed/>
    <w:rsid w:val="00B77350"/>
    <w:rPr>
      <w:b/>
      <w:bCs/>
    </w:rPr>
  </w:style>
  <w:style w:type="character" w:customStyle="1" w:styleId="KommentinotsikkoChar">
    <w:name w:val="Kommentin otsikko Char"/>
    <w:basedOn w:val="KommentintekstiChar"/>
    <w:link w:val="Kommentinotsikko"/>
    <w:uiPriority w:val="99"/>
    <w:semiHidden/>
    <w:rsid w:val="00B77350"/>
    <w:rPr>
      <w:b/>
      <w:bCs/>
    </w:rPr>
  </w:style>
  <w:style w:type="paragraph" w:styleId="Muutos">
    <w:name w:val="Revision"/>
    <w:hidden/>
    <w:uiPriority w:val="99"/>
    <w:semiHidden/>
    <w:rsid w:val="00317C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2274">
      <w:bodyDiv w:val="1"/>
      <w:marLeft w:val="0"/>
      <w:marRight w:val="0"/>
      <w:marTop w:val="0"/>
      <w:marBottom w:val="0"/>
      <w:divBdr>
        <w:top w:val="none" w:sz="0" w:space="0" w:color="auto"/>
        <w:left w:val="none" w:sz="0" w:space="0" w:color="auto"/>
        <w:bottom w:val="none" w:sz="0" w:space="0" w:color="auto"/>
        <w:right w:val="none" w:sz="0" w:space="0" w:color="auto"/>
      </w:divBdr>
    </w:div>
    <w:div w:id="170997103">
      <w:bodyDiv w:val="1"/>
      <w:marLeft w:val="0"/>
      <w:marRight w:val="0"/>
      <w:marTop w:val="0"/>
      <w:marBottom w:val="0"/>
      <w:divBdr>
        <w:top w:val="none" w:sz="0" w:space="0" w:color="auto"/>
        <w:left w:val="none" w:sz="0" w:space="0" w:color="auto"/>
        <w:bottom w:val="none" w:sz="0" w:space="0" w:color="auto"/>
        <w:right w:val="none" w:sz="0" w:space="0" w:color="auto"/>
      </w:divBdr>
    </w:div>
    <w:div w:id="302390573">
      <w:bodyDiv w:val="1"/>
      <w:marLeft w:val="0"/>
      <w:marRight w:val="0"/>
      <w:marTop w:val="0"/>
      <w:marBottom w:val="0"/>
      <w:divBdr>
        <w:top w:val="none" w:sz="0" w:space="0" w:color="auto"/>
        <w:left w:val="none" w:sz="0" w:space="0" w:color="auto"/>
        <w:bottom w:val="none" w:sz="0" w:space="0" w:color="auto"/>
        <w:right w:val="none" w:sz="0" w:space="0" w:color="auto"/>
      </w:divBdr>
    </w:div>
    <w:div w:id="682780102">
      <w:bodyDiv w:val="1"/>
      <w:marLeft w:val="0"/>
      <w:marRight w:val="0"/>
      <w:marTop w:val="0"/>
      <w:marBottom w:val="0"/>
      <w:divBdr>
        <w:top w:val="none" w:sz="0" w:space="0" w:color="auto"/>
        <w:left w:val="none" w:sz="0" w:space="0" w:color="auto"/>
        <w:bottom w:val="none" w:sz="0" w:space="0" w:color="auto"/>
        <w:right w:val="none" w:sz="0" w:space="0" w:color="auto"/>
      </w:divBdr>
    </w:div>
    <w:div w:id="684477909">
      <w:bodyDiv w:val="1"/>
      <w:marLeft w:val="0"/>
      <w:marRight w:val="0"/>
      <w:marTop w:val="0"/>
      <w:marBottom w:val="0"/>
      <w:divBdr>
        <w:top w:val="none" w:sz="0" w:space="0" w:color="auto"/>
        <w:left w:val="none" w:sz="0" w:space="0" w:color="auto"/>
        <w:bottom w:val="none" w:sz="0" w:space="0" w:color="auto"/>
        <w:right w:val="none" w:sz="0" w:space="0" w:color="auto"/>
      </w:divBdr>
    </w:div>
    <w:div w:id="860053657">
      <w:bodyDiv w:val="1"/>
      <w:marLeft w:val="0"/>
      <w:marRight w:val="0"/>
      <w:marTop w:val="0"/>
      <w:marBottom w:val="0"/>
      <w:divBdr>
        <w:top w:val="none" w:sz="0" w:space="0" w:color="auto"/>
        <w:left w:val="none" w:sz="0" w:space="0" w:color="auto"/>
        <w:bottom w:val="none" w:sz="0" w:space="0" w:color="auto"/>
        <w:right w:val="none" w:sz="0" w:space="0" w:color="auto"/>
      </w:divBdr>
    </w:div>
    <w:div w:id="1450590193">
      <w:bodyDiv w:val="1"/>
      <w:marLeft w:val="0"/>
      <w:marRight w:val="0"/>
      <w:marTop w:val="0"/>
      <w:marBottom w:val="0"/>
      <w:divBdr>
        <w:top w:val="none" w:sz="0" w:space="0" w:color="auto"/>
        <w:left w:val="none" w:sz="0" w:space="0" w:color="auto"/>
        <w:bottom w:val="none" w:sz="0" w:space="0" w:color="auto"/>
        <w:right w:val="none" w:sz="0" w:space="0" w:color="auto"/>
      </w:divBdr>
    </w:div>
    <w:div w:id="1691369690">
      <w:bodyDiv w:val="1"/>
      <w:marLeft w:val="0"/>
      <w:marRight w:val="0"/>
      <w:marTop w:val="0"/>
      <w:marBottom w:val="0"/>
      <w:divBdr>
        <w:top w:val="none" w:sz="0" w:space="0" w:color="auto"/>
        <w:left w:val="none" w:sz="0" w:space="0" w:color="auto"/>
        <w:bottom w:val="none" w:sz="0" w:space="0" w:color="auto"/>
        <w:right w:val="none" w:sz="0" w:space="0" w:color="auto"/>
      </w:divBdr>
    </w:div>
    <w:div w:id="1751540907">
      <w:bodyDiv w:val="1"/>
      <w:marLeft w:val="0"/>
      <w:marRight w:val="0"/>
      <w:marTop w:val="0"/>
      <w:marBottom w:val="0"/>
      <w:divBdr>
        <w:top w:val="none" w:sz="0" w:space="0" w:color="auto"/>
        <w:left w:val="none" w:sz="0" w:space="0" w:color="auto"/>
        <w:bottom w:val="none" w:sz="0" w:space="0" w:color="auto"/>
        <w:right w:val="none" w:sz="0" w:space="0" w:color="auto"/>
      </w:divBdr>
    </w:div>
    <w:div w:id="1863738218">
      <w:bodyDiv w:val="1"/>
      <w:marLeft w:val="0"/>
      <w:marRight w:val="0"/>
      <w:marTop w:val="0"/>
      <w:marBottom w:val="0"/>
      <w:divBdr>
        <w:top w:val="none" w:sz="0" w:space="0" w:color="auto"/>
        <w:left w:val="none" w:sz="0" w:space="0" w:color="auto"/>
        <w:bottom w:val="none" w:sz="0" w:space="0" w:color="auto"/>
        <w:right w:val="none" w:sz="0" w:space="0" w:color="auto"/>
      </w:divBdr>
    </w:div>
    <w:div w:id="1968320168">
      <w:bodyDiv w:val="1"/>
      <w:marLeft w:val="0"/>
      <w:marRight w:val="0"/>
      <w:marTop w:val="0"/>
      <w:marBottom w:val="0"/>
      <w:divBdr>
        <w:top w:val="none" w:sz="0" w:space="0" w:color="auto"/>
        <w:left w:val="none" w:sz="0" w:space="0" w:color="auto"/>
        <w:bottom w:val="none" w:sz="0" w:space="0" w:color="auto"/>
        <w:right w:val="none" w:sz="0" w:space="0" w:color="auto"/>
      </w:divBdr>
    </w:div>
    <w:div w:id="21303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25293</Words>
  <Characters>213488</Characters>
  <Application>Microsoft Office Word</Application>
  <DocSecurity>4</DocSecurity>
  <Lines>1779</Lines>
  <Paragraphs>476</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238305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Huhta Jaana STM</dc:creator>
  <cp:lastModifiedBy>Hoffrén Tea STM</cp:lastModifiedBy>
  <cp:revision>2</cp:revision>
  <cp:lastPrinted>2017-05-17T08:29:00Z</cp:lastPrinted>
  <dcterms:created xsi:type="dcterms:W3CDTF">2017-05-24T05:22:00Z</dcterms:created>
  <dcterms:modified xsi:type="dcterms:W3CDTF">2017-05-24T05:22:00Z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-1616033120</vt:i4>
  </property>
  <property fmtid="{D5CDD505-2E9C-101B-9397-08002B2CF9AE}" pid="3" name="_NewReviewCycle">
    <vt:lpwstr/>
  </property>
  <property fmtid="{D5CDD505-2E9C-101B-9397-08002B2CF9AE}" pid="4" name="_EmailSubject">
    <vt:lpwstr>valas wordit</vt:lpwstr>
  </property>
  <property fmtid="{D5CDD505-2E9C-101B-9397-08002B2CF9AE}" pid="5" name="_AuthorEmail">
    <vt:lpwstr>jaana.huhta@stm.fi</vt:lpwstr>
  </property>
  <property fmtid="{D5CDD505-2E9C-101B-9397-08002B2CF9AE}" pid="6" name="_AuthorEmailDisplayName">
    <vt:lpwstr>Huhta Jaana (STM)</vt:lpwstr>
  </property>
  <property fmtid="{D5CDD505-2E9C-101B-9397-08002B2CF9AE}" pid="7" name="_PreviousAdHocReviewCycleID">
    <vt:i4>-1616033120</vt:i4>
  </property>
  <property fmtid="{D5CDD505-2E9C-101B-9397-08002B2CF9AE}" pid="8" name="_ReviewingToolsShownOnce">
    <vt:lpwstr/>
  </property>
  <property fmtid="{D5CDD505-2E9C-101B-9397-08002B2CF9AE}" pid="9" name="_MarkAsFinal">
    <vt:bool>true</vt:bool>
  </property>
</Properties>
</file>