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E" w:rsidRDefault="005B297E" w:rsidP="00584043"/>
    <w:p w:rsidR="009D0E61" w:rsidRDefault="009D0E61" w:rsidP="006647B0"/>
    <w:p w:rsidR="006647B0" w:rsidRDefault="006647B0" w:rsidP="006647B0">
      <w:r>
        <w:t>Delegationen för rättigheter för personer med funktionsnedsättning V</w:t>
      </w:r>
      <w:r w:rsidR="008F7606">
        <w:t>ane</w:t>
      </w:r>
    </w:p>
    <w:p w:rsidR="006647B0" w:rsidRDefault="006647B0" w:rsidP="006647B0"/>
    <w:p w:rsidR="006647B0" w:rsidRDefault="003E456A" w:rsidP="003E456A">
      <w:pPr>
        <w:pStyle w:val="Otsikko1"/>
      </w:pPr>
      <w:r>
        <w:t>Protokoll 2/2021</w:t>
      </w:r>
    </w:p>
    <w:p w:rsidR="006647B0" w:rsidRDefault="006647B0" w:rsidP="006647B0"/>
    <w:p w:rsidR="006647B0" w:rsidRPr="006647B0" w:rsidRDefault="00862256" w:rsidP="006647B0">
      <w:pPr>
        <w:rPr>
          <w:b/>
        </w:rPr>
      </w:pPr>
      <w:r>
        <w:rPr>
          <w:b/>
        </w:rPr>
        <w:t>Tid</w:t>
      </w:r>
      <w:r>
        <w:rPr>
          <w:b/>
        </w:rPr>
        <w:tab/>
      </w:r>
      <w:r w:rsidR="006647B0">
        <w:rPr>
          <w:b/>
        </w:rPr>
        <w:t>7.5.2021 kl. 9.00 - 11.30</w:t>
      </w:r>
    </w:p>
    <w:p w:rsidR="006647B0" w:rsidRPr="006647B0" w:rsidRDefault="006647B0" w:rsidP="006647B0">
      <w:pPr>
        <w:rPr>
          <w:b/>
        </w:rPr>
      </w:pPr>
      <w:r>
        <w:rPr>
          <w:b/>
        </w:rPr>
        <w:tab/>
      </w:r>
    </w:p>
    <w:p w:rsidR="006647B0" w:rsidRPr="006647B0" w:rsidRDefault="006647B0" w:rsidP="006647B0">
      <w:pPr>
        <w:rPr>
          <w:b/>
        </w:rPr>
      </w:pPr>
      <w:r>
        <w:rPr>
          <w:b/>
        </w:rPr>
        <w:t>Plats</w:t>
      </w:r>
      <w:r>
        <w:rPr>
          <w:b/>
        </w:rPr>
        <w:tab/>
        <w:t>Teams-möte</w:t>
      </w:r>
    </w:p>
    <w:p w:rsidR="006647B0" w:rsidRDefault="006647B0" w:rsidP="006647B0"/>
    <w:p w:rsidR="003E456A" w:rsidRDefault="003E456A" w:rsidP="003E456A">
      <w:pPr>
        <w:pStyle w:val="Otsikko2"/>
      </w:pPr>
      <w:r>
        <w:t>Närvarande</w:t>
      </w:r>
    </w:p>
    <w:p w:rsidR="006647B0" w:rsidRDefault="006647B0" w:rsidP="006647B0"/>
    <w:p w:rsidR="006647B0" w:rsidRPr="006647B0" w:rsidRDefault="006647B0" w:rsidP="006647B0">
      <w:pPr>
        <w:rPr>
          <w:b/>
        </w:rPr>
      </w:pPr>
      <w:r>
        <w:rPr>
          <w:b/>
        </w:rPr>
        <w:t>Medlem</w:t>
      </w:r>
      <w:r>
        <w:rPr>
          <w:b/>
        </w:rPr>
        <w:tab/>
      </w:r>
      <w:r>
        <w:rPr>
          <w:b/>
        </w:rPr>
        <w:tab/>
      </w:r>
      <w:r>
        <w:rPr>
          <w:b/>
        </w:rPr>
        <w:tab/>
      </w:r>
      <w:r>
        <w:rPr>
          <w:b/>
        </w:rPr>
        <w:tab/>
        <w:t>Personlig ersättare</w:t>
      </w:r>
    </w:p>
    <w:p w:rsidR="006647B0" w:rsidRDefault="00F56DC0" w:rsidP="006647B0">
      <w:r>
        <w:t xml:space="preserve">Huhta Jaana, ordförande (-) </w:t>
      </w:r>
      <w:r w:rsidR="00862256">
        <w:t xml:space="preserve">  </w:t>
      </w:r>
      <w:r>
        <w:t>SHM</w:t>
      </w:r>
    </w:p>
    <w:p w:rsidR="006647B0" w:rsidRDefault="006647B0" w:rsidP="006647B0">
      <w:r>
        <w:t>Alanne Kaisa, vice ordf. (x)</w:t>
      </w:r>
      <w:r>
        <w:tab/>
        <w:t>Handikappforum rf</w:t>
      </w:r>
    </w:p>
    <w:p w:rsidR="006647B0" w:rsidRPr="00862256" w:rsidRDefault="006647B0" w:rsidP="006647B0">
      <w:pPr>
        <w:rPr>
          <w:lang w:val="fi-FI"/>
        </w:rPr>
      </w:pPr>
      <w:r w:rsidRPr="00862256">
        <w:rPr>
          <w:lang w:val="fi-FI"/>
        </w:rPr>
        <w:t>Artemjeff Panu (x)</w:t>
      </w:r>
      <w:r w:rsidRPr="00862256">
        <w:rPr>
          <w:lang w:val="fi-FI"/>
        </w:rPr>
        <w:tab/>
        <w:t>JM</w:t>
      </w:r>
      <w:r w:rsidRPr="00862256">
        <w:rPr>
          <w:lang w:val="fi-FI"/>
        </w:rPr>
        <w:tab/>
      </w:r>
      <w:r w:rsidRPr="00862256">
        <w:rPr>
          <w:lang w:val="fi-FI"/>
        </w:rPr>
        <w:tab/>
        <w:t>Nousiainen Katriina (-)</w:t>
      </w:r>
      <w:r w:rsidRPr="00862256">
        <w:rPr>
          <w:lang w:val="fi-FI"/>
        </w:rPr>
        <w:tab/>
        <w:t>JM</w:t>
      </w:r>
    </w:p>
    <w:p w:rsidR="006647B0" w:rsidRPr="00862256" w:rsidRDefault="006647B0" w:rsidP="006647B0">
      <w:pPr>
        <w:rPr>
          <w:lang w:val="fi-FI"/>
        </w:rPr>
      </w:pPr>
      <w:r w:rsidRPr="00862256">
        <w:rPr>
          <w:lang w:val="fi-FI"/>
        </w:rPr>
        <w:t xml:space="preserve">Bertell Sanna-Maria (-) </w:t>
      </w:r>
      <w:r w:rsidRPr="00862256">
        <w:rPr>
          <w:lang w:val="fi-FI"/>
        </w:rPr>
        <w:tab/>
        <w:t>EK</w:t>
      </w:r>
      <w:r w:rsidRPr="00862256">
        <w:rPr>
          <w:lang w:val="fi-FI"/>
        </w:rPr>
        <w:tab/>
      </w:r>
      <w:r w:rsidRPr="00862256">
        <w:rPr>
          <w:lang w:val="fi-FI"/>
        </w:rPr>
        <w:tab/>
        <w:t>Aalto Amanda (x)</w:t>
      </w:r>
      <w:r w:rsidRPr="00862256">
        <w:rPr>
          <w:lang w:val="fi-FI"/>
        </w:rPr>
        <w:tab/>
        <w:t xml:space="preserve">Finanssiala ry </w:t>
      </w:r>
    </w:p>
    <w:p w:rsidR="006647B0" w:rsidRPr="00862256" w:rsidRDefault="000934FC" w:rsidP="006647B0">
      <w:pPr>
        <w:rPr>
          <w:lang w:val="fi-FI"/>
        </w:rPr>
      </w:pPr>
      <w:r w:rsidRPr="00862256">
        <w:rPr>
          <w:lang w:val="fi-FI"/>
        </w:rPr>
        <w:t>Spolander Mia</w:t>
      </w:r>
      <w:r w:rsidRPr="00862256">
        <w:rPr>
          <w:lang w:val="fi-FI"/>
        </w:rPr>
        <w:tab/>
        <w:t>(-) UM</w:t>
      </w:r>
      <w:r w:rsidRPr="00862256">
        <w:rPr>
          <w:lang w:val="fi-FI"/>
        </w:rPr>
        <w:tab/>
      </w:r>
      <w:r w:rsidRPr="00862256">
        <w:rPr>
          <w:lang w:val="fi-FI"/>
        </w:rPr>
        <w:tab/>
        <w:t>Hasenson Janina</w:t>
      </w:r>
      <w:r w:rsidRPr="00862256">
        <w:rPr>
          <w:lang w:val="fi-FI"/>
        </w:rPr>
        <w:tab/>
        <w:t>(x) UM</w:t>
      </w:r>
    </w:p>
    <w:p w:rsidR="006647B0" w:rsidRPr="00862256" w:rsidRDefault="006647B0" w:rsidP="003E456A">
      <w:pPr>
        <w:rPr>
          <w:lang w:val="fi-FI"/>
        </w:rPr>
      </w:pPr>
      <w:r w:rsidRPr="00862256">
        <w:rPr>
          <w:lang w:val="fi-FI"/>
        </w:rPr>
        <w:t>Gustafsson Henrik (x)</w:t>
      </w:r>
      <w:r w:rsidRPr="00862256">
        <w:rPr>
          <w:lang w:val="fi-FI"/>
        </w:rPr>
        <w:tab/>
        <w:t>Handikappforum rf</w:t>
      </w:r>
      <w:r w:rsidRPr="00862256">
        <w:rPr>
          <w:lang w:val="fi-FI"/>
        </w:rPr>
        <w:tab/>
        <w:t>Gustafsson Ulf (-)</w:t>
      </w:r>
      <w:r w:rsidRPr="00862256">
        <w:rPr>
          <w:lang w:val="fi-FI"/>
        </w:rPr>
        <w:tab/>
        <w:t>Handikappforum rf</w:t>
      </w:r>
      <w:r w:rsidRPr="00862256">
        <w:rPr>
          <w:lang w:val="fi-FI"/>
        </w:rPr>
        <w:tab/>
      </w:r>
    </w:p>
    <w:p w:rsidR="006647B0" w:rsidRDefault="006647B0" w:rsidP="006647B0">
      <w:r>
        <w:t>Jääskeläinen Marko (x)</w:t>
      </w:r>
      <w:r>
        <w:tab/>
        <w:t xml:space="preserve">Handikappforum rf </w:t>
      </w:r>
      <w:r w:rsidR="00862256">
        <w:tab/>
      </w:r>
      <w:r>
        <w:t>Rasa Jukka (-)</w:t>
      </w:r>
      <w:r>
        <w:tab/>
      </w:r>
      <w:r w:rsidR="00862256">
        <w:tab/>
      </w:r>
      <w:r>
        <w:t>Handikappforum rf</w:t>
      </w:r>
    </w:p>
    <w:p w:rsidR="006647B0" w:rsidRDefault="006647B0" w:rsidP="006647B0">
      <w:r>
        <w:t>Kokko Sari (-)</w:t>
      </w:r>
      <w:r>
        <w:tab/>
      </w:r>
      <w:r w:rsidR="00862256">
        <w:tab/>
      </w:r>
      <w:r>
        <w:t>Handikappforum rf</w:t>
      </w:r>
      <w:r>
        <w:tab/>
        <w:t>Jakobsson Matthias (x)</w:t>
      </w:r>
      <w:r>
        <w:tab/>
        <w:t>Handikappforum rf</w:t>
      </w:r>
    </w:p>
    <w:p w:rsidR="006647B0" w:rsidRPr="00862256" w:rsidRDefault="006647B0" w:rsidP="006647B0">
      <w:pPr>
        <w:rPr>
          <w:lang w:val="fi-FI"/>
        </w:rPr>
      </w:pPr>
      <w:r w:rsidRPr="00862256">
        <w:rPr>
          <w:lang w:val="fi-FI"/>
        </w:rPr>
        <w:t>Maijala Juha-Pekka (-)</w:t>
      </w:r>
      <w:r w:rsidRPr="00862256">
        <w:rPr>
          <w:lang w:val="fi-FI"/>
        </w:rPr>
        <w:tab/>
        <w:t>MM</w:t>
      </w:r>
      <w:r w:rsidRPr="00862256">
        <w:rPr>
          <w:lang w:val="fi-FI"/>
        </w:rPr>
        <w:tab/>
      </w:r>
      <w:r w:rsidRPr="00862256">
        <w:rPr>
          <w:lang w:val="fi-FI"/>
        </w:rPr>
        <w:tab/>
        <w:t>Kilpelä Niina (-)</w:t>
      </w:r>
      <w:r w:rsidRPr="00862256">
        <w:rPr>
          <w:lang w:val="fi-FI"/>
        </w:rPr>
        <w:tab/>
        <w:t>MM</w:t>
      </w:r>
    </w:p>
    <w:p w:rsidR="006647B0" w:rsidRDefault="006647B0" w:rsidP="006647B0">
      <w:r>
        <w:t>Mårtensson Anne (x)</w:t>
      </w:r>
      <w:r>
        <w:tab/>
        <w:t>UKM</w:t>
      </w:r>
      <w:r>
        <w:tab/>
      </w:r>
      <w:r>
        <w:tab/>
        <w:t>Piispanen Toni (-)</w:t>
      </w:r>
      <w:r>
        <w:tab/>
        <w:t>UKM</w:t>
      </w:r>
    </w:p>
    <w:p w:rsidR="006647B0" w:rsidRDefault="006647B0" w:rsidP="006647B0">
      <w:r>
        <w:t>Nordlund Jaana (-)</w:t>
      </w:r>
      <w:r>
        <w:tab/>
        <w:t xml:space="preserve">Handikappforum rf </w:t>
      </w:r>
      <w:r>
        <w:tab/>
        <w:t>Rautiainen Satu (x)</w:t>
      </w:r>
      <w:r>
        <w:tab/>
        <w:t>Handikappforum rf</w:t>
      </w:r>
    </w:p>
    <w:p w:rsidR="006647B0" w:rsidRDefault="006647B0" w:rsidP="006647B0">
      <w:r>
        <w:t>Pukki Heta (x)</w:t>
      </w:r>
      <w:r>
        <w:tab/>
      </w:r>
      <w:r w:rsidR="00862256">
        <w:tab/>
      </w:r>
      <w:r>
        <w:t>Handikappforum rf</w:t>
      </w:r>
      <w:r>
        <w:tab/>
        <w:t>Tuokko Riitta-Maija (-)</w:t>
      </w:r>
      <w:r>
        <w:tab/>
        <w:t>Handikappforum rf</w:t>
      </w:r>
    </w:p>
    <w:p w:rsidR="006647B0" w:rsidRDefault="006647B0" w:rsidP="006647B0">
      <w:r>
        <w:t>Sariola Jukka (x)</w:t>
      </w:r>
      <w:r>
        <w:tab/>
        <w:t>Handikappforum rf</w:t>
      </w:r>
      <w:r>
        <w:tab/>
        <w:t>Metsävainio Katja (-)</w:t>
      </w:r>
      <w:r>
        <w:tab/>
        <w:t>Handikappforum rf</w:t>
      </w:r>
    </w:p>
    <w:p w:rsidR="006647B0" w:rsidRPr="00862256" w:rsidRDefault="006647B0" w:rsidP="006647B0">
      <w:pPr>
        <w:rPr>
          <w:lang w:val="fi-FI"/>
        </w:rPr>
      </w:pPr>
      <w:r w:rsidRPr="00862256">
        <w:rPr>
          <w:lang w:val="fi-FI"/>
        </w:rPr>
        <w:t>Tiensuu Alli (x)</w:t>
      </w:r>
      <w:r w:rsidRPr="00862256">
        <w:rPr>
          <w:lang w:val="fi-FI"/>
        </w:rPr>
        <w:tab/>
        <w:t>FFC rf</w:t>
      </w:r>
      <w:r w:rsidRPr="00862256">
        <w:rPr>
          <w:lang w:val="fi-FI"/>
        </w:rPr>
        <w:tab/>
      </w:r>
      <w:r w:rsidRPr="00862256">
        <w:rPr>
          <w:lang w:val="fi-FI"/>
        </w:rPr>
        <w:tab/>
        <w:t>Sahamies Miika (-)</w:t>
      </w:r>
      <w:r w:rsidRPr="00862256">
        <w:rPr>
          <w:lang w:val="fi-FI"/>
        </w:rPr>
        <w:tab/>
        <w:t>Akava ry</w:t>
      </w:r>
    </w:p>
    <w:p w:rsidR="006647B0" w:rsidRPr="00862256" w:rsidRDefault="006647B0" w:rsidP="006647B0">
      <w:pPr>
        <w:rPr>
          <w:lang w:val="fi-FI"/>
        </w:rPr>
      </w:pPr>
      <w:r w:rsidRPr="00862256">
        <w:rPr>
          <w:lang w:val="fi-FI"/>
        </w:rPr>
        <w:t>Tötterman Patrik (x)</w:t>
      </w:r>
      <w:r w:rsidRPr="00862256">
        <w:rPr>
          <w:lang w:val="fi-FI"/>
        </w:rPr>
        <w:tab/>
        <w:t>ANM</w:t>
      </w:r>
      <w:r w:rsidRPr="00862256">
        <w:rPr>
          <w:lang w:val="fi-FI"/>
        </w:rPr>
        <w:tab/>
      </w:r>
      <w:r w:rsidRPr="00862256">
        <w:rPr>
          <w:lang w:val="fi-FI"/>
        </w:rPr>
        <w:tab/>
        <w:t>Haavisto-Vuori Päivi (-)</w:t>
      </w:r>
      <w:r w:rsidRPr="00862256">
        <w:rPr>
          <w:lang w:val="fi-FI"/>
        </w:rPr>
        <w:tab/>
        <w:t>ANM</w:t>
      </w:r>
    </w:p>
    <w:p w:rsidR="006647B0" w:rsidRDefault="006647B0" w:rsidP="006647B0">
      <w:r>
        <w:t>Vie</w:t>
      </w:r>
      <w:r w:rsidR="00862256">
        <w:t>merö Jaana (-)</w:t>
      </w:r>
      <w:r w:rsidR="00862256">
        <w:tab/>
        <w:t>Kommunförbundet</w:t>
      </w:r>
      <w:r w:rsidR="00862256">
        <w:tab/>
      </w:r>
      <w:r>
        <w:t>Vogt Ellen (-)</w:t>
      </w:r>
      <w:r>
        <w:tab/>
      </w:r>
      <w:r>
        <w:tab/>
        <w:t>Kommunförbundet</w:t>
      </w:r>
    </w:p>
    <w:p w:rsidR="006647B0" w:rsidRPr="00862256" w:rsidRDefault="006647B0" w:rsidP="006647B0">
      <w:pPr>
        <w:rPr>
          <w:lang w:val="fi-FI"/>
        </w:rPr>
      </w:pPr>
      <w:r w:rsidRPr="00862256">
        <w:rPr>
          <w:lang w:val="fi-FI"/>
        </w:rPr>
        <w:t>Åkermarck Mikael (x)</w:t>
      </w:r>
      <w:r w:rsidRPr="00862256">
        <w:rPr>
          <w:lang w:val="fi-FI"/>
        </w:rPr>
        <w:tab/>
        <w:t>KM</w:t>
      </w:r>
      <w:r w:rsidRPr="00862256">
        <w:rPr>
          <w:lang w:val="fi-FI"/>
        </w:rPr>
        <w:tab/>
      </w:r>
      <w:r w:rsidRPr="00862256">
        <w:rPr>
          <w:lang w:val="fi-FI"/>
        </w:rPr>
        <w:tab/>
        <w:t>Vesanen-Nikitin Irja (-)</w:t>
      </w:r>
      <w:r w:rsidRPr="00862256">
        <w:rPr>
          <w:lang w:val="fi-FI"/>
        </w:rPr>
        <w:tab/>
        <w:t>KM</w:t>
      </w:r>
    </w:p>
    <w:p w:rsidR="006647B0" w:rsidRPr="00862256" w:rsidRDefault="006647B0" w:rsidP="006647B0">
      <w:pPr>
        <w:rPr>
          <w:lang w:val="fi-FI"/>
        </w:rPr>
      </w:pPr>
      <w:r w:rsidRPr="00862256">
        <w:rPr>
          <w:lang w:val="fi-FI"/>
        </w:rPr>
        <w:t>Heikkonen Merja (x)</w:t>
      </w:r>
      <w:r w:rsidRPr="00862256">
        <w:rPr>
          <w:lang w:val="fi-FI"/>
        </w:rPr>
        <w:tab/>
        <w:t>V</w:t>
      </w:r>
      <w:r w:rsidR="008F7606">
        <w:rPr>
          <w:lang w:val="fi-FI"/>
        </w:rPr>
        <w:t>ane</w:t>
      </w:r>
      <w:r w:rsidRPr="00862256">
        <w:rPr>
          <w:lang w:val="fi-FI"/>
        </w:rPr>
        <w:t>/SHM</w:t>
      </w:r>
    </w:p>
    <w:p w:rsidR="006647B0" w:rsidRPr="00862256" w:rsidRDefault="006647B0" w:rsidP="006647B0">
      <w:pPr>
        <w:rPr>
          <w:lang w:val="fi-FI"/>
        </w:rPr>
      </w:pPr>
      <w:r w:rsidRPr="00862256">
        <w:rPr>
          <w:lang w:val="fi-FI"/>
        </w:rPr>
        <w:t>Hoffrén Tea (x)</w:t>
      </w:r>
      <w:r w:rsidRPr="00862256">
        <w:rPr>
          <w:lang w:val="fi-FI"/>
        </w:rPr>
        <w:tab/>
        <w:t>Vane/SHM</w:t>
      </w:r>
    </w:p>
    <w:p w:rsidR="006647B0" w:rsidRPr="00862256" w:rsidRDefault="00F56DC0" w:rsidP="006647B0">
      <w:pPr>
        <w:rPr>
          <w:lang w:val="fi-FI"/>
        </w:rPr>
      </w:pPr>
      <w:r w:rsidRPr="00862256">
        <w:rPr>
          <w:lang w:val="fi-FI"/>
        </w:rPr>
        <w:t>Alatalo Emmi (-)</w:t>
      </w:r>
      <w:r w:rsidRPr="00862256">
        <w:rPr>
          <w:lang w:val="fi-FI"/>
        </w:rPr>
        <w:tab/>
        <w:t>V</w:t>
      </w:r>
      <w:r w:rsidR="008F7606">
        <w:rPr>
          <w:lang w:val="fi-FI"/>
        </w:rPr>
        <w:t>ane</w:t>
      </w:r>
      <w:r w:rsidRPr="00862256">
        <w:rPr>
          <w:lang w:val="fi-FI"/>
        </w:rPr>
        <w:t>/SHM</w:t>
      </w:r>
    </w:p>
    <w:p w:rsidR="006647B0" w:rsidRPr="00862256" w:rsidRDefault="006647B0" w:rsidP="006647B0">
      <w:pPr>
        <w:rPr>
          <w:b/>
          <w:lang w:val="fi-FI"/>
        </w:rPr>
      </w:pPr>
    </w:p>
    <w:p w:rsidR="006647B0" w:rsidRPr="006647B0" w:rsidRDefault="006647B0" w:rsidP="006647B0">
      <w:pPr>
        <w:rPr>
          <w:b/>
        </w:rPr>
      </w:pPr>
      <w:r>
        <w:rPr>
          <w:b/>
        </w:rPr>
        <w:t>Permanenta sakkunniga</w:t>
      </w:r>
    </w:p>
    <w:p w:rsidR="000934FC" w:rsidRDefault="000934FC" w:rsidP="000934FC">
      <w:r>
        <w:t>Joronen Mikko (x)</w:t>
      </w:r>
      <w:r>
        <w:tab/>
        <w:t>Människorättscentret</w:t>
      </w:r>
    </w:p>
    <w:p w:rsidR="000934FC" w:rsidRPr="00862256" w:rsidRDefault="000934FC" w:rsidP="000934FC">
      <w:pPr>
        <w:rPr>
          <w:lang w:val="fi-FI"/>
        </w:rPr>
      </w:pPr>
      <w:r w:rsidRPr="00862256">
        <w:rPr>
          <w:lang w:val="fi-FI"/>
        </w:rPr>
        <w:t>Hirvasvuopio Janne (x)</w:t>
      </w:r>
      <w:r w:rsidRPr="00862256">
        <w:rPr>
          <w:lang w:val="fi-FI"/>
        </w:rPr>
        <w:tab/>
        <w:t>Sametinget</w:t>
      </w:r>
    </w:p>
    <w:p w:rsidR="000934FC" w:rsidRPr="008F7606" w:rsidRDefault="00862256" w:rsidP="000934FC">
      <w:pPr>
        <w:rPr>
          <w:lang w:val="fi-FI"/>
        </w:rPr>
      </w:pPr>
      <w:r w:rsidRPr="008F7606">
        <w:rPr>
          <w:lang w:val="fi-FI"/>
        </w:rPr>
        <w:t>Katsui Hisayo (x)</w:t>
      </w:r>
      <w:r w:rsidRPr="008F7606">
        <w:rPr>
          <w:lang w:val="fi-FI"/>
        </w:rPr>
        <w:tab/>
      </w:r>
      <w:r w:rsidR="000934FC" w:rsidRPr="008F7606">
        <w:rPr>
          <w:lang w:val="fi-FI"/>
        </w:rPr>
        <w:t>Helsingfors universitet</w:t>
      </w:r>
    </w:p>
    <w:p w:rsidR="000934FC" w:rsidRPr="00862256" w:rsidRDefault="000934FC" w:rsidP="000934FC">
      <w:pPr>
        <w:rPr>
          <w:lang w:val="fi-FI"/>
        </w:rPr>
      </w:pPr>
      <w:r w:rsidRPr="00862256">
        <w:rPr>
          <w:lang w:val="fi-FI"/>
        </w:rPr>
        <w:t xml:space="preserve">Lepistö Jari (-) IM </w:t>
      </w:r>
      <w:r w:rsidR="00862256">
        <w:rPr>
          <w:lang w:val="fi-FI"/>
        </w:rPr>
        <w:tab/>
      </w:r>
      <w:r w:rsidRPr="00862256">
        <w:rPr>
          <w:lang w:val="fi-FI"/>
        </w:rPr>
        <w:t>Lempiö Heidi (x) IM</w:t>
      </w:r>
    </w:p>
    <w:p w:rsidR="00CB7236" w:rsidRDefault="000934FC" w:rsidP="000934FC">
      <w:r>
        <w:t>Lindqvist Gunilla (-)</w:t>
      </w:r>
      <w:r>
        <w:tab/>
        <w:t xml:space="preserve">Ålands landskapsregering </w:t>
      </w:r>
    </w:p>
    <w:p w:rsidR="000934FC" w:rsidRDefault="007F1F77" w:rsidP="000934FC">
      <w:r>
        <w:t xml:space="preserve">Sivula Sirkka (x) </w:t>
      </w:r>
      <w:r w:rsidR="00862256">
        <w:tab/>
      </w:r>
      <w:r>
        <w:t>SHM</w:t>
      </w:r>
    </w:p>
    <w:p w:rsidR="00F56DC0" w:rsidRPr="008F7606" w:rsidRDefault="00F56DC0" w:rsidP="000934FC">
      <w:pPr>
        <w:rPr>
          <w:lang w:val="fi-FI"/>
        </w:rPr>
      </w:pPr>
      <w:r w:rsidRPr="008F7606">
        <w:rPr>
          <w:lang w:val="fi-FI"/>
        </w:rPr>
        <w:t xml:space="preserve">Leimio Marko (-) </w:t>
      </w:r>
      <w:r w:rsidR="00862256" w:rsidRPr="008F7606">
        <w:rPr>
          <w:lang w:val="fi-FI"/>
        </w:rPr>
        <w:tab/>
      </w:r>
      <w:r w:rsidRPr="008F7606">
        <w:rPr>
          <w:lang w:val="fi-FI"/>
        </w:rPr>
        <w:t>SHM</w:t>
      </w:r>
    </w:p>
    <w:p w:rsidR="000934FC" w:rsidRPr="008F7606" w:rsidRDefault="000934FC" w:rsidP="000934FC">
      <w:pPr>
        <w:rPr>
          <w:lang w:val="fi-FI"/>
        </w:rPr>
      </w:pPr>
      <w:r w:rsidRPr="008F7606">
        <w:rPr>
          <w:lang w:val="fi-FI"/>
        </w:rPr>
        <w:t>Mölläri Markku (x)</w:t>
      </w:r>
      <w:r w:rsidRPr="008F7606">
        <w:rPr>
          <w:lang w:val="fi-FI"/>
        </w:rPr>
        <w:tab/>
        <w:t>FM</w:t>
      </w:r>
    </w:p>
    <w:p w:rsidR="006647B0" w:rsidRDefault="000934FC" w:rsidP="000934FC">
      <w:r>
        <w:t>Nurmi-Koikkalainen Päivi (-)</w:t>
      </w:r>
      <w:r>
        <w:tab/>
        <w:t>Institutet för hälsa och välfärd</w:t>
      </w:r>
    </w:p>
    <w:p w:rsidR="001803BB" w:rsidRDefault="001803BB" w:rsidP="006647B0"/>
    <w:p w:rsidR="00CB7236" w:rsidRDefault="00CB7236" w:rsidP="006647B0"/>
    <w:p w:rsidR="00CB7236" w:rsidRDefault="00CB7236" w:rsidP="003E456A">
      <w:pPr>
        <w:pStyle w:val="Otsikko2"/>
      </w:pPr>
    </w:p>
    <w:p w:rsidR="006647B0" w:rsidRPr="00F56DC0" w:rsidRDefault="006647B0" w:rsidP="003E456A">
      <w:pPr>
        <w:pStyle w:val="Otsikko2"/>
      </w:pPr>
      <w:r>
        <w:t>Behandlade ärenden</w:t>
      </w:r>
    </w:p>
    <w:p w:rsidR="006647B0" w:rsidRPr="00F56DC0" w:rsidRDefault="006647B0" w:rsidP="006647B0"/>
    <w:p w:rsidR="006647B0" w:rsidRDefault="006647B0" w:rsidP="00CB7236">
      <w:pPr>
        <w:pStyle w:val="Otsikko3"/>
        <w:numPr>
          <w:ilvl w:val="0"/>
          <w:numId w:val="17"/>
        </w:numPr>
      </w:pPr>
      <w:r>
        <w:t>Öppnande av mötet</w:t>
      </w:r>
    </w:p>
    <w:p w:rsidR="00CB7236" w:rsidRDefault="00CB7236" w:rsidP="00CB7236"/>
    <w:p w:rsidR="00CB7236" w:rsidRPr="00CB7236" w:rsidRDefault="00CB7236" w:rsidP="00CB7236">
      <w:pPr>
        <w:ind w:left="1304"/>
      </w:pPr>
      <w:r>
        <w:t>Vice ordförande Kaisa Alanne var ordförande för mötet. Ordföranden öppnade mötet kl. 9.02.</w:t>
      </w:r>
    </w:p>
    <w:p w:rsidR="006647B0" w:rsidRPr="00F56DC0" w:rsidRDefault="006647B0" w:rsidP="006647B0"/>
    <w:p w:rsidR="006647B0" w:rsidRDefault="006647B0" w:rsidP="00CB7236">
      <w:pPr>
        <w:pStyle w:val="Otsikko3"/>
        <w:numPr>
          <w:ilvl w:val="0"/>
          <w:numId w:val="17"/>
        </w:numPr>
      </w:pPr>
      <w:r>
        <w:t>Godkännande av föredragningslistan</w:t>
      </w:r>
    </w:p>
    <w:p w:rsidR="006647B0" w:rsidRDefault="006647B0" w:rsidP="003E456A">
      <w:pPr>
        <w:pStyle w:val="Otsikko3"/>
      </w:pPr>
    </w:p>
    <w:p w:rsidR="00CB7236" w:rsidRDefault="00CB7236" w:rsidP="00CB7236">
      <w:pPr>
        <w:ind w:left="1304" w:firstLine="1"/>
      </w:pPr>
      <w:r>
        <w:t>Till punkt 8 på föredragningslistan fogades de utlåtanden som kommit in efter att föredragningslistan sändes ut och till punkt 10 fogades Banbrytarpriset. Föredragningslistan godkändes med dessa tillägg.</w:t>
      </w:r>
    </w:p>
    <w:p w:rsidR="00CB7236" w:rsidRPr="00CB7236" w:rsidRDefault="00CB7236" w:rsidP="00CB7236"/>
    <w:p w:rsidR="006647B0" w:rsidRDefault="006647B0" w:rsidP="00CB7236">
      <w:pPr>
        <w:pStyle w:val="Otsikko3"/>
        <w:numPr>
          <w:ilvl w:val="0"/>
          <w:numId w:val="17"/>
        </w:numPr>
      </w:pPr>
      <w:r>
        <w:t>Godkännande av protokollet från föregående möte</w:t>
      </w:r>
    </w:p>
    <w:p w:rsidR="00CB7236" w:rsidRDefault="00CB7236" w:rsidP="00CB7236"/>
    <w:p w:rsidR="00CB7236" w:rsidRPr="00CB7236" w:rsidRDefault="00CB7236" w:rsidP="00CB7236">
      <w:pPr>
        <w:ind w:left="1304"/>
      </w:pPr>
      <w:r>
        <w:t>Protokollet från föregående möte godkändes.</w:t>
      </w:r>
    </w:p>
    <w:p w:rsidR="006647B0" w:rsidRPr="00F56DC0" w:rsidRDefault="006647B0" w:rsidP="006647B0"/>
    <w:p w:rsidR="006647B0" w:rsidRPr="00F56DC0" w:rsidRDefault="006647B0" w:rsidP="003E456A">
      <w:pPr>
        <w:pStyle w:val="Otsikko3"/>
      </w:pPr>
      <w:r>
        <w:t>4</w:t>
      </w:r>
      <w:r>
        <w:rPr>
          <w:b/>
          <w:bCs/>
        </w:rPr>
        <w:t>.</w:t>
      </w:r>
      <w:r>
        <w:t xml:space="preserve"> Aktuellt vid ministerierna</w:t>
      </w:r>
    </w:p>
    <w:p w:rsidR="006647B0" w:rsidRPr="00F56DC0" w:rsidRDefault="006647B0" w:rsidP="006647B0"/>
    <w:p w:rsidR="000934FC" w:rsidRPr="00F56DC0" w:rsidRDefault="000934FC" w:rsidP="00862256">
      <w:pPr>
        <w:ind w:left="1303"/>
      </w:pPr>
      <w:r>
        <w:t>Representanterna för ministerierna berättade om aktuella ärenden inom sina förvaltningsområden, i synnerhet centrala ärenden som rör personer med funktionsnedsättning och som har samband med att genomföra regeringsprogrammet och Vanes handlingsprogram.</w:t>
      </w:r>
    </w:p>
    <w:p w:rsidR="000934FC" w:rsidRDefault="000934FC" w:rsidP="000934FC"/>
    <w:p w:rsidR="004C3632" w:rsidRPr="00862256" w:rsidRDefault="009D0E61" w:rsidP="009D0E61">
      <w:pPr>
        <w:ind w:left="1304" w:firstLine="1"/>
        <w:rPr>
          <w:b/>
        </w:rPr>
      </w:pPr>
      <w:r w:rsidRPr="00862256">
        <w:rPr>
          <w:b/>
        </w:rPr>
        <w:t>Social- och hälsovårdsministeriet</w:t>
      </w:r>
    </w:p>
    <w:p w:rsidR="004C3632" w:rsidRDefault="004C3632" w:rsidP="009D0E61">
      <w:pPr>
        <w:ind w:left="1304" w:firstLine="1"/>
      </w:pPr>
    </w:p>
    <w:p w:rsidR="009D0E61" w:rsidRDefault="009D0E61" w:rsidP="009D0E61">
      <w:pPr>
        <w:ind w:left="1304" w:firstLine="1"/>
      </w:pPr>
      <w:r>
        <w:t>Lagpaketet om social- och hälsovårdreformen 100 är under behandling i riksdagen. Till stöd för reformen av lagen om service och stöd på grund av handikapp ordnas  diskussionsmöten på våren. Tre möten har redan hållits, nästa möte hålls den 19 maj och vårens sista möte den 14 juni. Avsikten är att under vårens sista möte lägga fram preliminära utkast till bestämmelser. Lagen ska formuleras på hösten, och avsikten är att lagutkastet ska sändas på remiss i slutet av året.</w:t>
      </w:r>
    </w:p>
    <w:p w:rsidR="009327B6" w:rsidRDefault="009327B6" w:rsidP="009D0E61">
      <w:pPr>
        <w:ind w:left="1304" w:firstLine="1"/>
      </w:pPr>
    </w:p>
    <w:p w:rsidR="009327B6" w:rsidRDefault="009327B6" w:rsidP="009D0E61">
      <w:pPr>
        <w:ind w:left="1304" w:firstLine="1"/>
      </w:pPr>
      <w:r>
        <w:t xml:space="preserve">Kommittén för social trygghet sammanträder måndagen den 10 maj 2021. Vid mötet behandlas för första gången utkasten till problemrapporter för alla sektioner som lyder under kommittén och presidiets utkast till struktur på ståndpunkterna. Utkasten till rapporter och ståndpunkter kommer ännu att vidarebehandlas utifrån kommitténs möte innan de publiceras. </w:t>
      </w:r>
    </w:p>
    <w:p w:rsidR="009327B6" w:rsidRDefault="009327B6" w:rsidP="009D0E61">
      <w:pPr>
        <w:ind w:left="1304" w:firstLine="1"/>
      </w:pPr>
    </w:p>
    <w:p w:rsidR="0032195C" w:rsidRDefault="0032195C" w:rsidP="009D0E61">
      <w:pPr>
        <w:ind w:left="1304" w:firstLine="1"/>
      </w:pPr>
      <w:r>
        <w:t>Social- och hälsovårdsministeriet samordnar beredningen av tillgänglighetsdirektivet. Flera ministerier medverkar i detta arbete. Emilia Ojala börjar arbeta som projektchef vid social- och hälsovårdsministeriet. Även en arbetsgrupp kommer att tillsättas.</w:t>
      </w:r>
    </w:p>
    <w:p w:rsidR="0032195C" w:rsidRDefault="0032195C" w:rsidP="009D0E61">
      <w:pPr>
        <w:ind w:left="1304" w:firstLine="1"/>
      </w:pPr>
    </w:p>
    <w:p w:rsidR="009327B6" w:rsidRPr="00862256" w:rsidRDefault="009327B6" w:rsidP="009D0E61">
      <w:pPr>
        <w:ind w:left="1304" w:firstLine="1"/>
        <w:rPr>
          <w:b/>
        </w:rPr>
      </w:pPr>
      <w:r w:rsidRPr="00862256">
        <w:rPr>
          <w:b/>
        </w:rPr>
        <w:t xml:space="preserve">Miljöministeriet </w:t>
      </w:r>
    </w:p>
    <w:p w:rsidR="00B836D2" w:rsidRDefault="00B836D2" w:rsidP="009D0E61">
      <w:pPr>
        <w:ind w:left="1304" w:firstLine="1"/>
      </w:pPr>
    </w:p>
    <w:p w:rsidR="00B836D2" w:rsidRDefault="00B836D2" w:rsidP="00B836D2">
      <w:pPr>
        <w:ind w:left="1304" w:firstLine="1"/>
      </w:pPr>
      <w:r>
        <w:t>Finansierings- och utvecklingscentralen för boendet ARA har som mål att förbättra informationen om reparationsunderstöd. Arbetet med att ta fram en kommunikationsplan pågår.</w:t>
      </w:r>
    </w:p>
    <w:p w:rsidR="002D0C63" w:rsidRDefault="002D0C63" w:rsidP="00B836D2">
      <w:pPr>
        <w:ind w:left="1304" w:firstLine="1"/>
      </w:pPr>
    </w:p>
    <w:p w:rsidR="009D0E61" w:rsidRDefault="00B836D2" w:rsidP="002D0C63">
      <w:pPr>
        <w:ind w:left="1304" w:firstLine="1"/>
      </w:pPr>
      <w:r>
        <w:t>För att bidra till att bygga hissar i efterhand kommer ARA inom kort att ge ut en ny handbok om hissbygge. Bland annat materialet på webbplatsen hissiin.fi kommer att uppdateras och på hösten ska hållas ett webbinarium.</w:t>
      </w:r>
    </w:p>
    <w:p w:rsidR="002D0C63" w:rsidRDefault="002D0C63" w:rsidP="002D0C63">
      <w:pPr>
        <w:ind w:left="1304" w:firstLine="1"/>
      </w:pPr>
    </w:p>
    <w:p w:rsidR="004C3632" w:rsidRPr="00862256" w:rsidRDefault="009327B6" w:rsidP="009327B6">
      <w:pPr>
        <w:pStyle w:val="Luettelokappale"/>
        <w:spacing w:line="240" w:lineRule="auto"/>
        <w:ind w:left="1304"/>
        <w:contextualSpacing w:val="0"/>
        <w:rPr>
          <w:b/>
        </w:rPr>
      </w:pPr>
      <w:r w:rsidRPr="00862256">
        <w:rPr>
          <w:b/>
        </w:rPr>
        <w:t>Utrikesministeriet</w:t>
      </w:r>
    </w:p>
    <w:p w:rsidR="004C3632" w:rsidRDefault="004C3632" w:rsidP="009327B6">
      <w:pPr>
        <w:pStyle w:val="Luettelokappale"/>
        <w:spacing w:line="240" w:lineRule="auto"/>
        <w:ind w:left="1304"/>
        <w:contextualSpacing w:val="0"/>
      </w:pPr>
    </w:p>
    <w:p w:rsidR="00EF75E2" w:rsidRDefault="009327B6" w:rsidP="009327B6">
      <w:pPr>
        <w:pStyle w:val="Luettelokappale"/>
        <w:spacing w:line="240" w:lineRule="auto"/>
        <w:ind w:left="1304"/>
        <w:contextualSpacing w:val="0"/>
      </w:pPr>
      <w:r>
        <w:t>Förberedelserna inför partsmötet för FN:s konvention om rättigheter för personer med funktionsnedsättning (COSP-14) pågår. COSP ordnas i New York/virtuellt den 15 – 17 juni. Finland är i år för första gången ordförande för COSP. Statsrådet tillsatte den 6 maj en delegation som leds av utrikesminister Pekka Haavisto.</w:t>
      </w:r>
    </w:p>
    <w:p w:rsidR="009327B6" w:rsidRPr="009327B6" w:rsidRDefault="009327B6" w:rsidP="009327B6">
      <w:pPr>
        <w:pStyle w:val="Luettelokappale"/>
        <w:spacing w:line="240" w:lineRule="auto"/>
        <w:ind w:left="1304"/>
        <w:contextualSpacing w:val="0"/>
        <w:rPr>
          <w:rFonts w:ascii="Calibri" w:hAnsi="Calibri"/>
        </w:rPr>
      </w:pPr>
      <w:r>
        <w:t xml:space="preserve"> </w:t>
      </w:r>
    </w:p>
    <w:p w:rsidR="009327B6" w:rsidRPr="009327B6" w:rsidRDefault="009327B6" w:rsidP="009327B6">
      <w:pPr>
        <w:pStyle w:val="Luettelokappale"/>
        <w:spacing w:line="240" w:lineRule="auto"/>
        <w:ind w:left="1304"/>
        <w:contextualSpacing w:val="0"/>
      </w:pPr>
      <w:r>
        <w:t>Mina Mojtahedi är utrikesministeriets nya rådgivare med ansvar för rättigheter för personer med funktionsnedsättning.</w:t>
      </w:r>
    </w:p>
    <w:p w:rsidR="00EF75E2" w:rsidRDefault="00EF75E2" w:rsidP="009327B6">
      <w:pPr>
        <w:pStyle w:val="Luettelokappale"/>
        <w:spacing w:line="240" w:lineRule="auto"/>
        <w:ind w:left="1304"/>
        <w:contextualSpacing w:val="0"/>
      </w:pPr>
    </w:p>
    <w:p w:rsidR="009327B6" w:rsidRPr="009327B6" w:rsidRDefault="009327B6" w:rsidP="009327B6">
      <w:pPr>
        <w:pStyle w:val="Luettelokappale"/>
        <w:spacing w:line="240" w:lineRule="auto"/>
        <w:ind w:left="1304"/>
        <w:contextualSpacing w:val="0"/>
      </w:pPr>
      <w:r>
        <w:t>Statsrådets redogörelse om de mänskliga rättigheterna lämnas till riksdagen hösten 2021. Rättigheterna för personer med funktionsnedsättning kommer fortsatt att stå i fokus för Finlands internationella människorättspolitik.</w:t>
      </w:r>
    </w:p>
    <w:p w:rsidR="00B87E24" w:rsidRDefault="00B87E24" w:rsidP="009327B6">
      <w:pPr>
        <w:pStyle w:val="Luettelokappale"/>
        <w:spacing w:line="240" w:lineRule="auto"/>
        <w:ind w:left="1304"/>
        <w:contextualSpacing w:val="0"/>
      </w:pPr>
    </w:p>
    <w:p w:rsidR="009327B6" w:rsidRDefault="009327B6" w:rsidP="009327B6">
      <w:pPr>
        <w:pStyle w:val="Luettelokappale"/>
        <w:spacing w:line="240" w:lineRule="auto"/>
        <w:ind w:left="1304"/>
        <w:contextualSpacing w:val="0"/>
      </w:pPr>
      <w:r>
        <w:t>Finland är kandidat till FN:s råd för mänskliga rättigheter för perioden 2022–2024. Valet hålls i New York i oktober 2021. Rättigheterna för personer med funktionsnedsättning kommer att synliggöras starkt under kandidaturen och även under medlemskapet om Finland blir valt.</w:t>
      </w:r>
    </w:p>
    <w:p w:rsidR="009327B6" w:rsidRDefault="009327B6" w:rsidP="009327B6">
      <w:pPr>
        <w:pStyle w:val="Luettelokappale"/>
        <w:spacing w:line="240" w:lineRule="auto"/>
        <w:ind w:left="1304"/>
        <w:contextualSpacing w:val="0"/>
      </w:pPr>
    </w:p>
    <w:p w:rsidR="004C3632" w:rsidRPr="00862256" w:rsidRDefault="00B87E24" w:rsidP="00EF75E2">
      <w:pPr>
        <w:pStyle w:val="Luettelokappale"/>
        <w:spacing w:line="240" w:lineRule="auto"/>
        <w:ind w:left="1304"/>
        <w:rPr>
          <w:b/>
        </w:rPr>
      </w:pPr>
      <w:r w:rsidRPr="00862256">
        <w:rPr>
          <w:b/>
        </w:rPr>
        <w:t>Arbets- och näringsministeriet</w:t>
      </w:r>
    </w:p>
    <w:p w:rsidR="004C3632" w:rsidRDefault="004C3632" w:rsidP="00EF75E2">
      <w:pPr>
        <w:pStyle w:val="Luettelokappale"/>
        <w:spacing w:line="240" w:lineRule="auto"/>
        <w:ind w:left="1304"/>
      </w:pPr>
    </w:p>
    <w:p w:rsidR="00D82873" w:rsidRDefault="00EF75E2" w:rsidP="00EF75E2">
      <w:pPr>
        <w:pStyle w:val="Luettelokappale"/>
        <w:spacing w:line="240" w:lineRule="auto"/>
        <w:ind w:left="1304"/>
      </w:pPr>
      <w:r>
        <w:t xml:space="preserve">Anni Kyröläinen börjar den 17 maj arbeta i uppgifter med fokus på kommunikation. Regeringens halvtidsöverläggningar: Välittäjä Oy och uppkomsten av sociala företag stöds genom att det inrättas en expertenhet till stöd för aktörerna. Välittäjä Oy kommer att vara ett statsägt bolag med specialuppgifter. Bolaget ska genom att erbjuda arbete stödja delaktigheten i arbetslivet för personer med funktionsnedsättning och partiellt arbetsföra för vilka sysselsättning på detta sätt i praktiken är det enda alternativet i detta arbetsmarknadsläge (de som har det svårast ställt).  </w:t>
      </w:r>
    </w:p>
    <w:p w:rsidR="00D82873" w:rsidRDefault="00D82873" w:rsidP="00EF75E2">
      <w:pPr>
        <w:pStyle w:val="Luettelokappale"/>
        <w:spacing w:line="240" w:lineRule="auto"/>
        <w:ind w:left="1304"/>
      </w:pPr>
    </w:p>
    <w:p w:rsidR="00EF75E2" w:rsidRDefault="00D82873" w:rsidP="00EF75E2">
      <w:pPr>
        <w:pStyle w:val="Luettelokappale"/>
        <w:spacing w:line="240" w:lineRule="auto"/>
        <w:ind w:left="1304"/>
      </w:pPr>
      <w:r>
        <w:t xml:space="preserve">Välittäjä Oy erbjuder både långvarigt arbete och stöd för att övergå till den öppna arbetsmarknaden i anställning hos en annan arbetsgivare. Verksamheten inleds inom 2 – 3 områden.  Med </w:t>
      </w:r>
      <w:r w:rsidR="00862256">
        <w:t>H</w:t>
      </w:r>
      <w:r>
        <w:t>andikappforumets sysselsättningsgrupp hålls ett möte den 25 maj för att diskutera gemensamma riktlinjer för beredningen. Expertenheten främjar och stödjer på olika sätt uppkomsten av sociala företag samt förutsättningarna för affärsverksamhet i företagsverksamhetens alla faser.</w:t>
      </w:r>
    </w:p>
    <w:p w:rsidR="00EF75E2" w:rsidRDefault="00EF75E2" w:rsidP="009327B6">
      <w:pPr>
        <w:pStyle w:val="Luettelokappale"/>
        <w:spacing w:line="240" w:lineRule="auto"/>
        <w:ind w:left="1304"/>
      </w:pPr>
    </w:p>
    <w:p w:rsidR="004C3632" w:rsidRPr="00862256" w:rsidRDefault="00B87E24" w:rsidP="009327B6">
      <w:pPr>
        <w:pStyle w:val="Luettelokappale"/>
        <w:spacing w:line="240" w:lineRule="auto"/>
        <w:ind w:left="1304"/>
        <w:rPr>
          <w:b/>
        </w:rPr>
      </w:pPr>
      <w:r w:rsidRPr="00862256">
        <w:rPr>
          <w:b/>
        </w:rPr>
        <w:t>Kommunikationsministeriet</w:t>
      </w:r>
    </w:p>
    <w:p w:rsidR="004C3632" w:rsidRDefault="004C3632" w:rsidP="009327B6">
      <w:pPr>
        <w:pStyle w:val="Luettelokappale"/>
        <w:spacing w:line="240" w:lineRule="auto"/>
        <w:ind w:left="1304"/>
      </w:pPr>
    </w:p>
    <w:p w:rsidR="009327B6" w:rsidRDefault="009327B6" w:rsidP="009327B6">
      <w:pPr>
        <w:pStyle w:val="Luettelokappale"/>
        <w:spacing w:line="240" w:lineRule="auto"/>
        <w:ind w:left="1304"/>
      </w:pPr>
      <w:r>
        <w:t xml:space="preserve">Statsrådet har godkänt en riksomfattande trafiksystemplan för åren 2021–2032 och överlämnat den till riksdagen i form av en redogörelse den 15 april 2021. Syftet är att öka långsiktigheten i utvecklingen av trafiksystemet i hela Finland. I samarbete med andra aktörer fastställs en vision för trafiksystemets tillgänglighet och tillgången på digitala tjänster inom transport. </w:t>
      </w:r>
    </w:p>
    <w:p w:rsidR="009637D6" w:rsidRDefault="009637D6" w:rsidP="009327B6">
      <w:pPr>
        <w:pStyle w:val="Luettelokappale"/>
        <w:spacing w:line="240" w:lineRule="auto"/>
        <w:ind w:left="1304"/>
      </w:pPr>
    </w:p>
    <w:p w:rsidR="009327B6" w:rsidRDefault="009327B6" w:rsidP="009327B6">
      <w:pPr>
        <w:pStyle w:val="Luettelokappale"/>
        <w:spacing w:line="240" w:lineRule="auto"/>
        <w:ind w:left="1304"/>
      </w:pPr>
      <w:r>
        <w:t>De lagändringar som gjorts i lagöversynen av taxiregleringen träder i huvudsak i kraft den 1 maj 2021. Ändringarna som gäller prissättning samt taxametrar och andra instrument träder i kraft den 1 september 2021. Genom det stegvisa ikraftträdandet ges taxiaktörerna tid att göra de ändringar som lagändringarna förutsätter.</w:t>
      </w:r>
    </w:p>
    <w:p w:rsidR="009637D6" w:rsidRDefault="009637D6" w:rsidP="009327B6">
      <w:pPr>
        <w:pStyle w:val="Luettelokappale"/>
        <w:spacing w:line="240" w:lineRule="auto"/>
        <w:ind w:left="1304"/>
      </w:pPr>
    </w:p>
    <w:p w:rsidR="009327B6" w:rsidRDefault="009327B6" w:rsidP="009327B6">
      <w:pPr>
        <w:pStyle w:val="Luettelokappale"/>
        <w:spacing w:line="240" w:lineRule="auto"/>
        <w:ind w:left="1304"/>
      </w:pPr>
      <w:r>
        <w:t xml:space="preserve">KM:s och VR:s förhandlingar om avtalen om köptrafik pågår fortfarande. I detta arbete ingår en plan för tillgänglighetsanpassning. EU:s förordning om rättigheter för tågresenärer har antagits. Den nya förordningen garanterar assistans för resenärer med funktionsnedsättning. </w:t>
      </w:r>
    </w:p>
    <w:p w:rsidR="00C30F39" w:rsidRDefault="00C30F39" w:rsidP="009327B6">
      <w:pPr>
        <w:pStyle w:val="Luettelokappale"/>
        <w:spacing w:line="240" w:lineRule="auto"/>
        <w:ind w:left="1304"/>
      </w:pPr>
    </w:p>
    <w:p w:rsidR="00C30F39" w:rsidRDefault="00C30F39" w:rsidP="009327B6">
      <w:pPr>
        <w:pStyle w:val="Luettelokappale"/>
        <w:spacing w:line="240" w:lineRule="auto"/>
        <w:ind w:left="1304"/>
      </w:pPr>
      <w:r>
        <w:t xml:space="preserve">EU:s förordning om rättigheter för tågresenärer har antagits. Den nya förordningen garanterar assistans för resenärer med funktionsnedsättning. Reglerna träder i kraft efter två år, med undantag för kraven </w:t>
      </w:r>
      <w:r w:rsidRPr="008F7606">
        <w:t>på rullstolsutrymmen</w:t>
      </w:r>
      <w:r>
        <w:t xml:space="preserve"> som träder i kraft efter fyra år:</w:t>
      </w:r>
    </w:p>
    <w:p w:rsidR="00862256" w:rsidRPr="00651CB2" w:rsidRDefault="00862256" w:rsidP="009327B6">
      <w:pPr>
        <w:pStyle w:val="Luettelokappale"/>
        <w:spacing w:line="240" w:lineRule="auto"/>
        <w:ind w:left="1304"/>
        <w:rPr>
          <w:szCs w:val="22"/>
        </w:rPr>
      </w:pPr>
    </w:p>
    <w:p w:rsidR="00C30F39" w:rsidRPr="00651CB2" w:rsidRDefault="00862256" w:rsidP="00651CB2">
      <w:pPr>
        <w:pStyle w:val="Luettelokappale"/>
        <w:numPr>
          <w:ilvl w:val="0"/>
          <w:numId w:val="26"/>
        </w:numPr>
        <w:rPr>
          <w:szCs w:val="22"/>
        </w:rPr>
      </w:pPr>
      <w:r>
        <w:t>r</w:t>
      </w:r>
      <w:r w:rsidR="00C30F39">
        <w:t>esearrangemangen för personer med funktionsnedsättning och personer med nedsatt rörlighet</w:t>
      </w:r>
    </w:p>
    <w:p w:rsidR="00C30F39" w:rsidRPr="00651CB2" w:rsidRDefault="00862256" w:rsidP="00651CB2">
      <w:pPr>
        <w:pStyle w:val="Luettelokappale"/>
        <w:numPr>
          <w:ilvl w:val="0"/>
          <w:numId w:val="26"/>
        </w:numPr>
        <w:rPr>
          <w:szCs w:val="22"/>
        </w:rPr>
      </w:pPr>
      <w:r>
        <w:t>e</w:t>
      </w:r>
      <w:r w:rsidR="00C30F39">
        <w:t>n assisterande hund ska kunna resa med en person med nedsatt rörlighet</w:t>
      </w:r>
    </w:p>
    <w:p w:rsidR="00C30F39" w:rsidRPr="00651CB2" w:rsidRDefault="00862256" w:rsidP="00651CB2">
      <w:pPr>
        <w:pStyle w:val="Luettelokappale"/>
        <w:numPr>
          <w:ilvl w:val="0"/>
          <w:numId w:val="26"/>
        </w:numPr>
        <w:rPr>
          <w:szCs w:val="22"/>
        </w:rPr>
      </w:pPr>
      <w:r>
        <w:t>r</w:t>
      </w:r>
      <w:r w:rsidR="00C30F39">
        <w:t>ätt att köpa biljetter ombord på tåget, förbättrad information, personalutbildning</w:t>
      </w:r>
    </w:p>
    <w:p w:rsidR="00C30F39" w:rsidRPr="00651CB2" w:rsidRDefault="00C30F39" w:rsidP="00C30F39">
      <w:pPr>
        <w:ind w:firstLine="1304"/>
        <w:rPr>
          <w:szCs w:val="22"/>
        </w:rPr>
      </w:pPr>
    </w:p>
    <w:p w:rsidR="009327B6" w:rsidRPr="00651CB2" w:rsidRDefault="00C33BC7" w:rsidP="009327B6">
      <w:pPr>
        <w:pStyle w:val="Luettelokappale"/>
        <w:spacing w:line="240" w:lineRule="auto"/>
        <w:ind w:left="1304"/>
      </w:pPr>
      <w:r>
        <w:t>Transport- och kommunikationsverkets begäran om utlåtande om utkastet till en tillsynsmodell för audiovisuella innehållstjänsters tillgänglighet har sänts ut. Direktivet om audiovisuella medietjänster utvidgade de krav som gäller audiovisuella innehållstjänsters tillgänglighet. Kraven rör alla leverantörer av audiovisuella innehållstjänster, det vill säga leverantörer av televisionssändningar och beställ-tv. Direktivet förutsätter att aktörerna utarbetar handlingsplaner för tillgänglighet. Tjänsterna görs stegvis tillgängliga och det förutsätts regelbunden rapportering om tjänsternas tillgänglighet. Tidsfristen för begäran om utlåtande går ut den 27 maj.</w:t>
      </w:r>
    </w:p>
    <w:p w:rsidR="00586A73" w:rsidRPr="00651CB2" w:rsidRDefault="00586A73" w:rsidP="009327B6">
      <w:pPr>
        <w:pStyle w:val="Luettelokappale"/>
        <w:spacing w:line="240" w:lineRule="auto"/>
        <w:ind w:left="1304"/>
      </w:pPr>
    </w:p>
    <w:p w:rsidR="00862256" w:rsidRDefault="00586A73" w:rsidP="00586A73">
      <w:pPr>
        <w:ind w:left="1304"/>
      </w:pPr>
      <w:r>
        <w:t xml:space="preserve">Regeringens proposition till riksdagen med förslag till lag om ändring av 7 § i lagen om Rundradion Ab Lagens bestämmelser om Rundradion Ab:s allmännyttiga verksamhet ska preciseras. Det är fråga om innehåll i textform (webbnyheter osv.). </w:t>
      </w:r>
    </w:p>
    <w:p w:rsidR="00586A73" w:rsidRPr="00651CB2" w:rsidRDefault="00586A73" w:rsidP="00586A73">
      <w:pPr>
        <w:ind w:left="1304"/>
        <w:rPr>
          <w:szCs w:val="22"/>
        </w:rPr>
      </w:pPr>
      <w:r>
        <w:t>Lägesrapport: Propositionen är fortfarande under behandling i riksdagen. Några betänkanden har ännu inte lagts fram. Har behandlats i kommunikationsutskottet och grundlagsutskottet.</w:t>
      </w:r>
    </w:p>
    <w:p w:rsidR="00586A73" w:rsidRPr="00651CB2" w:rsidRDefault="00586A73" w:rsidP="009327B6">
      <w:pPr>
        <w:pStyle w:val="Luettelokappale"/>
        <w:spacing w:line="240" w:lineRule="auto"/>
        <w:ind w:left="1304"/>
        <w:rPr>
          <w:szCs w:val="22"/>
        </w:rPr>
      </w:pPr>
    </w:p>
    <w:p w:rsidR="004C3632" w:rsidRPr="00862256" w:rsidRDefault="008E42E8" w:rsidP="008E42E8">
      <w:pPr>
        <w:ind w:left="1304" w:firstLine="1"/>
        <w:rPr>
          <w:b/>
        </w:rPr>
      </w:pPr>
      <w:r w:rsidRPr="00862256">
        <w:rPr>
          <w:b/>
        </w:rPr>
        <w:t>Justitieministeriet</w:t>
      </w:r>
    </w:p>
    <w:p w:rsidR="004C3632" w:rsidRDefault="004C3632" w:rsidP="008E42E8">
      <w:pPr>
        <w:ind w:left="1304" w:firstLine="1"/>
      </w:pPr>
    </w:p>
    <w:p w:rsidR="008E42E8" w:rsidRDefault="008E42E8" w:rsidP="008E42E8">
      <w:pPr>
        <w:ind w:left="1304" w:firstLine="1"/>
      </w:pPr>
      <w:r>
        <w:t>En partiell reform av diskrimineringslagen inleds snart. Handlingsplanen mot rasism och för goda relationer mellan befolkningsgrupper publiceras i juni. I enlighet med den ska det ordnas utbildning i likabehandlingsfrågor.</w:t>
      </w:r>
    </w:p>
    <w:p w:rsidR="008E42E8" w:rsidRDefault="008E42E8" w:rsidP="008E42E8">
      <w:pPr>
        <w:ind w:left="1304" w:firstLine="1"/>
      </w:pPr>
    </w:p>
    <w:p w:rsidR="00157702" w:rsidRDefault="008E42E8" w:rsidP="008E42E8">
      <w:pPr>
        <w:ind w:left="1304" w:firstLine="1"/>
      </w:pPr>
      <w:r>
        <w:t xml:space="preserve">Tecknade minnen; rättskränkningar mot döva och teckenspråksgemenskapen, TEAS-projektet pågår, resultat utlovas i slutet av året. I arbetet med handlingsprogrammet för grundläggande och mänskliga rättigheter håller man på att utarbeta indikatorer för de mänskliga rättigheterna. </w:t>
      </w:r>
    </w:p>
    <w:p w:rsidR="00157702" w:rsidRDefault="00157702" w:rsidP="008E42E8">
      <w:pPr>
        <w:ind w:left="1304" w:firstLine="1"/>
      </w:pPr>
    </w:p>
    <w:p w:rsidR="00157702" w:rsidRPr="00862256" w:rsidRDefault="004C3632" w:rsidP="008E42E8">
      <w:pPr>
        <w:ind w:left="1304" w:firstLine="1"/>
        <w:rPr>
          <w:b/>
        </w:rPr>
      </w:pPr>
      <w:r w:rsidRPr="00862256">
        <w:rPr>
          <w:b/>
        </w:rPr>
        <w:t xml:space="preserve">Undervisnings- och kulturministeriet </w:t>
      </w:r>
    </w:p>
    <w:p w:rsidR="004C3632" w:rsidRDefault="004C3632" w:rsidP="008E42E8">
      <w:pPr>
        <w:ind w:left="1304" w:firstLine="1"/>
      </w:pPr>
    </w:p>
    <w:p w:rsidR="004C3632" w:rsidRDefault="001E35E0" w:rsidP="008E42E8">
      <w:pPr>
        <w:ind w:left="1304" w:firstLine="1"/>
      </w:pPr>
      <w:r>
        <w:t>Förlängningen av läroplikten bereds. Ett åtgärdsprogram mot mobbning är under arbete.  Målet är att förebygga mobbning bland annat genom att utveckla multidisciplinärt samarbete. En ny yrkesexamen inom funktionshinderområdet träder i kraft snart. Examensfrågan kan behandlas i mer detalj på VANE:s möte på hösten.</w:t>
      </w:r>
    </w:p>
    <w:p w:rsidR="008E42E8" w:rsidRDefault="008E42E8" w:rsidP="000934FC"/>
    <w:p w:rsidR="0014251A" w:rsidRPr="00862256" w:rsidRDefault="0014251A" w:rsidP="000934FC">
      <w:pPr>
        <w:rPr>
          <w:b/>
        </w:rPr>
      </w:pPr>
      <w:r>
        <w:tab/>
      </w:r>
      <w:r w:rsidRPr="00862256">
        <w:rPr>
          <w:b/>
        </w:rPr>
        <w:t>Inrikesministeriet</w:t>
      </w:r>
    </w:p>
    <w:p w:rsidR="0014251A" w:rsidRDefault="0014251A" w:rsidP="000934FC"/>
    <w:p w:rsidR="0014251A" w:rsidRDefault="0014251A" w:rsidP="0032195C">
      <w:pPr>
        <w:ind w:left="1304"/>
      </w:pPr>
      <w:r>
        <w:t>Arbetet med att uppdatera både ministeriets och de underlydande inrättningarnas jämställdhets- och likabehandlingsplaner pågår. En redogörelse för den inre säkerheten är under arbete.</w:t>
      </w:r>
    </w:p>
    <w:p w:rsidR="0014251A" w:rsidRDefault="0014251A" w:rsidP="000934FC"/>
    <w:p w:rsidR="00304202" w:rsidRPr="00862256" w:rsidRDefault="008E42E8" w:rsidP="008E42E8">
      <w:pPr>
        <w:ind w:left="1304" w:firstLine="1"/>
        <w:rPr>
          <w:b/>
        </w:rPr>
      </w:pPr>
      <w:r w:rsidRPr="00862256">
        <w:rPr>
          <w:b/>
        </w:rPr>
        <w:t xml:space="preserve">Finanssiala ry </w:t>
      </w:r>
    </w:p>
    <w:p w:rsidR="00304202" w:rsidRDefault="00304202" w:rsidP="008E42E8">
      <w:pPr>
        <w:ind w:left="1304" w:firstLine="1"/>
      </w:pPr>
    </w:p>
    <w:p w:rsidR="008E42E8" w:rsidRDefault="008E42E8" w:rsidP="008E42E8">
      <w:pPr>
        <w:ind w:left="1304" w:firstLine="1"/>
      </w:pPr>
      <w:r>
        <w:t>Det kommer att ordnas ett webbinarium om specialgrupper och tillgången till finansiella tjänster. Ytterligare information om detta förmedlas senare via VANE.</w:t>
      </w:r>
    </w:p>
    <w:p w:rsidR="009327B6" w:rsidRPr="00F56DC0" w:rsidRDefault="009327B6" w:rsidP="000934FC"/>
    <w:p w:rsidR="00862256" w:rsidRDefault="000934FC" w:rsidP="000934FC">
      <w:r>
        <w:tab/>
      </w:r>
    </w:p>
    <w:p w:rsidR="006647B0" w:rsidRPr="00F56DC0" w:rsidRDefault="000934FC" w:rsidP="00862256">
      <w:pPr>
        <w:ind w:left="1304"/>
      </w:pPr>
      <w:r>
        <w:rPr>
          <w:b/>
        </w:rPr>
        <w:t>Beslut:</w:t>
      </w:r>
      <w:r>
        <w:t xml:space="preserve"> Vane diskuterade de aktuella ärendena vid ministerierna och antecknade informationen för kännedom.</w:t>
      </w:r>
    </w:p>
    <w:p w:rsidR="00651CB2" w:rsidRPr="00F56DC0" w:rsidRDefault="00651CB2" w:rsidP="000934FC"/>
    <w:p w:rsidR="006647B0" w:rsidRPr="00F56DC0" w:rsidRDefault="006647B0" w:rsidP="003E456A">
      <w:pPr>
        <w:pStyle w:val="Otsikko3"/>
      </w:pPr>
      <w:r>
        <w:t>5. Aktuellt i arbetsgrupperna</w:t>
      </w:r>
    </w:p>
    <w:p w:rsidR="006647B0" w:rsidRPr="00F56DC0" w:rsidRDefault="006647B0" w:rsidP="006647B0"/>
    <w:p w:rsidR="000934FC" w:rsidRDefault="000934FC" w:rsidP="000934FC">
      <w:r>
        <w:tab/>
        <w:t>V</w:t>
      </w:r>
      <w:r w:rsidR="008F7606">
        <w:t>ane</w:t>
      </w:r>
      <w:r>
        <w:t>s representanter i arbetsgrupperna berättade om aktuella ärenden i arbetsgrupperna.</w:t>
      </w:r>
    </w:p>
    <w:p w:rsidR="00390E46" w:rsidRDefault="00390E46" w:rsidP="000934FC"/>
    <w:p w:rsidR="00862256" w:rsidRPr="00862256" w:rsidRDefault="00390E46" w:rsidP="00390E46">
      <w:pPr>
        <w:ind w:left="1304" w:firstLine="1"/>
        <w:rPr>
          <w:b/>
        </w:rPr>
      </w:pPr>
      <w:r w:rsidRPr="00862256">
        <w:rPr>
          <w:b/>
        </w:rPr>
        <w:t>Utvecklings- och samordningsgruppen för grunderna för överlämnande av hjälpmedel i medicinsk rehabilitering</w:t>
      </w:r>
      <w:r w:rsidR="00862256" w:rsidRPr="00862256">
        <w:t>:</w:t>
      </w:r>
      <w:r w:rsidRPr="00862256">
        <w:t xml:space="preserve"> </w:t>
      </w:r>
    </w:p>
    <w:p w:rsidR="000934FC" w:rsidRDefault="00862256" w:rsidP="00390E46">
      <w:pPr>
        <w:ind w:left="1304" w:firstLine="1"/>
      </w:pPr>
      <w:r>
        <w:t>G</w:t>
      </w:r>
      <w:r w:rsidR="00390E46">
        <w:t>ruppen kommer att behandla frågan om assisterande hundar inom kort. Det ska inrättas en underarbetsgrupp.</w:t>
      </w:r>
    </w:p>
    <w:p w:rsidR="00390E46" w:rsidRDefault="00390E46" w:rsidP="00390E46">
      <w:pPr>
        <w:ind w:left="1304" w:firstLine="1"/>
      </w:pPr>
    </w:p>
    <w:p w:rsidR="00862256" w:rsidRDefault="00390E46" w:rsidP="00390E46">
      <w:pPr>
        <w:ind w:left="1304" w:firstLine="1"/>
      </w:pPr>
      <w:r w:rsidRPr="00862256">
        <w:rPr>
          <w:b/>
        </w:rPr>
        <w:t>Utvecklingsprojektet för en personlig budget</w:t>
      </w:r>
      <w:r>
        <w:t xml:space="preserve">: </w:t>
      </w:r>
    </w:p>
    <w:p w:rsidR="00390E46" w:rsidRDefault="00390E46" w:rsidP="00390E46">
      <w:pPr>
        <w:ind w:left="1304" w:firstLine="1"/>
      </w:pPr>
      <w:r>
        <w:t>De regionala projekten gör fina framsteg.</w:t>
      </w:r>
    </w:p>
    <w:p w:rsidR="00390E46" w:rsidRDefault="00390E46" w:rsidP="00390E46">
      <w:pPr>
        <w:ind w:left="1304" w:firstLine="1"/>
      </w:pPr>
    </w:p>
    <w:p w:rsidR="00862256" w:rsidRDefault="00390E46" w:rsidP="00390E46">
      <w:pPr>
        <w:ind w:left="1304" w:firstLine="1"/>
      </w:pPr>
      <w:r w:rsidRPr="00862256">
        <w:rPr>
          <w:b/>
        </w:rPr>
        <w:t>Uppföljningsgruppen för social- och hälsovårdsreformen</w:t>
      </w:r>
      <w:r>
        <w:t xml:space="preserve">: </w:t>
      </w:r>
    </w:p>
    <w:p w:rsidR="00390E46" w:rsidRDefault="00390E46" w:rsidP="00390E46">
      <w:pPr>
        <w:ind w:left="1304" w:firstLine="1"/>
      </w:pPr>
      <w:r>
        <w:t>Social- och hälsovårdspaketet behandlas i riksdagen. Arbetet med att bereda införandet på regional nivå pågår. Mellan Handikappforum rf och beredarna av social- och hälsovårdsreformen ordnas ett möte för att diskutera hur rättigheterna för personer med funktionsnedsättning ska beaktas vid införandet av reformen.</w:t>
      </w:r>
    </w:p>
    <w:p w:rsidR="00390E46" w:rsidRDefault="00390E46" w:rsidP="000934FC"/>
    <w:p w:rsidR="00390E46" w:rsidRDefault="00390E46" w:rsidP="000934FC">
      <w:r>
        <w:tab/>
        <w:t>Andra arbetsgrupper där VANE har en representant har inte sammanträtt efter det föregående mötet.</w:t>
      </w:r>
    </w:p>
    <w:p w:rsidR="00390E46" w:rsidRPr="00F56DC0" w:rsidRDefault="00390E46" w:rsidP="000934FC"/>
    <w:p w:rsidR="006647B0" w:rsidRPr="00F56DC0" w:rsidRDefault="000934FC" w:rsidP="000934FC">
      <w:r>
        <w:tab/>
      </w:r>
      <w:r>
        <w:rPr>
          <w:b/>
        </w:rPr>
        <w:t>Beslut:</w:t>
      </w:r>
      <w:r>
        <w:t xml:space="preserve"> V</w:t>
      </w:r>
      <w:r w:rsidR="008F7606">
        <w:t>ane</w:t>
      </w:r>
      <w:r>
        <w:t xml:space="preserve"> diskuterade och antecknade informationen för kännedom.</w:t>
      </w:r>
    </w:p>
    <w:p w:rsidR="00390E46" w:rsidRDefault="00390E46" w:rsidP="003E456A">
      <w:pPr>
        <w:pStyle w:val="Otsikko3"/>
      </w:pPr>
    </w:p>
    <w:p w:rsidR="006647B0" w:rsidRPr="00F56DC0" w:rsidRDefault="008E4508" w:rsidP="003E456A">
      <w:pPr>
        <w:pStyle w:val="Otsikko3"/>
      </w:pPr>
      <w:r>
        <w:t>6. Läget i fråga om handlingsprogrammet</w:t>
      </w:r>
    </w:p>
    <w:p w:rsidR="006647B0" w:rsidRPr="00F56DC0" w:rsidRDefault="006647B0" w:rsidP="006647B0"/>
    <w:p w:rsidR="00F56DC0" w:rsidRPr="00F56DC0" w:rsidRDefault="00F56DC0" w:rsidP="00D82873">
      <w:pPr>
        <w:spacing w:line="276" w:lineRule="auto"/>
        <w:ind w:left="1304"/>
        <w:rPr>
          <w:rFonts w:cs="Arial"/>
        </w:rPr>
      </w:pPr>
      <w:r>
        <w:t xml:space="preserve">Videor om handlingsprogrammet har publicerats. Programmets engelska och svenska versioner är under beredning. </w:t>
      </w:r>
    </w:p>
    <w:p w:rsidR="00F56DC0" w:rsidRPr="00F56DC0" w:rsidRDefault="00F56DC0" w:rsidP="00F56DC0">
      <w:pPr>
        <w:spacing w:line="276" w:lineRule="auto"/>
        <w:rPr>
          <w:rFonts w:cs="Arial"/>
        </w:rPr>
      </w:pPr>
    </w:p>
    <w:p w:rsidR="000934FC" w:rsidRPr="00F56DC0" w:rsidRDefault="00F56DC0" w:rsidP="00F56DC0">
      <w:pPr>
        <w:spacing w:line="276" w:lineRule="auto"/>
        <w:rPr>
          <w:rFonts w:cs="Arial"/>
        </w:rPr>
      </w:pPr>
      <w:r>
        <w:tab/>
      </w:r>
      <w:r>
        <w:rPr>
          <w:b/>
        </w:rPr>
        <w:t xml:space="preserve">Beslut: </w:t>
      </w:r>
      <w:r>
        <w:t>V</w:t>
      </w:r>
      <w:r w:rsidR="008F7606">
        <w:t>ane</w:t>
      </w:r>
      <w:r>
        <w:t xml:space="preserve"> antecknade informationen för kännedom.</w:t>
      </w:r>
    </w:p>
    <w:p w:rsidR="00F56DC0" w:rsidRPr="00F56DC0" w:rsidRDefault="00F56DC0" w:rsidP="00F56DC0">
      <w:pPr>
        <w:spacing w:line="276" w:lineRule="auto"/>
      </w:pPr>
    </w:p>
    <w:p w:rsidR="006647B0" w:rsidRPr="00862256" w:rsidRDefault="000934FC" w:rsidP="003E456A">
      <w:pPr>
        <w:pStyle w:val="Otsikko3"/>
      </w:pPr>
      <w:r w:rsidRPr="00862256">
        <w:rPr>
          <w:sz w:val="22"/>
          <w:szCs w:val="22"/>
        </w:rPr>
        <w:t>7</w:t>
      </w:r>
      <w:r w:rsidRPr="00862256">
        <w:rPr>
          <w:b/>
          <w:bCs/>
          <w:sz w:val="22"/>
          <w:szCs w:val="22"/>
        </w:rPr>
        <w:t>.</w:t>
      </w:r>
      <w:r w:rsidRPr="00862256">
        <w:rPr>
          <w:sz w:val="22"/>
          <w:szCs w:val="22"/>
        </w:rPr>
        <w:t xml:space="preserve"> </w:t>
      </w:r>
      <w:r w:rsidRPr="00862256">
        <w:t>EU:s strategi för rättigheter för personer med funktionsnedsättning 2021–2030</w:t>
      </w:r>
    </w:p>
    <w:p w:rsidR="000934FC" w:rsidRPr="00F56DC0" w:rsidRDefault="000934FC" w:rsidP="006647B0"/>
    <w:p w:rsidR="00304202" w:rsidRDefault="00F56DC0" w:rsidP="00390E46">
      <w:pPr>
        <w:spacing w:line="276" w:lineRule="auto"/>
        <w:ind w:left="1304" w:firstLine="1"/>
      </w:pPr>
      <w:r>
        <w:t>EU-kommissionen har publicerat sitt initiativ till EU:s strategi för rättigheter för personer med funktionsnedsättning. En E-skrivelse om detta ges till riksdagen. Utifrån strategin bereds också Europeiska unionens råds slutsatser.</w:t>
      </w:r>
    </w:p>
    <w:p w:rsidR="00304202" w:rsidRDefault="00304202" w:rsidP="00390E46">
      <w:pPr>
        <w:spacing w:line="276" w:lineRule="auto"/>
        <w:ind w:left="1304" w:firstLine="1"/>
      </w:pPr>
    </w:p>
    <w:p w:rsidR="00F56DC0" w:rsidRDefault="00390E46" w:rsidP="00390E46">
      <w:pPr>
        <w:spacing w:line="276" w:lineRule="auto"/>
        <w:ind w:left="1304" w:firstLine="1"/>
      </w:pPr>
      <w:r>
        <w:t xml:space="preserve">Initiativet som har tillställts medlemmarna följer som bilaga till protokollet. </w:t>
      </w:r>
    </w:p>
    <w:p w:rsidR="00390E46" w:rsidRDefault="00390E46" w:rsidP="00390E46">
      <w:pPr>
        <w:spacing w:line="276" w:lineRule="auto"/>
        <w:ind w:left="1304" w:firstLine="1"/>
      </w:pPr>
    </w:p>
    <w:p w:rsidR="00390E46" w:rsidRDefault="00390E46" w:rsidP="00390E46">
      <w:pPr>
        <w:spacing w:line="276" w:lineRule="auto"/>
        <w:ind w:left="1304" w:firstLine="1"/>
      </w:pPr>
      <w:r>
        <w:t>Diskussionsdeltagarna lyfte fram att det kan vara meningsfullt att i fortsättningen följa införandet av strategin också inom ramen för V</w:t>
      </w:r>
      <w:r w:rsidR="008F7606">
        <w:t>ane</w:t>
      </w:r>
      <w:r>
        <w:t>. Deltagarna diskuterade också i övrigt uppföljningen och åtgärderna.</w:t>
      </w:r>
    </w:p>
    <w:p w:rsidR="00F56DC0" w:rsidRDefault="00F56DC0" w:rsidP="00F56DC0">
      <w:pPr>
        <w:spacing w:line="276" w:lineRule="auto"/>
      </w:pPr>
    </w:p>
    <w:p w:rsidR="008E4508" w:rsidRPr="00F56DC0" w:rsidRDefault="00F56DC0" w:rsidP="00F56DC0">
      <w:pPr>
        <w:spacing w:line="276" w:lineRule="auto"/>
      </w:pPr>
      <w:r>
        <w:tab/>
      </w:r>
      <w:r>
        <w:rPr>
          <w:b/>
        </w:rPr>
        <w:t xml:space="preserve">Beslut: </w:t>
      </w:r>
      <w:r>
        <w:t>V</w:t>
      </w:r>
      <w:r w:rsidR="008F7606">
        <w:t>ane</w:t>
      </w:r>
      <w:r>
        <w:t xml:space="preserve"> diskuterade och antecknade informationen för kännedom.</w:t>
      </w:r>
    </w:p>
    <w:p w:rsidR="00F56DC0" w:rsidRDefault="00F56DC0" w:rsidP="006647B0"/>
    <w:p w:rsidR="006647B0" w:rsidRPr="00F56DC0" w:rsidRDefault="000934FC" w:rsidP="00862256">
      <w:pPr>
        <w:pStyle w:val="Otsikko3"/>
      </w:pPr>
      <w:r>
        <w:t>8. Remissvar</w:t>
      </w:r>
    </w:p>
    <w:p w:rsidR="000934FC" w:rsidRPr="00F56DC0" w:rsidRDefault="000934FC" w:rsidP="006647B0"/>
    <w:p w:rsidR="00F56DC0" w:rsidRDefault="00F90ABF" w:rsidP="00F56DC0">
      <w:r>
        <w:tab/>
        <w:t>Efter det senaste mötet har V</w:t>
      </w:r>
      <w:r w:rsidR="008F7606">
        <w:t>ane</w:t>
      </w:r>
      <w:r>
        <w:t xml:space="preserve"> lämnat följande remissvar:</w:t>
      </w:r>
    </w:p>
    <w:p w:rsidR="00F56DC0" w:rsidRDefault="00F56DC0" w:rsidP="00F56DC0">
      <w:r>
        <w:tab/>
      </w:r>
    </w:p>
    <w:p w:rsidR="00F56DC0" w:rsidRDefault="00F56DC0" w:rsidP="002C148B">
      <w:pPr>
        <w:pStyle w:val="Luettelokappale"/>
        <w:numPr>
          <w:ilvl w:val="0"/>
          <w:numId w:val="19"/>
        </w:numPr>
      </w:pPr>
      <w:r>
        <w:t>KM: Den riksomfattande trafiksystemplanen för 2021–2032 – utkast till plan och konsekvensbedömning (LVM/1354/01/2019), med tidsfrist den 23 februari 2021</w:t>
      </w:r>
    </w:p>
    <w:p w:rsidR="00F56DC0" w:rsidRDefault="00F56DC0" w:rsidP="00F56DC0"/>
    <w:p w:rsidR="00F56DC0" w:rsidRDefault="00F56DC0" w:rsidP="002C148B">
      <w:pPr>
        <w:pStyle w:val="Luettelokappale"/>
        <w:numPr>
          <w:ilvl w:val="0"/>
          <w:numId w:val="19"/>
        </w:numPr>
      </w:pPr>
      <w:r>
        <w:t>UKM: Riktgivande dokument för byggande av idrottsanläggningar (VN/551/2021), med tidsfrist den 24 februari 2021</w:t>
      </w:r>
    </w:p>
    <w:p w:rsidR="00F56DC0" w:rsidRDefault="00F56DC0" w:rsidP="00F56DC0"/>
    <w:p w:rsidR="00F56DC0" w:rsidRDefault="00F56DC0" w:rsidP="00F56DC0">
      <w:r>
        <w:tab/>
      </w:r>
    </w:p>
    <w:p w:rsidR="00F56DC0" w:rsidRDefault="00F56DC0" w:rsidP="002C148B">
      <w:pPr>
        <w:pStyle w:val="Luettelokappale"/>
        <w:numPr>
          <w:ilvl w:val="0"/>
          <w:numId w:val="19"/>
        </w:numPr>
      </w:pPr>
      <w:r>
        <w:t>SHM: förordning om funktioner som ansluts till medborgargränssnittet (VN/3629/2021), med tidsfrist den 9 april 2021</w:t>
      </w:r>
    </w:p>
    <w:p w:rsidR="00F56DC0" w:rsidRDefault="00F56DC0" w:rsidP="00F56DC0"/>
    <w:p w:rsidR="00F56DC0" w:rsidRDefault="00F56DC0" w:rsidP="002C148B">
      <w:pPr>
        <w:pStyle w:val="Luettelokappale"/>
        <w:numPr>
          <w:ilvl w:val="0"/>
          <w:numId w:val="19"/>
        </w:numPr>
      </w:pPr>
      <w:r>
        <w:t>UM: Utkast till Oviedokonventionens tilläggsprotokoll om skydd av de mänskliga rättigheterna och människans värdighet för personer som lider av probl</w:t>
      </w:r>
      <w:r w:rsidR="00862256">
        <w:t xml:space="preserve">em med den mentala hälsan, med </w:t>
      </w:r>
      <w:r>
        <w:t>tidsfrist den 30 april 2021</w:t>
      </w:r>
    </w:p>
    <w:p w:rsidR="00F56DC0" w:rsidRDefault="00F56DC0" w:rsidP="00F56DC0"/>
    <w:p w:rsidR="00F56DC0" w:rsidRDefault="00F56DC0" w:rsidP="002C148B">
      <w:pPr>
        <w:pStyle w:val="Luettelokappale"/>
        <w:numPr>
          <w:ilvl w:val="0"/>
          <w:numId w:val="19"/>
        </w:numPr>
      </w:pPr>
      <w:r>
        <w:t xml:space="preserve">FM: begäran om utlåtande om bedömningspromemorian för att utveckla den digitala identiteten (VN/6802/2020), med tidsfrist den 30 april 2021 </w:t>
      </w:r>
    </w:p>
    <w:p w:rsidR="00F56DC0" w:rsidRDefault="00F56DC0" w:rsidP="00F56DC0"/>
    <w:p w:rsidR="00F56DC0" w:rsidRDefault="00F56DC0" w:rsidP="002C148B">
      <w:pPr>
        <w:pStyle w:val="Luettelokappale"/>
        <w:numPr>
          <w:ilvl w:val="0"/>
          <w:numId w:val="19"/>
        </w:numPr>
      </w:pPr>
      <w:r>
        <w:t>U</w:t>
      </w:r>
      <w:r w:rsidR="00862256">
        <w:t>KM</w:t>
      </w:r>
      <w:r>
        <w:t>: Plan för tillgång till högskoleutbildning (VN/3884/2020), med tidsfrist den 7 maj 2021</w:t>
      </w:r>
    </w:p>
    <w:p w:rsidR="00F56DC0" w:rsidRDefault="00F56DC0" w:rsidP="00F56DC0"/>
    <w:p w:rsidR="00F56DC0" w:rsidRDefault="00F56DC0" w:rsidP="00F56DC0">
      <w:r>
        <w:tab/>
        <w:t>Höranden i riksdagsutskotten:</w:t>
      </w:r>
    </w:p>
    <w:p w:rsidR="00F56DC0" w:rsidRDefault="00F56DC0" w:rsidP="00F56DC0"/>
    <w:p w:rsidR="00F56DC0" w:rsidRDefault="002C148B" w:rsidP="002C148B">
      <w:pPr>
        <w:pStyle w:val="Luettelokappale"/>
        <w:numPr>
          <w:ilvl w:val="0"/>
          <w:numId w:val="20"/>
        </w:numPr>
      </w:pPr>
      <w:r>
        <w:t>Kommunikationsutskottet: RP 250/2020 rd, Regeringens proposition till riksdagen med förslag till ändring av 7 § i lagen om Rundradion Ab, den 7 mars 2021</w:t>
      </w:r>
    </w:p>
    <w:p w:rsidR="00F56DC0" w:rsidRDefault="00F56DC0" w:rsidP="00F56DC0"/>
    <w:p w:rsidR="00F56DC0" w:rsidRDefault="002C148B" w:rsidP="002C148B">
      <w:pPr>
        <w:pStyle w:val="Luettelokappale"/>
        <w:numPr>
          <w:ilvl w:val="0"/>
          <w:numId w:val="20"/>
        </w:numPr>
      </w:pPr>
      <w:r>
        <w:t>Revisionsutskottet: Konsekvensbedömning av lagförslag, den 24 mars 2021</w:t>
      </w:r>
    </w:p>
    <w:p w:rsidR="00F56DC0" w:rsidRDefault="00F56DC0" w:rsidP="00F56DC0"/>
    <w:p w:rsidR="00F56DC0" w:rsidRDefault="00F56DC0" w:rsidP="00F56DC0">
      <w:r>
        <w:tab/>
        <w:t>V</w:t>
      </w:r>
      <w:r w:rsidR="008F7606">
        <w:t>ane</w:t>
      </w:r>
      <w:r>
        <w:t xml:space="preserve"> har avstått från att svara på följande remisser:</w:t>
      </w:r>
    </w:p>
    <w:p w:rsidR="00F56DC0" w:rsidRDefault="00F56DC0" w:rsidP="00F56DC0"/>
    <w:p w:rsidR="00F56DC0" w:rsidRDefault="00F56DC0" w:rsidP="00F56DC0">
      <w:pPr>
        <w:pStyle w:val="Luettelokappale"/>
        <w:numPr>
          <w:ilvl w:val="0"/>
          <w:numId w:val="21"/>
        </w:numPr>
      </w:pPr>
      <w:r>
        <w:t>Transport- och kommunikationsverket: Begäran om utlåtande om utveckling av uppföljningen av målen för trafiksystemanalysen och den riksomfattande trafiksystemplanen TRAFICOM/69790/04.04.05.03/2021, med tidsfrist den 29 mars 2021</w:t>
      </w:r>
    </w:p>
    <w:p w:rsidR="00F56DC0" w:rsidRDefault="00F56DC0" w:rsidP="00F56DC0"/>
    <w:p w:rsidR="00F56DC0" w:rsidRDefault="00F56DC0" w:rsidP="002C148B">
      <w:pPr>
        <w:pStyle w:val="Luettelokappale"/>
        <w:numPr>
          <w:ilvl w:val="0"/>
          <w:numId w:val="21"/>
        </w:numPr>
      </w:pPr>
      <w:r>
        <w:t>Undervisnings- och kulturministeriet: Begäran om utlåtande om utkastet till regeringens proposition till riksdagen med förslag till lagar om temporär ändring av lagen om grundläggande utbildning och lagen om Europeiska skolan i Helsingfors (VN/471/2021), med tidsfrist den 23 april 2021</w:t>
      </w:r>
    </w:p>
    <w:p w:rsidR="00F56DC0" w:rsidRDefault="00F56DC0" w:rsidP="00F56DC0"/>
    <w:p w:rsidR="00F56DC0" w:rsidRDefault="00F56DC0" w:rsidP="002C148B">
      <w:pPr>
        <w:pStyle w:val="Luettelokappale"/>
        <w:numPr>
          <w:ilvl w:val="0"/>
          <w:numId w:val="21"/>
        </w:numPr>
      </w:pPr>
      <w:r>
        <w:t>Finansministeriet: Begäran om utlåtande om utkastet till statsrådets förordning om ändring av 2 § i statsrådets förordning om befolkningsdatasystemet (VN/2932/2021-VM-2), med tidsfrist den 3 maj 2021</w:t>
      </w:r>
    </w:p>
    <w:p w:rsidR="00F56DC0" w:rsidRDefault="00F56DC0" w:rsidP="00F56DC0"/>
    <w:p w:rsidR="002C148B" w:rsidRDefault="002C148B" w:rsidP="002C148B">
      <w:pPr>
        <w:ind w:left="1304"/>
      </w:pPr>
      <w:r>
        <w:t>Inkomna begäran om utlåtande:</w:t>
      </w:r>
    </w:p>
    <w:p w:rsidR="002C148B" w:rsidRDefault="002C148B" w:rsidP="002C148B">
      <w:pPr>
        <w:ind w:left="1304"/>
      </w:pPr>
    </w:p>
    <w:p w:rsidR="002C148B" w:rsidRDefault="002C148B" w:rsidP="0063247F">
      <w:pPr>
        <w:pStyle w:val="Luettelokappale"/>
        <w:numPr>
          <w:ilvl w:val="0"/>
          <w:numId w:val="22"/>
        </w:numPr>
      </w:pPr>
      <w:r>
        <w:t>Undervisnings- och kulturministeriet: Begäran om utlåtande om utkastet till regeringens proposition till riksdagen med förslag till lagar om ändring av lagen om grundläggande utbildning, lagen om yrkesutbildning och gymnasielagen (VN/489/2021); med tidsfrist den 11 juni 2021</w:t>
      </w:r>
    </w:p>
    <w:p w:rsidR="002C148B" w:rsidRDefault="002C148B" w:rsidP="002C148B">
      <w:pPr>
        <w:pStyle w:val="Luettelokappale"/>
        <w:ind w:left="2024"/>
      </w:pPr>
    </w:p>
    <w:p w:rsidR="002C148B" w:rsidRDefault="002C148B" w:rsidP="0063247F">
      <w:pPr>
        <w:pStyle w:val="Luettelokappale"/>
        <w:numPr>
          <w:ilvl w:val="0"/>
          <w:numId w:val="22"/>
        </w:numPr>
      </w:pPr>
      <w:r>
        <w:t>Undervisnings- och kulturministeriet: Begäran om utlåtande om regeringens proposition till riksdagen med förslag till lag om ändring av lagen om småbarnspedagogik (VN/480/2021); med tidsfrist den 11 juni 2021</w:t>
      </w:r>
    </w:p>
    <w:p w:rsidR="002C148B" w:rsidRDefault="002C148B" w:rsidP="00F56DC0"/>
    <w:p w:rsidR="00F56DC0" w:rsidRDefault="00F56DC0" w:rsidP="002C148B">
      <w:pPr>
        <w:ind w:left="1304"/>
      </w:pPr>
      <w:r>
        <w:rPr>
          <w:b/>
        </w:rPr>
        <w:t>Beslut:</w:t>
      </w:r>
      <w:r>
        <w:t xml:space="preserve"> De lämnade remissvaren och höranden i utskotten godkändes, och de remisser som Vane inte svarat på samt inkomna remissvar antecknades för kännedom.</w:t>
      </w:r>
    </w:p>
    <w:p w:rsidR="00F56DC0" w:rsidRDefault="00F56DC0" w:rsidP="00F56DC0"/>
    <w:p w:rsidR="007F1F77" w:rsidRPr="00F56DC0" w:rsidRDefault="00F56DC0" w:rsidP="003E456A">
      <w:pPr>
        <w:pStyle w:val="Otsikko3"/>
      </w:pPr>
      <w:r>
        <w:t>9</w:t>
      </w:r>
      <w:r>
        <w:rPr>
          <w:b/>
          <w:bCs/>
        </w:rPr>
        <w:t>.</w:t>
      </w:r>
      <w:r>
        <w:t xml:space="preserve"> Utnämningar</w:t>
      </w:r>
    </w:p>
    <w:p w:rsidR="00F56DC0" w:rsidRDefault="00F56DC0" w:rsidP="00F56DC0"/>
    <w:p w:rsidR="00F56DC0" w:rsidRDefault="00F56DC0" w:rsidP="00862256">
      <w:pPr>
        <w:ind w:left="1303"/>
      </w:pPr>
      <w:r>
        <w:t>Begäran om utnämning</w:t>
      </w:r>
      <w:r w:rsidR="00862256">
        <w:t>ar</w:t>
      </w:r>
      <w:r>
        <w:t xml:space="preserve"> som inkommit till Vane sedan det senaste mötet (har behandlats via e-post):</w:t>
      </w:r>
    </w:p>
    <w:p w:rsidR="00F56DC0" w:rsidRDefault="00F56DC0" w:rsidP="00F56DC0"/>
    <w:p w:rsidR="00F56DC0" w:rsidRDefault="00F56DC0" w:rsidP="0063247F">
      <w:pPr>
        <w:pStyle w:val="Luettelokappale"/>
        <w:numPr>
          <w:ilvl w:val="0"/>
          <w:numId w:val="23"/>
        </w:numPr>
      </w:pPr>
      <w:r>
        <w:t>Social- och hälsovårdsministeriet: Utnämning av medlemmar till utvecklings- och samordningsgruppen för grunderna för överlämnande av hjälpmedel i medicinsk rehabilitering (VN 4672/2021), med tidsfrist den 15 mars 2021</w:t>
      </w:r>
      <w:r w:rsidR="00862256">
        <w:t>.</w:t>
      </w:r>
      <w:r>
        <w:t xml:space="preserve"> Merja Heikkonen och Henrik Gustafsson har föreslagits som medlemmar i arbetsgruppen. Merja Heikkonen har utnämnts till ordinarie medlem i arbetsgruppen. </w:t>
      </w:r>
    </w:p>
    <w:p w:rsidR="00F56DC0" w:rsidRDefault="00F56DC0" w:rsidP="00F56DC0"/>
    <w:p w:rsidR="00F56DC0" w:rsidRDefault="00F56DC0" w:rsidP="0063247F">
      <w:pPr>
        <w:pStyle w:val="Luettelokappale"/>
        <w:numPr>
          <w:ilvl w:val="0"/>
          <w:numId w:val="23"/>
        </w:numPr>
      </w:pPr>
      <w:r>
        <w:t>Utrikesministeriet: Utnämning av delegationsmedlemmar till den 14:e partskonferensen för den internationella konventionen om rättigheter för personer med funktionsnedsättning den 15–17 juni 2021 i New York/virtuellt, med tidsfrist den 7 april 2021</w:t>
      </w:r>
      <w:r w:rsidR="00862256">
        <w:t>.</w:t>
      </w:r>
      <w:r>
        <w:t xml:space="preserve"> V</w:t>
      </w:r>
      <w:r w:rsidR="008F7606">
        <w:t>ane</w:t>
      </w:r>
      <w:r>
        <w:t xml:space="preserve"> föreslog inte någon medlem i delegationen.</w:t>
      </w:r>
    </w:p>
    <w:p w:rsidR="00F56DC0" w:rsidRDefault="00F56DC0" w:rsidP="00F56DC0"/>
    <w:p w:rsidR="00607F3D" w:rsidRDefault="00F56DC0" w:rsidP="00F56DC0">
      <w:r>
        <w:tab/>
      </w:r>
      <w:r>
        <w:rPr>
          <w:b/>
        </w:rPr>
        <w:t>Beslut:</w:t>
      </w:r>
      <w:r>
        <w:t xml:space="preserve"> Vane godkände de utnämningar som gjorts.</w:t>
      </w:r>
    </w:p>
    <w:p w:rsidR="001803BB" w:rsidRPr="00F56DC0" w:rsidRDefault="001803BB" w:rsidP="00F56DC0"/>
    <w:p w:rsidR="00A410EF" w:rsidRPr="00F56DC0" w:rsidRDefault="00C27B68" w:rsidP="003E456A">
      <w:pPr>
        <w:pStyle w:val="Otsikko3"/>
      </w:pPr>
      <w:r>
        <w:t>10</w:t>
      </w:r>
      <w:r>
        <w:rPr>
          <w:b/>
          <w:bCs/>
        </w:rPr>
        <w:t>.</w:t>
      </w:r>
      <w:r>
        <w:t xml:space="preserve"> För kännedom</w:t>
      </w:r>
    </w:p>
    <w:p w:rsidR="00A410EF" w:rsidRPr="00F56DC0" w:rsidRDefault="00A410EF" w:rsidP="008E4508"/>
    <w:p w:rsidR="001803BB" w:rsidRDefault="001803BB" w:rsidP="0063247F">
      <w:pPr>
        <w:pStyle w:val="Luettelokappale"/>
        <w:numPr>
          <w:ilvl w:val="0"/>
          <w:numId w:val="24"/>
        </w:numPr>
      </w:pPr>
      <w:r>
        <w:t>Finansministeriet/Öppen förvaltning och Vane ordnar tillsammans en utbildningsdag för de kommunala råden för personer med funktionsnedsättning den 4 november 2021. Till de kommunala råden för personer med funktionsnedsättning har det skickats en enkät om önskemål om utbildningsdagens innehåll.</w:t>
      </w:r>
    </w:p>
    <w:p w:rsidR="0063247F" w:rsidRDefault="0063247F" w:rsidP="0063247F">
      <w:pPr>
        <w:pStyle w:val="Luettelokappale"/>
        <w:ind w:left="2025"/>
      </w:pPr>
    </w:p>
    <w:p w:rsidR="00AD74F1" w:rsidRDefault="0063247F" w:rsidP="00AD74F1">
      <w:pPr>
        <w:pStyle w:val="Luettelokappale"/>
        <w:numPr>
          <w:ilvl w:val="0"/>
          <w:numId w:val="24"/>
        </w:numPr>
      </w:pPr>
      <w:r>
        <w:t>Handikappforum rf beviljar den 10 juni ett nytt Banbrytarpris till en aktör, grupp eller person som har främjat rättigheterna för personer med funktionsnedsättning, ökat medvetenheten eller röjt hinder. I fortsättningen beviljas priset årligen.</w:t>
      </w:r>
    </w:p>
    <w:p w:rsidR="00AD74F1" w:rsidRDefault="00AD74F1" w:rsidP="00AD74F1">
      <w:pPr>
        <w:pStyle w:val="Luettelokappale"/>
      </w:pPr>
    </w:p>
    <w:p w:rsidR="00AD74F1" w:rsidRDefault="00AD74F1" w:rsidP="00AD74F1">
      <w:pPr>
        <w:pStyle w:val="Luettelokappale"/>
        <w:numPr>
          <w:ilvl w:val="0"/>
          <w:numId w:val="24"/>
        </w:numPr>
      </w:pPr>
      <w:r>
        <w:t xml:space="preserve">Riksdagens biträdande justitieombudsman har avgjort ett ärende som gäller en person som sköter en respiratorpatient, men som inte låter sig vaccineras. Avgörandet kan läsas </w:t>
      </w:r>
      <w:hyperlink r:id="rId7" w:history="1">
        <w:r>
          <w:rPr>
            <w:rStyle w:val="Hyperlinkki"/>
          </w:rPr>
          <w:t xml:space="preserve"> här</w:t>
        </w:r>
      </w:hyperlink>
      <w:r>
        <w:t xml:space="preserve"> (på finska).  </w:t>
      </w:r>
    </w:p>
    <w:p w:rsidR="001803BB" w:rsidRDefault="001803BB" w:rsidP="001803BB"/>
    <w:p w:rsidR="008E4508" w:rsidRPr="00F56DC0" w:rsidRDefault="001803BB" w:rsidP="001803BB">
      <w:r>
        <w:tab/>
      </w:r>
      <w:r>
        <w:rPr>
          <w:b/>
        </w:rPr>
        <w:t>Beslut:</w:t>
      </w:r>
      <w:r>
        <w:t xml:space="preserve"> Vane antecknade ärendena för kännedom.</w:t>
      </w:r>
    </w:p>
    <w:p w:rsidR="00C27B68" w:rsidRPr="00F56DC0" w:rsidRDefault="008E4508" w:rsidP="00C27B68">
      <w:r>
        <w:tab/>
      </w:r>
    </w:p>
    <w:p w:rsidR="00C27B68" w:rsidRDefault="00C27B68" w:rsidP="003E456A">
      <w:pPr>
        <w:pStyle w:val="Otsikko3"/>
      </w:pPr>
      <w:r>
        <w:t>11. Beslut om tidpunkten för följande möte</w:t>
      </w:r>
    </w:p>
    <w:p w:rsidR="001803BB" w:rsidRDefault="001803BB" w:rsidP="00C27B68"/>
    <w:p w:rsidR="001803BB" w:rsidRDefault="001803BB" w:rsidP="00C27B68">
      <w:r>
        <w:tab/>
      </w:r>
      <w:r>
        <w:rPr>
          <w:b/>
        </w:rPr>
        <w:t xml:space="preserve">Beslut: </w:t>
      </w:r>
      <w:r>
        <w:t>Nästa möte hålls i september 2021. Närmare tidpunkt meddelas senare.</w:t>
      </w:r>
    </w:p>
    <w:p w:rsidR="001803BB" w:rsidRPr="00F56DC0" w:rsidRDefault="001803BB" w:rsidP="00C27B68"/>
    <w:p w:rsidR="001803BB" w:rsidRDefault="001803BB" w:rsidP="003E456A">
      <w:pPr>
        <w:pStyle w:val="Otsikko3"/>
      </w:pPr>
      <w:r>
        <w:t>12</w:t>
      </w:r>
      <w:r>
        <w:rPr>
          <w:b/>
          <w:bCs/>
        </w:rPr>
        <w:t>.</w:t>
      </w:r>
      <w:r>
        <w:t xml:space="preserve"> Mötet avslutas</w:t>
      </w:r>
    </w:p>
    <w:p w:rsidR="00AD74F1" w:rsidRDefault="00AD74F1" w:rsidP="00AD74F1"/>
    <w:p w:rsidR="00AD74F1" w:rsidRDefault="00AD74F1" w:rsidP="00AD74F1">
      <w:r>
        <w:tab/>
        <w:t>Ordföranden avslutade mötet kl. 11.15.</w:t>
      </w:r>
    </w:p>
    <w:p w:rsidR="00AD74F1" w:rsidRDefault="00AD74F1" w:rsidP="00AD74F1"/>
    <w:p w:rsidR="00AD74F1" w:rsidRDefault="00AD74F1" w:rsidP="00AD74F1"/>
    <w:p w:rsidR="00AD74F1" w:rsidRDefault="00AD74F1" w:rsidP="00AD74F1"/>
    <w:p w:rsidR="00AD74F1" w:rsidRDefault="00AD74F1" w:rsidP="00AD74F1">
      <w:r>
        <w:t>Delegationen för rättigheter för personer med funktionsnedsättning</w:t>
      </w:r>
    </w:p>
    <w:p w:rsidR="00AD74F1" w:rsidRDefault="00AD74F1" w:rsidP="00AD74F1"/>
    <w:p w:rsidR="00AD74F1" w:rsidRDefault="00AD74F1" w:rsidP="00AD74F1"/>
    <w:p w:rsidR="00AD74F1" w:rsidRDefault="00AD74F1" w:rsidP="00AD74F1"/>
    <w:p w:rsidR="00AD74F1" w:rsidRDefault="00AD74F1" w:rsidP="00AD74F1">
      <w:r>
        <w:tab/>
      </w:r>
      <w:r>
        <w:tab/>
        <w:t xml:space="preserve">Kaisa Alanne </w:t>
      </w:r>
      <w:r>
        <w:tab/>
      </w:r>
      <w:r>
        <w:tab/>
        <w:t>Merja Heikkonen</w:t>
      </w:r>
    </w:p>
    <w:p w:rsidR="00AD74F1" w:rsidRPr="00AD74F1" w:rsidRDefault="00AD74F1" w:rsidP="00AD74F1">
      <w:r>
        <w:tab/>
      </w:r>
      <w:r>
        <w:tab/>
        <w:t>vice ordförande</w:t>
      </w:r>
      <w:r>
        <w:tab/>
        <w:t>generalsekreterare</w:t>
      </w:r>
    </w:p>
    <w:p w:rsidR="001803BB" w:rsidRDefault="001803BB" w:rsidP="00D34286"/>
    <w:p w:rsidR="001803BB" w:rsidRPr="00F56DC0" w:rsidRDefault="001803BB" w:rsidP="001803BB"/>
    <w:p w:rsidR="00C27B68" w:rsidRPr="00F56DC0" w:rsidRDefault="00C27B68" w:rsidP="00D34286"/>
    <w:sectPr w:rsidR="00C27B68" w:rsidRPr="00F56DC0" w:rsidSect="005F1C27">
      <w:headerReference w:type="default" r:id="rId8"/>
      <w:headerReference w:type="first" r:id="rId9"/>
      <w:footerReference w:type="first" r:id="rId10"/>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118" w:rsidRDefault="00403118">
      <w:r>
        <w:separator/>
      </w:r>
    </w:p>
  </w:endnote>
  <w:endnote w:type="continuationSeparator" w:id="0">
    <w:p w:rsidR="00403118" w:rsidRDefault="00403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8B" w:rsidRPr="005B297E" w:rsidRDefault="00403118" w:rsidP="00D34286">
    <w:pPr>
      <w:spacing w:line="2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rsidR="002C148B" w:rsidRPr="005B297E" w:rsidRDefault="002C148B" w:rsidP="00D34286">
    <w:pPr>
      <w:spacing w:line="200" w:lineRule="atLeast"/>
      <w:rPr>
        <w:sz w:val="18"/>
      </w:rPr>
    </w:pPr>
  </w:p>
  <w:p w:rsidR="002C148B" w:rsidRPr="00862256" w:rsidRDefault="002C148B" w:rsidP="00D34286">
    <w:pPr>
      <w:spacing w:line="200" w:lineRule="atLeast"/>
      <w:rPr>
        <w:sz w:val="18"/>
        <w:lang w:val="fi-FI"/>
      </w:rPr>
    </w:pPr>
    <w:r>
      <w:rPr>
        <w:sz w:val="18"/>
      </w:rPr>
      <w:t xml:space="preserve">SOCIAL- OCH HÄLSOVÅRDSMINISTERIET Sjötullsgatan 8, Helsingfors. </w:t>
    </w:r>
    <w:r w:rsidRPr="00862256">
      <w:rPr>
        <w:sz w:val="18"/>
        <w:lang w:val="fi-FI"/>
      </w:rPr>
      <w:t xml:space="preserve">PB 33, 00023 Valtioneuvosto  </w:t>
    </w:r>
    <w:r w:rsidRPr="00862256">
      <w:rPr>
        <w:sz w:val="18"/>
        <w:lang w:val="fi-FI"/>
      </w:rPr>
      <w:br/>
      <w:t>0295 16001, stm.fi, @STM_Uutiset</w:t>
    </w:r>
  </w:p>
  <w:p w:rsidR="002C148B" w:rsidRPr="00862256" w:rsidRDefault="002C148B" w:rsidP="00D34286">
    <w:pPr>
      <w:spacing w:line="200" w:lineRule="atLeast"/>
      <w:rPr>
        <w:sz w:val="18"/>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118" w:rsidRDefault="00403118">
      <w:r>
        <w:separator/>
      </w:r>
    </w:p>
  </w:footnote>
  <w:footnote w:type="continuationSeparator" w:id="0">
    <w:p w:rsidR="00403118" w:rsidRDefault="00403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48B" w:rsidRDefault="002C148B"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B51A41">
      <w:rPr>
        <w:rStyle w:val="Sivunumero"/>
        <w:noProof/>
      </w:rPr>
      <w:t>2</w:t>
    </w:r>
    <w:r w:rsidRPr="00987AD7">
      <w:rPr>
        <w:rStyle w:val="Sivunumero"/>
      </w:rPr>
      <w:fldChar w:fldCharType="end"/>
    </w:r>
    <w:r>
      <w:t>()</w:t>
    </w:r>
  </w:p>
  <w:p w:rsidR="002C148B" w:rsidRDefault="002C148B" w:rsidP="005F1C27">
    <w:pPr>
      <w:ind w:left="7791" w:firstLine="1298"/>
    </w:pPr>
    <w:r>
      <w:rPr>
        <w:noProof/>
        <w:lang w:val="fi-FI"/>
      </w:rPr>
      <w:drawing>
        <wp:anchor distT="0" distB="0" distL="114300" distR="114300" simplePos="0" relativeHeight="251656704"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2C148B" w:rsidRPr="00987AD7" w:rsidTr="00A85860">
      <w:trPr>
        <w:cantSplit/>
      </w:trPr>
      <w:tc>
        <w:tcPr>
          <w:tcW w:w="4255" w:type="dxa"/>
          <w:vMerge w:val="restart"/>
        </w:tcPr>
        <w:p w:rsidR="002C148B" w:rsidRPr="00987AD7" w:rsidRDefault="002C148B" w:rsidP="005F1C27"/>
      </w:tc>
      <w:tc>
        <w:tcPr>
          <w:tcW w:w="3546" w:type="dxa"/>
          <w:tcMar>
            <w:right w:w="284" w:type="dxa"/>
          </w:tcMar>
        </w:tcPr>
        <w:p w:rsidR="002C148B" w:rsidRPr="00153384" w:rsidRDefault="00862256" w:rsidP="00862256">
          <w:pPr>
            <w:rPr>
              <w:caps/>
            </w:rPr>
          </w:pPr>
          <w:r>
            <w:rPr>
              <w:caps/>
            </w:rPr>
            <w:t>7.5.</w:t>
          </w:r>
          <w:r w:rsidR="002C148B">
            <w:rPr>
              <w:caps/>
            </w:rPr>
            <w:t>2021</w:t>
          </w:r>
        </w:p>
      </w:tc>
      <w:tc>
        <w:tcPr>
          <w:tcW w:w="1384" w:type="dxa"/>
        </w:tcPr>
        <w:p w:rsidR="002C148B" w:rsidRPr="00124AFB" w:rsidRDefault="002C148B" w:rsidP="005F1C27"/>
      </w:tc>
      <w:tc>
        <w:tcPr>
          <w:tcW w:w="998" w:type="dxa"/>
        </w:tcPr>
        <w:p w:rsidR="002C148B" w:rsidRPr="00987AD7" w:rsidRDefault="002C148B"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B51A41">
            <w:rPr>
              <w:rStyle w:val="Sivunumero"/>
              <w:noProof/>
            </w:rPr>
            <w:t>1</w:t>
          </w:r>
          <w:r w:rsidRPr="00987AD7">
            <w:rPr>
              <w:rStyle w:val="Sivunumero"/>
            </w:rPr>
            <w:fldChar w:fldCharType="end"/>
          </w:r>
          <w:r>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B51A41">
            <w:rPr>
              <w:rStyle w:val="Sivunumero"/>
              <w:noProof/>
            </w:rPr>
            <w:t>8</w:t>
          </w:r>
          <w:r w:rsidRPr="00987AD7">
            <w:rPr>
              <w:rStyle w:val="Sivunumero"/>
            </w:rPr>
            <w:fldChar w:fldCharType="end"/>
          </w:r>
          <w:r>
            <w:rPr>
              <w:rStyle w:val="Sivunumero"/>
            </w:rPr>
            <w:t>)</w:t>
          </w:r>
        </w:p>
      </w:tc>
    </w:tr>
    <w:tr w:rsidR="002C148B" w:rsidRPr="00987AD7" w:rsidTr="00A85860">
      <w:trPr>
        <w:cantSplit/>
      </w:trPr>
      <w:tc>
        <w:tcPr>
          <w:tcW w:w="4255" w:type="dxa"/>
          <w:vMerge/>
        </w:tcPr>
        <w:p w:rsidR="002C148B" w:rsidRPr="00987AD7" w:rsidRDefault="002C148B" w:rsidP="005F1C27">
          <w:pPr>
            <w:rPr>
              <w:rStyle w:val="Sivunumero"/>
            </w:rPr>
          </w:pPr>
        </w:p>
      </w:tc>
      <w:tc>
        <w:tcPr>
          <w:tcW w:w="3546" w:type="dxa"/>
          <w:tcMar>
            <w:right w:w="284" w:type="dxa"/>
          </w:tcMar>
        </w:tcPr>
        <w:p w:rsidR="002C148B" w:rsidRPr="00987AD7" w:rsidRDefault="002C148B" w:rsidP="005F1C27">
          <w:pPr>
            <w:rPr>
              <w:rStyle w:val="Sivunumero"/>
            </w:rPr>
          </w:pPr>
        </w:p>
      </w:tc>
      <w:tc>
        <w:tcPr>
          <w:tcW w:w="1384" w:type="dxa"/>
        </w:tcPr>
        <w:p w:rsidR="002C148B" w:rsidRPr="00987AD7" w:rsidRDefault="002C148B" w:rsidP="005F1C27">
          <w:pPr>
            <w:rPr>
              <w:rStyle w:val="Sivunumero"/>
            </w:rPr>
          </w:pPr>
        </w:p>
      </w:tc>
      <w:tc>
        <w:tcPr>
          <w:tcW w:w="998" w:type="dxa"/>
        </w:tcPr>
        <w:p w:rsidR="002C148B" w:rsidRPr="00987AD7" w:rsidRDefault="002C148B" w:rsidP="005F1C27">
          <w:pPr>
            <w:rPr>
              <w:rStyle w:val="Sivunumero"/>
            </w:rPr>
          </w:pPr>
        </w:p>
      </w:tc>
    </w:tr>
    <w:tr w:rsidR="002C148B" w:rsidRPr="00987AD7" w:rsidTr="00A85860">
      <w:tc>
        <w:tcPr>
          <w:tcW w:w="4255" w:type="dxa"/>
        </w:tcPr>
        <w:p w:rsidR="002C148B" w:rsidRPr="00987AD7" w:rsidRDefault="002C148B" w:rsidP="005F1C27">
          <w:pPr>
            <w:rPr>
              <w:rStyle w:val="Sivunumero"/>
            </w:rPr>
          </w:pPr>
        </w:p>
      </w:tc>
      <w:tc>
        <w:tcPr>
          <w:tcW w:w="3546" w:type="dxa"/>
          <w:tcMar>
            <w:right w:w="284" w:type="dxa"/>
          </w:tcMar>
        </w:tcPr>
        <w:p w:rsidR="002C148B" w:rsidRPr="00987AD7" w:rsidRDefault="002C148B" w:rsidP="003E456A">
          <w:pPr>
            <w:rPr>
              <w:rStyle w:val="Sivunumero"/>
            </w:rPr>
          </w:pPr>
          <w:r>
            <w:rPr>
              <w:rStyle w:val="Sivunumero"/>
            </w:rPr>
            <w:t>Protokoll</w:t>
          </w:r>
        </w:p>
      </w:tc>
      <w:tc>
        <w:tcPr>
          <w:tcW w:w="2382" w:type="dxa"/>
          <w:gridSpan w:val="2"/>
        </w:tcPr>
        <w:p w:rsidR="002C148B" w:rsidRPr="00124AFB" w:rsidRDefault="002C148B" w:rsidP="005F1C27">
          <w:pPr>
            <w:rPr>
              <w:rStyle w:val="Sivunumero"/>
            </w:rPr>
          </w:pPr>
        </w:p>
      </w:tc>
    </w:tr>
  </w:tbl>
  <w:p w:rsidR="002C148B" w:rsidRDefault="002C148B" w:rsidP="005F1C27">
    <w:r>
      <w:rPr>
        <w:noProof/>
        <w:lang w:val="fi-FI"/>
      </w:rPr>
      <w:drawing>
        <wp:anchor distT="0" distB="0" distL="114300" distR="114300" simplePos="0" relativeHeight="251657728"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C029F"/>
    <w:multiLevelType w:val="hybridMultilevel"/>
    <w:tmpl w:val="EEF6F208"/>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2" w15:restartNumberingAfterBreak="0">
    <w:nsid w:val="0F42020E"/>
    <w:multiLevelType w:val="hybridMultilevel"/>
    <w:tmpl w:val="2D322BC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3" w15:restartNumberingAfterBreak="0">
    <w:nsid w:val="1DDB1320"/>
    <w:multiLevelType w:val="hybridMultilevel"/>
    <w:tmpl w:val="3C06069C"/>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14"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5"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6"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7" w15:restartNumberingAfterBreak="0">
    <w:nsid w:val="388F1813"/>
    <w:multiLevelType w:val="hybridMultilevel"/>
    <w:tmpl w:val="565EB08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8" w15:restartNumberingAfterBreak="0">
    <w:nsid w:val="394C4DB3"/>
    <w:multiLevelType w:val="hybridMultilevel"/>
    <w:tmpl w:val="182A667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404675FD"/>
    <w:multiLevelType w:val="hybridMultilevel"/>
    <w:tmpl w:val="54EA123E"/>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0" w15:restartNumberingAfterBreak="0">
    <w:nsid w:val="42E63221"/>
    <w:multiLevelType w:val="hybridMultilevel"/>
    <w:tmpl w:val="55B8E878"/>
    <w:lvl w:ilvl="0" w:tplc="B7D29A70">
      <w:numFmt w:val="bullet"/>
      <w:lvlText w:val="-"/>
      <w:lvlJc w:val="left"/>
      <w:pPr>
        <w:ind w:left="1664" w:hanging="360"/>
      </w:pPr>
      <w:rPr>
        <w:rFonts w:ascii="Myriad Pro" w:eastAsia="Times New Roman" w:hAnsi="Myriad Pro"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1" w15:restartNumberingAfterBreak="0">
    <w:nsid w:val="4B2D4B32"/>
    <w:multiLevelType w:val="hybridMultilevel"/>
    <w:tmpl w:val="B0040428"/>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2"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3" w15:restartNumberingAfterBreak="0">
    <w:nsid w:val="4C4B20AF"/>
    <w:multiLevelType w:val="hybridMultilevel"/>
    <w:tmpl w:val="4F82A0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5" w15:restartNumberingAfterBreak="0">
    <w:nsid w:val="734D16AC"/>
    <w:multiLevelType w:val="hybridMultilevel"/>
    <w:tmpl w:val="2EA4D00E"/>
    <w:lvl w:ilvl="0" w:tplc="0802B25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16"/>
  </w:num>
  <w:num w:numId="4">
    <w:abstractNumId w:val="24"/>
  </w:num>
  <w:num w:numId="5">
    <w:abstractNumId w:val="15"/>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5"/>
  </w:num>
  <w:num w:numId="19">
    <w:abstractNumId w:val="21"/>
  </w:num>
  <w:num w:numId="20">
    <w:abstractNumId w:val="12"/>
  </w:num>
  <w:num w:numId="21">
    <w:abstractNumId w:val="13"/>
  </w:num>
  <w:num w:numId="22">
    <w:abstractNumId w:val="18"/>
  </w:num>
  <w:num w:numId="23">
    <w:abstractNumId w:val="10"/>
  </w:num>
  <w:num w:numId="24">
    <w:abstractNumId w:val="19"/>
  </w:num>
  <w:num w:numId="25">
    <w:abstractNumId w:val="2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73BD"/>
    <w:rsid w:val="00051E84"/>
    <w:rsid w:val="00083F94"/>
    <w:rsid w:val="00087E2B"/>
    <w:rsid w:val="00091A97"/>
    <w:rsid w:val="000934FC"/>
    <w:rsid w:val="000A0EEA"/>
    <w:rsid w:val="000D79C4"/>
    <w:rsid w:val="000F2157"/>
    <w:rsid w:val="00102315"/>
    <w:rsid w:val="00140EF8"/>
    <w:rsid w:val="0014251A"/>
    <w:rsid w:val="00146B2A"/>
    <w:rsid w:val="00153384"/>
    <w:rsid w:val="00157702"/>
    <w:rsid w:val="001803BB"/>
    <w:rsid w:val="001B2591"/>
    <w:rsid w:val="001D504B"/>
    <w:rsid w:val="001E0FDC"/>
    <w:rsid w:val="001E35E0"/>
    <w:rsid w:val="002C148B"/>
    <w:rsid w:val="002D0C63"/>
    <w:rsid w:val="002F52C2"/>
    <w:rsid w:val="00304202"/>
    <w:rsid w:val="0032195C"/>
    <w:rsid w:val="003241A6"/>
    <w:rsid w:val="003269CF"/>
    <w:rsid w:val="00390E46"/>
    <w:rsid w:val="003A6F33"/>
    <w:rsid w:val="003C01B5"/>
    <w:rsid w:val="003E456A"/>
    <w:rsid w:val="00403118"/>
    <w:rsid w:val="00404032"/>
    <w:rsid w:val="00451CEA"/>
    <w:rsid w:val="004C065B"/>
    <w:rsid w:val="004C2F28"/>
    <w:rsid w:val="004C3632"/>
    <w:rsid w:val="004D3717"/>
    <w:rsid w:val="00584043"/>
    <w:rsid w:val="00586A73"/>
    <w:rsid w:val="005A430F"/>
    <w:rsid w:val="005B297E"/>
    <w:rsid w:val="005D383F"/>
    <w:rsid w:val="005F1333"/>
    <w:rsid w:val="005F1C27"/>
    <w:rsid w:val="005F2CDD"/>
    <w:rsid w:val="00607F3D"/>
    <w:rsid w:val="006229E5"/>
    <w:rsid w:val="0063247F"/>
    <w:rsid w:val="00651CB2"/>
    <w:rsid w:val="006647B0"/>
    <w:rsid w:val="00705081"/>
    <w:rsid w:val="00710B79"/>
    <w:rsid w:val="007644E7"/>
    <w:rsid w:val="007721A5"/>
    <w:rsid w:val="0077386C"/>
    <w:rsid w:val="00786C39"/>
    <w:rsid w:val="007A1E8B"/>
    <w:rsid w:val="007A37C1"/>
    <w:rsid w:val="007D053C"/>
    <w:rsid w:val="007D631B"/>
    <w:rsid w:val="007F1F77"/>
    <w:rsid w:val="00806AC1"/>
    <w:rsid w:val="008423BA"/>
    <w:rsid w:val="00862256"/>
    <w:rsid w:val="00863D3C"/>
    <w:rsid w:val="008D2F02"/>
    <w:rsid w:val="008E42E8"/>
    <w:rsid w:val="008E4508"/>
    <w:rsid w:val="008E6496"/>
    <w:rsid w:val="008F3A17"/>
    <w:rsid w:val="008F7606"/>
    <w:rsid w:val="009327B6"/>
    <w:rsid w:val="009407C5"/>
    <w:rsid w:val="009472DE"/>
    <w:rsid w:val="009637D6"/>
    <w:rsid w:val="009840D5"/>
    <w:rsid w:val="009C566F"/>
    <w:rsid w:val="009D0E61"/>
    <w:rsid w:val="00A22F2E"/>
    <w:rsid w:val="00A410EF"/>
    <w:rsid w:val="00A826E6"/>
    <w:rsid w:val="00A85860"/>
    <w:rsid w:val="00A920F8"/>
    <w:rsid w:val="00AB1C8F"/>
    <w:rsid w:val="00AB554C"/>
    <w:rsid w:val="00AC6300"/>
    <w:rsid w:val="00AD74F1"/>
    <w:rsid w:val="00AE0F66"/>
    <w:rsid w:val="00AF01F5"/>
    <w:rsid w:val="00B51A41"/>
    <w:rsid w:val="00B836D2"/>
    <w:rsid w:val="00B87E24"/>
    <w:rsid w:val="00BC5827"/>
    <w:rsid w:val="00BD005E"/>
    <w:rsid w:val="00BE4D11"/>
    <w:rsid w:val="00BF6A37"/>
    <w:rsid w:val="00C0067E"/>
    <w:rsid w:val="00C27A86"/>
    <w:rsid w:val="00C27B68"/>
    <w:rsid w:val="00C30F39"/>
    <w:rsid w:val="00C33BC7"/>
    <w:rsid w:val="00C55D54"/>
    <w:rsid w:val="00CB7236"/>
    <w:rsid w:val="00D01A10"/>
    <w:rsid w:val="00D128D4"/>
    <w:rsid w:val="00D22A93"/>
    <w:rsid w:val="00D32FC1"/>
    <w:rsid w:val="00D34286"/>
    <w:rsid w:val="00D34682"/>
    <w:rsid w:val="00D405B0"/>
    <w:rsid w:val="00D82873"/>
    <w:rsid w:val="00DD7979"/>
    <w:rsid w:val="00DF29AA"/>
    <w:rsid w:val="00E067F2"/>
    <w:rsid w:val="00E40C68"/>
    <w:rsid w:val="00E54609"/>
    <w:rsid w:val="00E57D14"/>
    <w:rsid w:val="00E637E9"/>
    <w:rsid w:val="00E6398E"/>
    <w:rsid w:val="00EF75E2"/>
    <w:rsid w:val="00F56DC0"/>
    <w:rsid w:val="00F90ABF"/>
    <w:rsid w:val="00F94A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A1D5A59"/>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E456A"/>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paragraph" w:styleId="Otsikko2">
    <w:name w:val="heading 2"/>
    <w:basedOn w:val="Normaali"/>
    <w:next w:val="Normaali"/>
    <w:link w:val="Otsikko2Char"/>
    <w:unhideWhenUsed/>
    <w:qFormat/>
    <w:rsid w:val="003E456A"/>
    <w:pPr>
      <w:keepNext/>
      <w:keepLines/>
      <w:spacing w:before="40"/>
      <w:outlineLvl w:val="1"/>
    </w:pPr>
    <w:rPr>
      <w:rFonts w:eastAsiaTheme="majorEastAsia" w:cstheme="majorBidi"/>
      <w:b/>
      <w:sz w:val="26"/>
      <w:szCs w:val="26"/>
    </w:rPr>
  </w:style>
  <w:style w:type="paragraph" w:styleId="Otsikko3">
    <w:name w:val="heading 3"/>
    <w:basedOn w:val="Normaali"/>
    <w:next w:val="Normaali"/>
    <w:link w:val="Otsikko3Char"/>
    <w:unhideWhenUsed/>
    <w:qFormat/>
    <w:rsid w:val="003E456A"/>
    <w:pPr>
      <w:keepNext/>
      <w:keepLines/>
      <w:spacing w:before="40"/>
      <w:outlineLvl w:val="2"/>
    </w:pPr>
    <w:rPr>
      <w:rFonts w:eastAsiaTheme="majorEastAsia" w:cstheme="majorBidi"/>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character" w:customStyle="1" w:styleId="Otsikko2Char">
    <w:name w:val="Otsikko 2 Char"/>
    <w:basedOn w:val="Kappaleenoletusfontti"/>
    <w:link w:val="Otsikko2"/>
    <w:rsid w:val="003E456A"/>
    <w:rPr>
      <w:rFonts w:ascii="Myriad Pro" w:eastAsiaTheme="majorEastAsia" w:hAnsi="Myriad Pro" w:cstheme="majorBidi"/>
      <w:b/>
      <w:sz w:val="26"/>
      <w:szCs w:val="26"/>
    </w:rPr>
  </w:style>
  <w:style w:type="character" w:customStyle="1" w:styleId="Otsikko3Char">
    <w:name w:val="Otsikko 3 Char"/>
    <w:basedOn w:val="Kappaleenoletusfontti"/>
    <w:link w:val="Otsikko3"/>
    <w:rsid w:val="003E456A"/>
    <w:rPr>
      <w:rFonts w:ascii="Myriad Pro" w:eastAsiaTheme="majorEastAsia" w:hAnsi="Myriad Pro" w:cstheme="majorBidi"/>
      <w:sz w:val="24"/>
      <w:szCs w:val="24"/>
    </w:rPr>
  </w:style>
  <w:style w:type="paragraph" w:styleId="Luettelokappale">
    <w:name w:val="List Paragraph"/>
    <w:basedOn w:val="Normaali"/>
    <w:uiPriority w:val="34"/>
    <w:qFormat/>
    <w:rsid w:val="00CB7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9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oikeusasiamies.fi/r/fi/ratkaisut/-/eoar/1291/202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1809</Words>
  <Characters>14656</Characters>
  <Application>Microsoft Office Word</Application>
  <DocSecurity>0</DocSecurity>
  <Lines>122</Lines>
  <Paragraphs>32</Paragraphs>
  <ScaleCrop>false</ScaleCrop>
  <HeadingPairs>
    <vt:vector size="2" baseType="variant">
      <vt:variant>
        <vt:lpstr>Otsikko</vt:lpstr>
      </vt:variant>
      <vt:variant>
        <vt:i4>1</vt:i4>
      </vt:variant>
    </vt:vector>
  </HeadingPairs>
  <TitlesOfParts>
    <vt:vector size="1" baseType="lpstr">
      <vt:lpstr>VANE esityslista 9.12.2020</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 esityslista 9.12.2020</dc:title>
  <dc:subject/>
  <dc:creator>Järvinen Johanna (STM)</dc:creator>
  <cp:keywords/>
  <cp:lastModifiedBy>Hoffrén Tea (STM)</cp:lastModifiedBy>
  <cp:revision>2</cp:revision>
  <dcterms:created xsi:type="dcterms:W3CDTF">2021-07-02T08:55:00Z</dcterms:created>
  <dcterms:modified xsi:type="dcterms:W3CDTF">2021-07-02T08:55:00Z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